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28" w:rsidRDefault="00DA7928" w:rsidP="00DA7928">
      <w:pPr>
        <w:pStyle w:val="affff7"/>
        <w:rPr>
          <w:spacing w:val="20"/>
        </w:rPr>
      </w:pPr>
      <w:bookmarkStart w:id="0" w:name="_GoBack"/>
      <w:bookmarkEnd w:id="0"/>
      <w:r>
        <w:rPr>
          <w:noProof/>
          <w:lang w:val="ru-RU" w:eastAsia="ru-RU"/>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228600</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ture in firm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DA7928" w:rsidRDefault="00DA7928" w:rsidP="00DA7928">
      <w:pPr>
        <w:spacing w:before="120"/>
        <w:jc w:val="center"/>
        <w:rPr>
          <w:b/>
          <w:spacing w:val="20"/>
          <w:sz w:val="33"/>
        </w:rPr>
      </w:pPr>
      <w:r>
        <w:rPr>
          <w:b/>
          <w:spacing w:val="20"/>
          <w:sz w:val="33"/>
        </w:rPr>
        <w:t xml:space="preserve"> АДМИНИСТРАЦИЯ ГОРОДА КУЗНЕЦКА </w:t>
      </w:r>
    </w:p>
    <w:p w:rsidR="00DA7928" w:rsidRDefault="00DA7928" w:rsidP="00DA7928">
      <w:pPr>
        <w:jc w:val="center"/>
        <w:rPr>
          <w:b/>
          <w:spacing w:val="20"/>
          <w:sz w:val="33"/>
        </w:rPr>
      </w:pPr>
      <w:r>
        <w:rPr>
          <w:b/>
          <w:spacing w:val="20"/>
          <w:sz w:val="33"/>
        </w:rPr>
        <w:t>ПЕНЗЕНСКОЙ ОБЛАСТИ</w:t>
      </w:r>
    </w:p>
    <w:p w:rsidR="00DA7928" w:rsidRDefault="00DA7928" w:rsidP="00DA7928">
      <w:pPr>
        <w:jc w:val="center"/>
        <w:rPr>
          <w:b/>
          <w:spacing w:val="20"/>
          <w:sz w:val="38"/>
        </w:rPr>
      </w:pPr>
    </w:p>
    <w:p w:rsidR="00DA7928" w:rsidRDefault="00DA7928" w:rsidP="00DA7928">
      <w:pPr>
        <w:pStyle w:val="20"/>
        <w:jc w:val="center"/>
        <w:rPr>
          <w:b/>
          <w:bCs/>
          <w:sz w:val="32"/>
        </w:rPr>
      </w:pPr>
      <w:r>
        <w:rPr>
          <w:b/>
          <w:bCs/>
          <w:sz w:val="32"/>
        </w:rPr>
        <w:t>ПОСТАНОВЛЕНИЕ</w:t>
      </w:r>
    </w:p>
    <w:p w:rsidR="00DA7928" w:rsidRDefault="00DA7928" w:rsidP="00DA7928">
      <w:pPr>
        <w:rPr>
          <w:rFonts w:ascii="Courier New" w:hAnsi="Courier New"/>
        </w:rPr>
      </w:pPr>
    </w:p>
    <w:p w:rsidR="00DA7928" w:rsidRDefault="00DA7928" w:rsidP="00DA7928">
      <w:pPr>
        <w:jc w:val="center"/>
      </w:pPr>
      <w:r>
        <w:t xml:space="preserve">От _____________ №________       </w:t>
      </w:r>
    </w:p>
    <w:p w:rsidR="00DA7928" w:rsidRDefault="00DA7928" w:rsidP="00DA7928">
      <w:pPr>
        <w:jc w:val="center"/>
      </w:pPr>
      <w:r>
        <w:t>г. Кузнецк</w:t>
      </w:r>
    </w:p>
    <w:p w:rsidR="00DA7928" w:rsidRDefault="00DA7928" w:rsidP="00DA7928">
      <w:pPr>
        <w:jc w:val="center"/>
      </w:pPr>
    </w:p>
    <w:p w:rsidR="00DA7928" w:rsidRDefault="00DA7928" w:rsidP="00DA7928">
      <w:pPr>
        <w:jc w:val="center"/>
        <w:rPr>
          <w:b/>
          <w:sz w:val="28"/>
          <w:szCs w:val="28"/>
        </w:rPr>
      </w:pPr>
      <w:r>
        <w:rPr>
          <w:b/>
          <w:sz w:val="28"/>
          <w:szCs w:val="28"/>
        </w:rPr>
        <w:t>Об утверждении Местных нормативов градостроительного проектирования города Кузнецка Пензенской области</w:t>
      </w:r>
    </w:p>
    <w:p w:rsidR="00DA7928" w:rsidRDefault="00DA7928" w:rsidP="00DA7928">
      <w:pPr>
        <w:jc w:val="center"/>
        <w:rPr>
          <w:b/>
          <w:sz w:val="28"/>
          <w:szCs w:val="28"/>
        </w:rPr>
      </w:pPr>
    </w:p>
    <w:p w:rsidR="00DA7928" w:rsidRPr="00DA7928" w:rsidRDefault="00DA7928" w:rsidP="00DA7928">
      <w:pPr>
        <w:tabs>
          <w:tab w:val="left" w:pos="720"/>
        </w:tabs>
        <w:autoSpaceDE w:val="0"/>
        <w:autoSpaceDN w:val="0"/>
        <w:adjustRightInd w:val="0"/>
        <w:spacing w:line="300" w:lineRule="exact"/>
        <w:jc w:val="both"/>
        <w:rPr>
          <w:sz w:val="28"/>
          <w:szCs w:val="28"/>
        </w:rPr>
      </w:pPr>
      <w:r>
        <w:rPr>
          <w:sz w:val="28"/>
          <w:szCs w:val="28"/>
        </w:rPr>
        <w:t xml:space="preserve">         В соответствии с ч. 4 ст. 29.2 Градостроительного кодекса Российской Федерации, </w:t>
      </w:r>
      <w:r w:rsidRPr="00DA7928">
        <w:rPr>
          <w:sz w:val="28"/>
          <w:szCs w:val="28"/>
        </w:rPr>
        <w:t xml:space="preserve">ст.16 Федерального закона от 06.10.2003 № 131-ФЗ «Об общих принципах организации местного самоуправления в Российской Федерации», ст. 14-1 Закона Пензенской области от 14.11.2006 № 1164-ЗПО «Градостроительный устав Пензенской области», руководствуясь ст. ст. 3, 28 Устава города Кузнецка Пензенской области, </w:t>
      </w:r>
    </w:p>
    <w:p w:rsidR="00DA7928" w:rsidRPr="00DA7928" w:rsidRDefault="00DA7928" w:rsidP="00DA7928">
      <w:pPr>
        <w:tabs>
          <w:tab w:val="left" w:pos="720"/>
        </w:tabs>
        <w:autoSpaceDE w:val="0"/>
        <w:autoSpaceDN w:val="0"/>
        <w:adjustRightInd w:val="0"/>
        <w:spacing w:line="300" w:lineRule="exact"/>
        <w:jc w:val="both"/>
        <w:rPr>
          <w:sz w:val="28"/>
          <w:szCs w:val="28"/>
        </w:rPr>
      </w:pPr>
    </w:p>
    <w:p w:rsidR="00DA7928" w:rsidRPr="00DA7928" w:rsidRDefault="00DA7928" w:rsidP="00DA7928">
      <w:pPr>
        <w:autoSpaceDE w:val="0"/>
        <w:autoSpaceDN w:val="0"/>
        <w:adjustRightInd w:val="0"/>
        <w:spacing w:line="300" w:lineRule="exact"/>
        <w:ind w:firstLine="540"/>
        <w:jc w:val="center"/>
        <w:rPr>
          <w:sz w:val="28"/>
          <w:szCs w:val="28"/>
        </w:rPr>
      </w:pPr>
      <w:r w:rsidRPr="00DA7928">
        <w:rPr>
          <w:b/>
          <w:sz w:val="28"/>
          <w:szCs w:val="28"/>
        </w:rPr>
        <w:t>АДМИНИСТРАЦИЯ ГОРОДА КУЗНЕЦКА ПОСТАНОВЛЯЕТ</w:t>
      </w:r>
      <w:r w:rsidRPr="00DA7928">
        <w:rPr>
          <w:sz w:val="28"/>
          <w:szCs w:val="28"/>
        </w:rPr>
        <w:t>:</w:t>
      </w:r>
    </w:p>
    <w:p w:rsidR="00DA7928" w:rsidRPr="00DA7928" w:rsidRDefault="00DA7928" w:rsidP="00DA7928">
      <w:pPr>
        <w:autoSpaceDE w:val="0"/>
        <w:autoSpaceDN w:val="0"/>
        <w:adjustRightInd w:val="0"/>
        <w:spacing w:line="300" w:lineRule="exact"/>
        <w:ind w:firstLine="540"/>
        <w:jc w:val="center"/>
        <w:rPr>
          <w:sz w:val="28"/>
          <w:szCs w:val="28"/>
        </w:rPr>
      </w:pPr>
    </w:p>
    <w:p w:rsidR="00DA7928" w:rsidRPr="00DA7928" w:rsidRDefault="00DA7928" w:rsidP="00DA7928">
      <w:pPr>
        <w:widowControl/>
        <w:autoSpaceDE w:val="0"/>
        <w:autoSpaceDN w:val="0"/>
        <w:adjustRightInd w:val="0"/>
        <w:ind w:firstLine="540"/>
        <w:jc w:val="both"/>
        <w:rPr>
          <w:sz w:val="28"/>
          <w:szCs w:val="28"/>
        </w:rPr>
      </w:pPr>
      <w:r w:rsidRPr="00DA7928">
        <w:rPr>
          <w:sz w:val="28"/>
          <w:szCs w:val="28"/>
        </w:rPr>
        <w:t xml:space="preserve">1. Утвердить Местные </w:t>
      </w:r>
      <w:hyperlink r:id="rId10" w:history="1">
        <w:r w:rsidRPr="00DA7928">
          <w:rPr>
            <w:rStyle w:val="af6"/>
            <w:color w:val="auto"/>
            <w:sz w:val="28"/>
            <w:szCs w:val="28"/>
            <w:u w:val="none"/>
          </w:rPr>
          <w:t>нормативы</w:t>
        </w:r>
      </w:hyperlink>
      <w:r w:rsidRPr="00DA7928">
        <w:rPr>
          <w:sz w:val="28"/>
          <w:szCs w:val="28"/>
        </w:rPr>
        <w:t xml:space="preserve"> градостроительного проектирования города Кузнецка Пензенской области согласно приложению к настоящему постановлению.</w:t>
      </w:r>
    </w:p>
    <w:p w:rsidR="00DA7928" w:rsidRPr="00DA7928" w:rsidRDefault="00DA7928" w:rsidP="00DA7928">
      <w:pPr>
        <w:autoSpaceDE w:val="0"/>
        <w:autoSpaceDN w:val="0"/>
        <w:adjustRightInd w:val="0"/>
        <w:spacing w:line="300" w:lineRule="exact"/>
        <w:ind w:firstLine="540"/>
        <w:jc w:val="both"/>
        <w:rPr>
          <w:sz w:val="28"/>
          <w:szCs w:val="28"/>
        </w:rPr>
      </w:pPr>
      <w:r w:rsidRPr="00DA7928">
        <w:rPr>
          <w:sz w:val="28"/>
          <w:szCs w:val="28"/>
        </w:rPr>
        <w:t xml:space="preserve">2. Настоящее постановление подлежит официальному опубликованию и вступает в силу на следующий день после официального опубликования. </w:t>
      </w:r>
    </w:p>
    <w:p w:rsidR="00AF131A" w:rsidRDefault="00DA7928" w:rsidP="00AF131A">
      <w:pPr>
        <w:tabs>
          <w:tab w:val="left" w:pos="567"/>
          <w:tab w:val="left" w:pos="709"/>
        </w:tabs>
        <w:autoSpaceDE w:val="0"/>
        <w:autoSpaceDN w:val="0"/>
        <w:adjustRightInd w:val="0"/>
        <w:spacing w:line="300" w:lineRule="exact"/>
        <w:ind w:firstLine="540"/>
        <w:jc w:val="both"/>
        <w:rPr>
          <w:sz w:val="28"/>
          <w:szCs w:val="28"/>
        </w:rPr>
      </w:pPr>
      <w:r w:rsidRPr="00DA7928">
        <w:rPr>
          <w:sz w:val="28"/>
          <w:szCs w:val="28"/>
        </w:rPr>
        <w:t xml:space="preserve">3. </w:t>
      </w:r>
      <w:r w:rsidR="00AF131A" w:rsidRPr="00AF131A">
        <w:rPr>
          <w:sz w:val="28"/>
          <w:szCs w:val="28"/>
        </w:rPr>
        <w:t>Опубликовать настоящее постановление в издании «Вестник администрации города Кузнецка» и разместить на официальном сайте администрации города Кузнецка в информационно-телекоммуникационной сети «Интернет».</w:t>
      </w:r>
    </w:p>
    <w:p w:rsidR="00DA7928" w:rsidRDefault="00DA7928" w:rsidP="00AF131A">
      <w:pPr>
        <w:tabs>
          <w:tab w:val="left" w:pos="567"/>
          <w:tab w:val="left" w:pos="709"/>
        </w:tabs>
        <w:autoSpaceDE w:val="0"/>
        <w:autoSpaceDN w:val="0"/>
        <w:adjustRightInd w:val="0"/>
        <w:spacing w:line="300" w:lineRule="exact"/>
        <w:ind w:firstLine="540"/>
        <w:jc w:val="both"/>
        <w:rPr>
          <w:sz w:val="28"/>
          <w:szCs w:val="28"/>
        </w:rPr>
      </w:pPr>
      <w:r>
        <w:rPr>
          <w:sz w:val="28"/>
          <w:szCs w:val="28"/>
        </w:rPr>
        <w:t xml:space="preserve">4. Контроль за исполнением настоящего постановления возложить на заместителя главы администрации города Кузнецка </w:t>
      </w:r>
      <w:proofErr w:type="spellStart"/>
      <w:r>
        <w:rPr>
          <w:sz w:val="28"/>
          <w:szCs w:val="28"/>
        </w:rPr>
        <w:t>Салмина</w:t>
      </w:r>
      <w:proofErr w:type="spellEnd"/>
      <w:r>
        <w:rPr>
          <w:sz w:val="28"/>
          <w:szCs w:val="28"/>
        </w:rPr>
        <w:t xml:space="preserve"> А.А.</w:t>
      </w:r>
    </w:p>
    <w:p w:rsidR="00DA7928" w:rsidRDefault="00DA7928" w:rsidP="00DA7928">
      <w:pPr>
        <w:autoSpaceDE w:val="0"/>
        <w:autoSpaceDN w:val="0"/>
        <w:adjustRightInd w:val="0"/>
        <w:jc w:val="right"/>
        <w:rPr>
          <w:sz w:val="28"/>
          <w:szCs w:val="28"/>
        </w:rPr>
      </w:pPr>
    </w:p>
    <w:p w:rsidR="00DA7928" w:rsidRDefault="00DA7928" w:rsidP="00DA7928">
      <w:pPr>
        <w:autoSpaceDE w:val="0"/>
        <w:autoSpaceDN w:val="0"/>
        <w:adjustRightInd w:val="0"/>
        <w:rPr>
          <w:sz w:val="28"/>
          <w:szCs w:val="28"/>
        </w:rPr>
      </w:pPr>
    </w:p>
    <w:p w:rsidR="00DA7928" w:rsidRDefault="00DA7928" w:rsidP="00DA7928">
      <w:pPr>
        <w:autoSpaceDE w:val="0"/>
        <w:autoSpaceDN w:val="0"/>
        <w:adjustRightInd w:val="0"/>
        <w:rPr>
          <w:sz w:val="28"/>
          <w:szCs w:val="28"/>
        </w:rPr>
      </w:pPr>
    </w:p>
    <w:p w:rsidR="00DA7928" w:rsidRDefault="00DA7928" w:rsidP="00DA7928">
      <w:pPr>
        <w:jc w:val="both"/>
        <w:rPr>
          <w:sz w:val="28"/>
        </w:rPr>
      </w:pPr>
      <w:r>
        <w:rPr>
          <w:sz w:val="28"/>
          <w:szCs w:val="28"/>
        </w:rPr>
        <w:t xml:space="preserve">Глава администрации города Кузнецка                                    С.А. </w:t>
      </w:r>
      <w:proofErr w:type="spellStart"/>
      <w:r>
        <w:rPr>
          <w:sz w:val="28"/>
          <w:szCs w:val="28"/>
        </w:rPr>
        <w:t>Златогорский</w:t>
      </w:r>
      <w:proofErr w:type="spellEnd"/>
      <w:r>
        <w:rPr>
          <w:sz w:val="28"/>
          <w:szCs w:val="28"/>
        </w:rPr>
        <w:t xml:space="preserve">  </w:t>
      </w:r>
    </w:p>
    <w:p w:rsidR="00DA7928" w:rsidRDefault="00DA7928" w:rsidP="00DA7928">
      <w:pPr>
        <w:autoSpaceDE w:val="0"/>
        <w:jc w:val="center"/>
        <w:rPr>
          <w:rFonts w:cs="Calibri"/>
          <w:b/>
          <w:bCs/>
          <w:sz w:val="28"/>
          <w:szCs w:val="28"/>
        </w:rPr>
      </w:pPr>
    </w:p>
    <w:p w:rsidR="001D25D5" w:rsidRDefault="001D25D5">
      <w:pPr>
        <w:jc w:val="both"/>
        <w:rPr>
          <w:sz w:val="28"/>
        </w:rPr>
        <w:sectPr w:rsidR="001D25D5" w:rsidSect="007A54AF">
          <w:endnotePr>
            <w:numFmt w:val="decimal"/>
          </w:endnotePr>
          <w:pgSz w:w="11907" w:h="16840"/>
          <w:pgMar w:top="567" w:right="567" w:bottom="1134" w:left="1701" w:header="720" w:footer="720" w:gutter="0"/>
          <w:cols w:space="720"/>
          <w:titlePg/>
          <w:docGrid w:linePitch="272"/>
        </w:sectPr>
      </w:pPr>
    </w:p>
    <w:p w:rsidR="00DA7928" w:rsidRPr="00DA7928" w:rsidRDefault="00DA7928" w:rsidP="00DA7928">
      <w:pPr>
        <w:jc w:val="right"/>
        <w:outlineLvl w:val="2"/>
        <w:rPr>
          <w:bCs/>
          <w:sz w:val="24"/>
          <w:szCs w:val="24"/>
        </w:rPr>
      </w:pPr>
      <w:r w:rsidRPr="00DA7928">
        <w:rPr>
          <w:bCs/>
          <w:sz w:val="24"/>
          <w:szCs w:val="24"/>
        </w:rPr>
        <w:lastRenderedPageBreak/>
        <w:t>Утверждены</w:t>
      </w:r>
    </w:p>
    <w:p w:rsidR="00DA7928" w:rsidRPr="00DA7928" w:rsidRDefault="00DA7928" w:rsidP="00DA7928">
      <w:pPr>
        <w:jc w:val="right"/>
        <w:outlineLvl w:val="2"/>
        <w:rPr>
          <w:bCs/>
          <w:sz w:val="24"/>
          <w:szCs w:val="24"/>
        </w:rPr>
      </w:pPr>
      <w:r w:rsidRPr="00DA7928">
        <w:rPr>
          <w:bCs/>
          <w:sz w:val="24"/>
          <w:szCs w:val="24"/>
        </w:rPr>
        <w:t xml:space="preserve"> постановлением</w:t>
      </w:r>
    </w:p>
    <w:p w:rsidR="00DA7928" w:rsidRPr="00DA7928" w:rsidRDefault="00DA7928" w:rsidP="00DA7928">
      <w:pPr>
        <w:jc w:val="right"/>
        <w:outlineLvl w:val="2"/>
        <w:rPr>
          <w:bCs/>
          <w:sz w:val="24"/>
          <w:szCs w:val="24"/>
        </w:rPr>
      </w:pPr>
      <w:r w:rsidRPr="00DA7928">
        <w:rPr>
          <w:bCs/>
          <w:sz w:val="24"/>
          <w:szCs w:val="24"/>
        </w:rPr>
        <w:t>администрации города Кузнецка</w:t>
      </w:r>
    </w:p>
    <w:p w:rsidR="00DA7928" w:rsidRDefault="00DA7928" w:rsidP="00DA7928">
      <w:pPr>
        <w:tabs>
          <w:tab w:val="left" w:pos="7545"/>
          <w:tab w:val="right" w:pos="9923"/>
        </w:tabs>
        <w:autoSpaceDE w:val="0"/>
        <w:autoSpaceDN w:val="0"/>
        <w:adjustRightInd w:val="0"/>
        <w:jc w:val="right"/>
        <w:rPr>
          <w:sz w:val="24"/>
          <w:szCs w:val="24"/>
        </w:rPr>
      </w:pPr>
      <w:r>
        <w:rPr>
          <w:sz w:val="24"/>
          <w:szCs w:val="24"/>
        </w:rPr>
        <w:t>от______________№ _______</w:t>
      </w:r>
    </w:p>
    <w:p w:rsidR="005E6CA2" w:rsidRPr="00600D5E" w:rsidRDefault="005E6CA2" w:rsidP="000F268C">
      <w:pPr>
        <w:autoSpaceDE w:val="0"/>
        <w:autoSpaceDN w:val="0"/>
        <w:adjustRightInd w:val="0"/>
        <w:spacing w:line="235" w:lineRule="auto"/>
        <w:ind w:firstLine="709"/>
        <w:jc w:val="both"/>
        <w:rPr>
          <w:sz w:val="28"/>
          <w:szCs w:val="28"/>
        </w:rPr>
      </w:pPr>
    </w:p>
    <w:p w:rsidR="00E36FD5" w:rsidRDefault="00E36FD5" w:rsidP="00E36FD5">
      <w:pPr>
        <w:spacing w:line="360" w:lineRule="auto"/>
        <w:jc w:val="center"/>
        <w:rPr>
          <w:b/>
          <w:sz w:val="24"/>
        </w:rPr>
      </w:pPr>
    </w:p>
    <w:p w:rsidR="00E36FD5" w:rsidRPr="0038289E" w:rsidRDefault="00E36FD5" w:rsidP="00E36FD5">
      <w:pPr>
        <w:spacing w:line="360" w:lineRule="auto"/>
        <w:jc w:val="center"/>
        <w:rPr>
          <w:b/>
          <w:sz w:val="24"/>
        </w:rPr>
      </w:pPr>
      <w:r w:rsidRPr="0038289E">
        <w:rPr>
          <w:b/>
          <w:sz w:val="24"/>
        </w:rPr>
        <w:t>МЕСТНЫЕ НОРМАТИВЫ</w:t>
      </w:r>
    </w:p>
    <w:p w:rsidR="00E36FD5" w:rsidRPr="0038289E" w:rsidRDefault="00E36FD5" w:rsidP="00E36FD5">
      <w:pPr>
        <w:spacing w:line="360" w:lineRule="auto"/>
        <w:jc w:val="center"/>
        <w:rPr>
          <w:b/>
          <w:sz w:val="24"/>
        </w:rPr>
      </w:pPr>
      <w:r w:rsidRPr="0038289E">
        <w:rPr>
          <w:b/>
          <w:sz w:val="24"/>
        </w:rPr>
        <w:t>ГРАДОСТРОИТЕЛЬНОГО ПРОЕКТИРОВАНИЯ</w:t>
      </w:r>
    </w:p>
    <w:p w:rsidR="00E36FD5" w:rsidRDefault="00E36FD5" w:rsidP="00E36FD5">
      <w:pPr>
        <w:autoSpaceDE w:val="0"/>
        <w:autoSpaceDN w:val="0"/>
        <w:adjustRightInd w:val="0"/>
        <w:spacing w:line="235" w:lineRule="auto"/>
        <w:jc w:val="center"/>
        <w:rPr>
          <w:b/>
          <w:bCs/>
          <w:sz w:val="28"/>
          <w:szCs w:val="28"/>
        </w:rPr>
      </w:pPr>
      <w:r w:rsidRPr="0038289E">
        <w:rPr>
          <w:b/>
          <w:sz w:val="24"/>
        </w:rPr>
        <w:t>ГОРОДА КУЗНЕЦКА</w:t>
      </w:r>
      <w:r w:rsidRPr="00600D5E">
        <w:rPr>
          <w:b/>
          <w:bCs/>
          <w:sz w:val="28"/>
          <w:szCs w:val="28"/>
        </w:rPr>
        <w:t xml:space="preserve"> </w:t>
      </w:r>
    </w:p>
    <w:p w:rsidR="00E36FD5" w:rsidRDefault="00E36FD5" w:rsidP="00E36FD5">
      <w:pPr>
        <w:autoSpaceDE w:val="0"/>
        <w:autoSpaceDN w:val="0"/>
        <w:adjustRightInd w:val="0"/>
        <w:spacing w:line="235" w:lineRule="auto"/>
        <w:jc w:val="center"/>
        <w:rPr>
          <w:b/>
          <w:bCs/>
          <w:sz w:val="28"/>
          <w:szCs w:val="28"/>
        </w:rPr>
      </w:pPr>
    </w:p>
    <w:p w:rsidR="005E6CA2" w:rsidRPr="00600D5E" w:rsidRDefault="005E6CA2" w:rsidP="00E36FD5">
      <w:pPr>
        <w:autoSpaceDE w:val="0"/>
        <w:autoSpaceDN w:val="0"/>
        <w:adjustRightInd w:val="0"/>
        <w:spacing w:line="235" w:lineRule="auto"/>
        <w:jc w:val="center"/>
        <w:rPr>
          <w:b/>
          <w:bCs/>
          <w:sz w:val="28"/>
          <w:szCs w:val="28"/>
        </w:rPr>
      </w:pPr>
      <w:r w:rsidRPr="00600D5E">
        <w:rPr>
          <w:b/>
          <w:bCs/>
          <w:sz w:val="28"/>
          <w:szCs w:val="28"/>
        </w:rPr>
        <w:t>1. Основная часть</w:t>
      </w:r>
    </w:p>
    <w:p w:rsidR="005E6CA2" w:rsidRPr="00600D5E" w:rsidRDefault="005E6CA2" w:rsidP="000F268C">
      <w:pPr>
        <w:autoSpaceDE w:val="0"/>
        <w:autoSpaceDN w:val="0"/>
        <w:adjustRightInd w:val="0"/>
        <w:spacing w:line="235" w:lineRule="auto"/>
        <w:jc w:val="center"/>
        <w:rPr>
          <w:b/>
          <w:bCs/>
          <w:sz w:val="28"/>
          <w:szCs w:val="28"/>
        </w:rPr>
      </w:pPr>
    </w:p>
    <w:p w:rsidR="005E6CA2" w:rsidRPr="00160BB3" w:rsidRDefault="005E6CA2" w:rsidP="005E6CA2">
      <w:pPr>
        <w:pStyle w:val="ConsPlusNormal"/>
        <w:ind w:firstLine="0"/>
        <w:jc w:val="both"/>
        <w:rPr>
          <w:rFonts w:ascii="Times New Roman" w:hAnsi="Times New Roman" w:cs="Times New Roman"/>
          <w:sz w:val="10"/>
          <w:szCs w:val="10"/>
        </w:rPr>
      </w:pPr>
    </w:p>
    <w:p w:rsidR="005E6CA2" w:rsidRPr="008E6C8B" w:rsidRDefault="00E36FD5" w:rsidP="005E6CA2">
      <w:pPr>
        <w:pStyle w:val="ConsPlusTitle"/>
        <w:ind w:firstLine="709"/>
        <w:jc w:val="both"/>
        <w:outlineLvl w:val="2"/>
        <w:rPr>
          <w:b w:val="0"/>
          <w:bCs w:val="0"/>
          <w:sz w:val="28"/>
          <w:szCs w:val="28"/>
        </w:rPr>
      </w:pPr>
      <w:r>
        <w:rPr>
          <w:b w:val="0"/>
          <w:bCs w:val="0"/>
          <w:spacing w:val="-8"/>
          <w:sz w:val="28"/>
          <w:szCs w:val="28"/>
        </w:rPr>
        <w:t>1.1</w:t>
      </w:r>
      <w:r w:rsidR="005E6CA2" w:rsidRPr="00160BB3">
        <w:rPr>
          <w:b w:val="0"/>
          <w:bCs w:val="0"/>
          <w:spacing w:val="-8"/>
          <w:sz w:val="28"/>
          <w:szCs w:val="28"/>
        </w:rPr>
        <w:t>. Предельные значения расчетных показателей минимально допустимого</w:t>
      </w:r>
      <w:r w:rsidR="005E6CA2" w:rsidRPr="00160BB3">
        <w:rPr>
          <w:b w:val="0"/>
          <w:bCs w:val="0"/>
          <w:sz w:val="28"/>
          <w:szCs w:val="28"/>
        </w:rPr>
        <w:t xml:space="preserve"> </w:t>
      </w:r>
      <w:r w:rsidR="005E6CA2" w:rsidRPr="00160BB3">
        <w:rPr>
          <w:b w:val="0"/>
          <w:bCs w:val="0"/>
          <w:spacing w:val="-8"/>
          <w:sz w:val="28"/>
          <w:szCs w:val="28"/>
        </w:rPr>
        <w:t xml:space="preserve">уровня обеспеченности объектами местного значения населения </w:t>
      </w:r>
      <w:r w:rsidR="002E7203" w:rsidRPr="008E6C8B">
        <w:rPr>
          <w:b w:val="0"/>
          <w:bCs w:val="0"/>
          <w:spacing w:val="-8"/>
          <w:sz w:val="28"/>
          <w:szCs w:val="28"/>
        </w:rPr>
        <w:t xml:space="preserve">города Кузнецка </w:t>
      </w:r>
      <w:r w:rsidR="005E6CA2" w:rsidRPr="008E6C8B">
        <w:rPr>
          <w:b w:val="0"/>
          <w:bCs w:val="0"/>
          <w:sz w:val="28"/>
          <w:szCs w:val="28"/>
        </w:rPr>
        <w:t xml:space="preserve">уровня территориальной доступности таких объектов для населения </w:t>
      </w:r>
      <w:r w:rsidR="002E7203" w:rsidRPr="008E6C8B">
        <w:rPr>
          <w:b w:val="0"/>
          <w:bCs w:val="0"/>
          <w:spacing w:val="-8"/>
          <w:sz w:val="28"/>
          <w:szCs w:val="28"/>
        </w:rPr>
        <w:t>города Кузнецка</w:t>
      </w:r>
      <w:r w:rsidR="005E6CA2" w:rsidRPr="008E6C8B">
        <w:rPr>
          <w:b w:val="0"/>
          <w:bCs w:val="0"/>
          <w:sz w:val="28"/>
          <w:szCs w:val="28"/>
        </w:rPr>
        <w:t>.</w:t>
      </w:r>
    </w:p>
    <w:p w:rsidR="005E6CA2" w:rsidRDefault="00E36FD5" w:rsidP="005E6CA2">
      <w:pPr>
        <w:pStyle w:val="ConsPlusTitle"/>
        <w:ind w:firstLine="709"/>
        <w:jc w:val="both"/>
        <w:outlineLvl w:val="2"/>
        <w:rPr>
          <w:b w:val="0"/>
          <w:sz w:val="26"/>
          <w:szCs w:val="26"/>
        </w:rPr>
      </w:pPr>
      <w:r>
        <w:rPr>
          <w:b w:val="0"/>
          <w:bCs w:val="0"/>
          <w:spacing w:val="-8"/>
          <w:sz w:val="28"/>
          <w:szCs w:val="28"/>
        </w:rPr>
        <w:t>1.1</w:t>
      </w:r>
      <w:r w:rsidR="005E6CA2" w:rsidRPr="00160BB3">
        <w:rPr>
          <w:b w:val="0"/>
          <w:bCs w:val="0"/>
          <w:spacing w:val="-8"/>
          <w:sz w:val="28"/>
          <w:szCs w:val="28"/>
        </w:rPr>
        <w:t>.1. Предельные значения расчетных показателей минимально допустимого</w:t>
      </w:r>
      <w:r w:rsidR="005E6CA2" w:rsidRPr="00160BB3">
        <w:rPr>
          <w:b w:val="0"/>
          <w:sz w:val="28"/>
          <w:szCs w:val="28"/>
        </w:rPr>
        <w:t xml:space="preserve"> уровня обеспеченности населения </w:t>
      </w:r>
      <w:r w:rsidR="002E7203" w:rsidRPr="008E6C8B">
        <w:rPr>
          <w:b w:val="0"/>
          <w:bCs w:val="0"/>
          <w:spacing w:val="-8"/>
          <w:sz w:val="28"/>
          <w:szCs w:val="28"/>
        </w:rPr>
        <w:t xml:space="preserve">города Кузнецка </w:t>
      </w:r>
      <w:r w:rsidR="005E6CA2" w:rsidRPr="008E6C8B">
        <w:rPr>
          <w:b w:val="0"/>
          <w:sz w:val="28"/>
          <w:szCs w:val="28"/>
        </w:rPr>
        <w:t xml:space="preserve">объектами местного значения </w:t>
      </w:r>
      <w:r w:rsidR="005E6CA2" w:rsidRPr="00C85A1D">
        <w:rPr>
          <w:b w:val="0"/>
          <w:sz w:val="28"/>
          <w:szCs w:val="28"/>
        </w:rPr>
        <w:t>в области автомобильного транспорта, автомобильных дорог</w:t>
      </w:r>
      <w:r w:rsidR="005E6CA2" w:rsidRPr="008E6C8B">
        <w:rPr>
          <w:b w:val="0"/>
          <w:sz w:val="28"/>
          <w:szCs w:val="28"/>
        </w:rPr>
        <w:t xml:space="preserve">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r w:rsidR="00CF7585" w:rsidRPr="008E6C8B">
        <w:rPr>
          <w:b w:val="0"/>
          <w:bCs w:val="0"/>
          <w:spacing w:val="-8"/>
          <w:sz w:val="28"/>
          <w:szCs w:val="28"/>
        </w:rPr>
        <w:t xml:space="preserve">города Кузнецка </w:t>
      </w:r>
      <w:r w:rsidRPr="008E6C8B">
        <w:rPr>
          <w:b w:val="0"/>
          <w:sz w:val="28"/>
          <w:szCs w:val="28"/>
        </w:rPr>
        <w:t xml:space="preserve">представлены в таблице </w:t>
      </w:r>
      <w:r>
        <w:rPr>
          <w:b w:val="0"/>
          <w:sz w:val="28"/>
          <w:szCs w:val="28"/>
        </w:rPr>
        <w:t>1.1</w:t>
      </w:r>
      <w:r w:rsidR="005E6CA2" w:rsidRPr="00160BB3">
        <w:rPr>
          <w:b w:val="0"/>
          <w:sz w:val="28"/>
          <w:szCs w:val="28"/>
        </w:rPr>
        <w:t>.1.</w:t>
      </w:r>
    </w:p>
    <w:p w:rsidR="00160BB3" w:rsidRPr="00CB1083" w:rsidRDefault="00160BB3" w:rsidP="005E6CA2">
      <w:pPr>
        <w:pStyle w:val="ConsPlusTitle"/>
        <w:ind w:firstLine="709"/>
        <w:jc w:val="both"/>
        <w:outlineLvl w:val="2"/>
        <w:rPr>
          <w:b w:val="0"/>
          <w:sz w:val="26"/>
          <w:szCs w:val="26"/>
        </w:rPr>
      </w:pPr>
    </w:p>
    <w:p w:rsidR="005E6CA2" w:rsidRPr="00CB1083" w:rsidRDefault="00E36FD5" w:rsidP="005E6CA2">
      <w:pPr>
        <w:pStyle w:val="ConsPlusTitle"/>
        <w:ind w:firstLine="709"/>
        <w:jc w:val="right"/>
        <w:outlineLvl w:val="2"/>
        <w:rPr>
          <w:b w:val="0"/>
          <w:sz w:val="26"/>
          <w:szCs w:val="26"/>
        </w:rPr>
      </w:pPr>
      <w:r>
        <w:rPr>
          <w:b w:val="0"/>
          <w:sz w:val="26"/>
          <w:szCs w:val="26"/>
        </w:rPr>
        <w:t>Таблица 1.1</w:t>
      </w:r>
      <w:r w:rsidR="005E6CA2" w:rsidRPr="00CB1083">
        <w:rPr>
          <w:b w:val="0"/>
          <w:sz w:val="26"/>
          <w:szCs w:val="26"/>
        </w:rPr>
        <w:t>.1</w:t>
      </w:r>
    </w:p>
    <w:p w:rsidR="005E6CA2" w:rsidRPr="00160BB3" w:rsidRDefault="005E6CA2" w:rsidP="005E6CA2">
      <w:pPr>
        <w:pStyle w:val="ConsPlusNormal"/>
        <w:ind w:firstLine="709"/>
        <w:jc w:val="right"/>
        <w:rPr>
          <w:rFonts w:ascii="Times New Roman" w:hAnsi="Times New Roman" w:cs="Times New Roman"/>
          <w:sz w:val="10"/>
          <w:szCs w:val="10"/>
        </w:rPr>
      </w:pPr>
    </w:p>
    <w:tbl>
      <w:tblPr>
        <w:tblStyle w:val="af5"/>
        <w:tblW w:w="9737" w:type="dxa"/>
        <w:tblLayout w:type="fixed"/>
        <w:tblLook w:val="04A0" w:firstRow="1" w:lastRow="0" w:firstColumn="1" w:lastColumn="0" w:noHBand="0" w:noVBand="1"/>
      </w:tblPr>
      <w:tblGrid>
        <w:gridCol w:w="675"/>
        <w:gridCol w:w="2410"/>
        <w:gridCol w:w="2126"/>
        <w:gridCol w:w="1701"/>
        <w:gridCol w:w="1560"/>
        <w:gridCol w:w="1259"/>
        <w:gridCol w:w="6"/>
      </w:tblGrid>
      <w:tr w:rsidR="005E6CA2" w:rsidRPr="007B2C66" w:rsidTr="00160BB3">
        <w:tc>
          <w:tcPr>
            <w:tcW w:w="675" w:type="dxa"/>
            <w:vMerge w:val="restart"/>
          </w:tcPr>
          <w:p w:rsidR="005E6CA2" w:rsidRDefault="005E6CA2" w:rsidP="00160BB3">
            <w:pPr>
              <w:widowControl/>
              <w:jc w:val="center"/>
              <w:rPr>
                <w:rFonts w:eastAsia="Calibri"/>
                <w:sz w:val="22"/>
                <w:szCs w:val="22"/>
                <w:lang w:eastAsia="en-US" w:bidi="en-US"/>
              </w:rPr>
            </w:pPr>
            <w:r w:rsidRPr="007B2C66">
              <w:rPr>
                <w:rFonts w:eastAsia="Calibri"/>
                <w:sz w:val="22"/>
                <w:szCs w:val="22"/>
                <w:lang w:eastAsia="en-US" w:bidi="en-US"/>
              </w:rPr>
              <w:t xml:space="preserve">№ </w:t>
            </w:r>
          </w:p>
          <w:p w:rsidR="005E6CA2" w:rsidRPr="007B2C66" w:rsidRDefault="005E6CA2" w:rsidP="00160BB3">
            <w:pPr>
              <w:widowControl/>
              <w:jc w:val="center"/>
              <w:rPr>
                <w:rFonts w:eastAsia="Calibri"/>
                <w:sz w:val="22"/>
                <w:szCs w:val="22"/>
                <w:lang w:eastAsia="en-US" w:bidi="en-US"/>
              </w:rPr>
            </w:pPr>
            <w:r w:rsidRPr="007B2C66">
              <w:rPr>
                <w:rFonts w:eastAsia="Calibri"/>
                <w:sz w:val="22"/>
                <w:szCs w:val="22"/>
                <w:lang w:eastAsia="en-US" w:bidi="en-US"/>
              </w:rPr>
              <w:t>п/п</w:t>
            </w:r>
          </w:p>
        </w:tc>
        <w:tc>
          <w:tcPr>
            <w:tcW w:w="2410" w:type="dxa"/>
            <w:vMerge w:val="restart"/>
          </w:tcPr>
          <w:p w:rsidR="005E6CA2" w:rsidRPr="007B2C66" w:rsidRDefault="005E6CA2" w:rsidP="00160BB3">
            <w:pPr>
              <w:widowControl/>
              <w:jc w:val="center"/>
              <w:rPr>
                <w:rFonts w:eastAsia="Calibri"/>
                <w:sz w:val="22"/>
                <w:szCs w:val="22"/>
                <w:lang w:eastAsia="en-US" w:bidi="en-US"/>
              </w:rPr>
            </w:pPr>
            <w:r w:rsidRPr="00122AE2">
              <w:rPr>
                <w:rFonts w:eastAsia="Calibri"/>
                <w:sz w:val="22"/>
                <w:szCs w:val="22"/>
                <w:lang w:eastAsia="en-US" w:bidi="en-US"/>
              </w:rPr>
              <w:t>Наименования расчетного</w:t>
            </w:r>
            <w:r>
              <w:rPr>
                <w:rFonts w:eastAsia="Calibri"/>
                <w:sz w:val="22"/>
                <w:szCs w:val="22"/>
                <w:lang w:eastAsia="en-US" w:bidi="en-US"/>
              </w:rPr>
              <w:t xml:space="preserve"> </w:t>
            </w:r>
            <w:r w:rsidRPr="00122AE2">
              <w:rPr>
                <w:rFonts w:eastAsia="Calibri"/>
                <w:sz w:val="22"/>
                <w:szCs w:val="22"/>
                <w:lang w:eastAsia="en-US" w:bidi="en-US"/>
              </w:rPr>
              <w:t>показателя</w:t>
            </w:r>
          </w:p>
        </w:tc>
        <w:tc>
          <w:tcPr>
            <w:tcW w:w="3827" w:type="dxa"/>
            <w:gridSpan w:val="2"/>
          </w:tcPr>
          <w:p w:rsidR="005E6CA2" w:rsidRPr="007B2C66" w:rsidRDefault="005E6CA2" w:rsidP="00160BB3">
            <w:pPr>
              <w:widowControl/>
              <w:jc w:val="center"/>
              <w:rPr>
                <w:rFonts w:eastAsia="Calibri"/>
                <w:sz w:val="22"/>
                <w:szCs w:val="22"/>
                <w:lang w:val="en-US" w:eastAsia="en-US" w:bidi="en-US"/>
              </w:rPr>
            </w:pPr>
            <w:proofErr w:type="spellStart"/>
            <w:r w:rsidRPr="007B2C66">
              <w:rPr>
                <w:rFonts w:eastAsia="Calibri"/>
                <w:sz w:val="22"/>
                <w:szCs w:val="22"/>
                <w:lang w:val="en-US" w:eastAsia="en-US" w:bidi="en-US"/>
              </w:rPr>
              <w:t>Минимально</w:t>
            </w:r>
            <w:proofErr w:type="spellEnd"/>
            <w:r w:rsidRPr="007B2C66">
              <w:rPr>
                <w:rFonts w:eastAsia="Calibri"/>
                <w:sz w:val="22"/>
                <w:szCs w:val="22"/>
                <w:lang w:val="en-US" w:eastAsia="en-US" w:bidi="en-US"/>
              </w:rPr>
              <w:t xml:space="preserve"> </w:t>
            </w:r>
            <w:proofErr w:type="spellStart"/>
            <w:r w:rsidRPr="007B2C66">
              <w:rPr>
                <w:rFonts w:eastAsia="Calibri"/>
                <w:sz w:val="22"/>
                <w:szCs w:val="22"/>
                <w:lang w:val="en-US" w:eastAsia="en-US" w:bidi="en-US"/>
              </w:rPr>
              <w:t>допустимый</w:t>
            </w:r>
            <w:proofErr w:type="spellEnd"/>
            <w:r w:rsidRPr="007B2C66">
              <w:rPr>
                <w:rFonts w:eastAsia="Calibri"/>
                <w:sz w:val="22"/>
                <w:szCs w:val="22"/>
                <w:lang w:val="en-US" w:eastAsia="en-US" w:bidi="en-US"/>
              </w:rPr>
              <w:t xml:space="preserve"> </w:t>
            </w:r>
            <w:proofErr w:type="spellStart"/>
            <w:r w:rsidRPr="007B2C66">
              <w:rPr>
                <w:rFonts w:eastAsia="Calibri"/>
                <w:sz w:val="22"/>
                <w:szCs w:val="22"/>
                <w:lang w:val="en-US" w:eastAsia="en-US" w:bidi="en-US"/>
              </w:rPr>
              <w:t>уровень</w:t>
            </w:r>
            <w:proofErr w:type="spellEnd"/>
            <w:r w:rsidRPr="007B2C66">
              <w:rPr>
                <w:rFonts w:eastAsia="Calibri"/>
                <w:sz w:val="22"/>
                <w:szCs w:val="22"/>
                <w:lang w:val="en-US" w:eastAsia="en-US" w:bidi="en-US"/>
              </w:rPr>
              <w:t xml:space="preserve"> </w:t>
            </w:r>
            <w:proofErr w:type="spellStart"/>
            <w:r w:rsidRPr="007B2C66">
              <w:rPr>
                <w:rFonts w:eastAsia="Calibri"/>
                <w:sz w:val="22"/>
                <w:szCs w:val="22"/>
                <w:lang w:val="en-US" w:eastAsia="en-US" w:bidi="en-US"/>
              </w:rPr>
              <w:t>обеспеченности</w:t>
            </w:r>
            <w:proofErr w:type="spellEnd"/>
          </w:p>
        </w:tc>
        <w:tc>
          <w:tcPr>
            <w:tcW w:w="2825" w:type="dxa"/>
            <w:gridSpan w:val="3"/>
          </w:tcPr>
          <w:p w:rsidR="005E6CA2" w:rsidRPr="007B2C66" w:rsidRDefault="005E6CA2" w:rsidP="00160BB3">
            <w:pPr>
              <w:widowControl/>
              <w:jc w:val="center"/>
              <w:rPr>
                <w:rFonts w:eastAsia="Calibri"/>
                <w:sz w:val="22"/>
                <w:szCs w:val="22"/>
                <w:lang w:eastAsia="en-US" w:bidi="en-US"/>
              </w:rPr>
            </w:pPr>
            <w:r w:rsidRPr="007B2C66">
              <w:rPr>
                <w:rFonts w:eastAsia="Calibri"/>
                <w:sz w:val="22"/>
                <w:szCs w:val="22"/>
                <w:lang w:eastAsia="en-US" w:bidi="en-US"/>
              </w:rPr>
              <w:t>Максимально допустимый уровень территориальной доступности</w:t>
            </w:r>
          </w:p>
        </w:tc>
      </w:tr>
      <w:tr w:rsidR="005E6CA2" w:rsidRPr="007B2C66" w:rsidTr="00160BB3">
        <w:trPr>
          <w:gridAfter w:val="1"/>
          <w:wAfter w:w="6" w:type="dxa"/>
        </w:trPr>
        <w:tc>
          <w:tcPr>
            <w:tcW w:w="675" w:type="dxa"/>
            <w:vMerge/>
          </w:tcPr>
          <w:p w:rsidR="005E6CA2" w:rsidRPr="007B2C66" w:rsidRDefault="005E6CA2" w:rsidP="00160BB3">
            <w:pPr>
              <w:widowControl/>
              <w:jc w:val="center"/>
              <w:rPr>
                <w:rFonts w:eastAsia="Calibri"/>
                <w:sz w:val="22"/>
                <w:szCs w:val="22"/>
                <w:lang w:eastAsia="en-US" w:bidi="en-US"/>
              </w:rPr>
            </w:pPr>
          </w:p>
        </w:tc>
        <w:tc>
          <w:tcPr>
            <w:tcW w:w="2410" w:type="dxa"/>
            <w:vMerge/>
          </w:tcPr>
          <w:p w:rsidR="005E6CA2" w:rsidRPr="007B2C66" w:rsidRDefault="005E6CA2" w:rsidP="00160BB3">
            <w:pPr>
              <w:widowControl/>
              <w:jc w:val="center"/>
              <w:rPr>
                <w:rFonts w:eastAsia="Calibri"/>
                <w:sz w:val="22"/>
                <w:szCs w:val="22"/>
                <w:lang w:eastAsia="en-US" w:bidi="en-US"/>
              </w:rPr>
            </w:pPr>
          </w:p>
        </w:tc>
        <w:tc>
          <w:tcPr>
            <w:tcW w:w="2126" w:type="dxa"/>
          </w:tcPr>
          <w:p w:rsidR="005E6CA2" w:rsidRDefault="005E6CA2" w:rsidP="00160BB3">
            <w:pPr>
              <w:autoSpaceDE w:val="0"/>
              <w:autoSpaceDN w:val="0"/>
              <w:adjustRightInd w:val="0"/>
              <w:jc w:val="center"/>
              <w:rPr>
                <w:sz w:val="22"/>
                <w:szCs w:val="22"/>
              </w:rPr>
            </w:pPr>
            <w:r>
              <w:rPr>
                <w:sz w:val="22"/>
                <w:szCs w:val="22"/>
              </w:rPr>
              <w:t>е</w:t>
            </w:r>
            <w:r w:rsidRPr="007B2C66">
              <w:rPr>
                <w:sz w:val="22"/>
                <w:szCs w:val="22"/>
              </w:rPr>
              <w:t>диница</w:t>
            </w:r>
          </w:p>
          <w:p w:rsidR="005E6CA2" w:rsidRPr="007B2C66" w:rsidRDefault="005E6CA2" w:rsidP="00160BB3">
            <w:pPr>
              <w:autoSpaceDE w:val="0"/>
              <w:autoSpaceDN w:val="0"/>
              <w:adjustRightInd w:val="0"/>
              <w:jc w:val="center"/>
              <w:rPr>
                <w:sz w:val="22"/>
                <w:szCs w:val="22"/>
              </w:rPr>
            </w:pPr>
            <w:r w:rsidRPr="007B2C66">
              <w:rPr>
                <w:sz w:val="22"/>
                <w:szCs w:val="22"/>
              </w:rPr>
              <w:t>измерения</w:t>
            </w:r>
          </w:p>
        </w:tc>
        <w:tc>
          <w:tcPr>
            <w:tcW w:w="1701" w:type="dxa"/>
          </w:tcPr>
          <w:p w:rsidR="005E6CA2" w:rsidRPr="007B2C66" w:rsidRDefault="005E6CA2" w:rsidP="00160BB3">
            <w:pPr>
              <w:autoSpaceDE w:val="0"/>
              <w:autoSpaceDN w:val="0"/>
              <w:adjustRightInd w:val="0"/>
              <w:jc w:val="center"/>
              <w:rPr>
                <w:sz w:val="22"/>
                <w:szCs w:val="22"/>
              </w:rPr>
            </w:pPr>
            <w:r w:rsidRPr="007B2C66">
              <w:rPr>
                <w:sz w:val="22"/>
                <w:szCs w:val="22"/>
              </w:rPr>
              <w:t>величина</w:t>
            </w:r>
          </w:p>
        </w:tc>
        <w:tc>
          <w:tcPr>
            <w:tcW w:w="1560" w:type="dxa"/>
          </w:tcPr>
          <w:p w:rsidR="005E6CA2" w:rsidRPr="007B2C66" w:rsidRDefault="005E6CA2" w:rsidP="00160BB3">
            <w:pPr>
              <w:autoSpaceDE w:val="0"/>
              <w:autoSpaceDN w:val="0"/>
              <w:adjustRightInd w:val="0"/>
              <w:jc w:val="center"/>
              <w:rPr>
                <w:sz w:val="22"/>
                <w:szCs w:val="22"/>
              </w:rPr>
            </w:pPr>
            <w:r w:rsidRPr="007B2C66">
              <w:rPr>
                <w:sz w:val="22"/>
                <w:szCs w:val="22"/>
              </w:rPr>
              <w:t>единица измерения</w:t>
            </w:r>
          </w:p>
        </w:tc>
        <w:tc>
          <w:tcPr>
            <w:tcW w:w="1259" w:type="dxa"/>
          </w:tcPr>
          <w:p w:rsidR="005E6CA2" w:rsidRPr="007B2C66" w:rsidRDefault="005E6CA2" w:rsidP="00160BB3">
            <w:pPr>
              <w:widowControl/>
              <w:jc w:val="center"/>
              <w:rPr>
                <w:rFonts w:eastAsia="Calibri"/>
                <w:sz w:val="22"/>
                <w:szCs w:val="22"/>
                <w:lang w:val="en-US" w:eastAsia="en-US" w:bidi="en-US"/>
              </w:rPr>
            </w:pPr>
            <w:r w:rsidRPr="007B2C66">
              <w:rPr>
                <w:sz w:val="22"/>
                <w:szCs w:val="22"/>
              </w:rPr>
              <w:t>величина</w:t>
            </w:r>
          </w:p>
        </w:tc>
      </w:tr>
    </w:tbl>
    <w:p w:rsidR="00160BB3" w:rsidRPr="00160BB3" w:rsidRDefault="00160BB3">
      <w:pPr>
        <w:rPr>
          <w:sz w:val="4"/>
          <w:szCs w:val="4"/>
        </w:rPr>
      </w:pPr>
    </w:p>
    <w:tbl>
      <w:tblPr>
        <w:tblStyle w:val="af5"/>
        <w:tblW w:w="9737" w:type="dxa"/>
        <w:tblLayout w:type="fixed"/>
        <w:tblLook w:val="04A0" w:firstRow="1" w:lastRow="0" w:firstColumn="1" w:lastColumn="0" w:noHBand="0" w:noVBand="1"/>
      </w:tblPr>
      <w:tblGrid>
        <w:gridCol w:w="675"/>
        <w:gridCol w:w="2410"/>
        <w:gridCol w:w="2126"/>
        <w:gridCol w:w="1701"/>
        <w:gridCol w:w="1560"/>
        <w:gridCol w:w="1259"/>
        <w:gridCol w:w="6"/>
      </w:tblGrid>
      <w:tr w:rsidR="005E6CA2" w:rsidRPr="007B2C66" w:rsidTr="00160BB3">
        <w:trPr>
          <w:gridAfter w:val="1"/>
          <w:wAfter w:w="6" w:type="dxa"/>
          <w:tblHeader/>
        </w:trPr>
        <w:tc>
          <w:tcPr>
            <w:tcW w:w="675" w:type="dxa"/>
          </w:tcPr>
          <w:p w:rsidR="005E6CA2" w:rsidRPr="007B2C66" w:rsidRDefault="005E6CA2" w:rsidP="004F0BEA">
            <w:pPr>
              <w:widowControl/>
              <w:ind w:left="-58" w:right="-103"/>
              <w:jc w:val="center"/>
              <w:rPr>
                <w:rFonts w:eastAsia="Calibri"/>
                <w:sz w:val="22"/>
                <w:szCs w:val="22"/>
                <w:lang w:val="en-US" w:eastAsia="en-US" w:bidi="en-US"/>
              </w:rPr>
            </w:pPr>
            <w:r w:rsidRPr="007B2C66">
              <w:rPr>
                <w:rFonts w:eastAsia="Calibri"/>
                <w:sz w:val="22"/>
                <w:szCs w:val="22"/>
                <w:lang w:val="en-US" w:eastAsia="en-US" w:bidi="en-US"/>
              </w:rPr>
              <w:t>1</w:t>
            </w:r>
          </w:p>
        </w:tc>
        <w:tc>
          <w:tcPr>
            <w:tcW w:w="2410" w:type="dxa"/>
          </w:tcPr>
          <w:p w:rsidR="005E6CA2" w:rsidRPr="007B2C66" w:rsidRDefault="005E6CA2" w:rsidP="004F0BEA">
            <w:pPr>
              <w:widowControl/>
              <w:jc w:val="center"/>
              <w:rPr>
                <w:rFonts w:eastAsia="Calibri"/>
                <w:sz w:val="22"/>
                <w:szCs w:val="22"/>
                <w:lang w:val="en-US" w:eastAsia="en-US" w:bidi="en-US"/>
              </w:rPr>
            </w:pPr>
            <w:r w:rsidRPr="007B2C66">
              <w:rPr>
                <w:rFonts w:eastAsia="Calibri"/>
                <w:sz w:val="22"/>
                <w:szCs w:val="22"/>
                <w:lang w:val="en-US" w:eastAsia="en-US" w:bidi="en-US"/>
              </w:rPr>
              <w:t>2</w:t>
            </w:r>
          </w:p>
        </w:tc>
        <w:tc>
          <w:tcPr>
            <w:tcW w:w="2126" w:type="dxa"/>
          </w:tcPr>
          <w:p w:rsidR="005E6CA2" w:rsidRPr="007B2C66" w:rsidRDefault="005E6CA2" w:rsidP="004F0BEA">
            <w:pPr>
              <w:widowControl/>
              <w:jc w:val="center"/>
              <w:rPr>
                <w:rFonts w:eastAsia="Calibri"/>
                <w:sz w:val="22"/>
                <w:szCs w:val="22"/>
                <w:lang w:val="en-US" w:eastAsia="en-US" w:bidi="en-US"/>
              </w:rPr>
            </w:pPr>
            <w:r w:rsidRPr="007B2C66">
              <w:rPr>
                <w:rFonts w:eastAsia="Calibri"/>
                <w:sz w:val="22"/>
                <w:szCs w:val="22"/>
                <w:lang w:val="en-US" w:eastAsia="en-US" w:bidi="en-US"/>
              </w:rPr>
              <w:t>3</w:t>
            </w:r>
          </w:p>
        </w:tc>
        <w:tc>
          <w:tcPr>
            <w:tcW w:w="1701" w:type="dxa"/>
          </w:tcPr>
          <w:p w:rsidR="005E6CA2" w:rsidRPr="007B2C66" w:rsidRDefault="005E6CA2" w:rsidP="004F0BEA">
            <w:pPr>
              <w:widowControl/>
              <w:jc w:val="center"/>
              <w:rPr>
                <w:rFonts w:eastAsia="Calibri"/>
                <w:sz w:val="22"/>
                <w:szCs w:val="22"/>
                <w:lang w:val="en-US" w:eastAsia="en-US" w:bidi="en-US"/>
              </w:rPr>
            </w:pPr>
            <w:r w:rsidRPr="007B2C66">
              <w:rPr>
                <w:rFonts w:eastAsia="Calibri"/>
                <w:sz w:val="22"/>
                <w:szCs w:val="22"/>
                <w:lang w:val="en-US" w:eastAsia="en-US" w:bidi="en-US"/>
              </w:rPr>
              <w:t>4</w:t>
            </w:r>
          </w:p>
        </w:tc>
        <w:tc>
          <w:tcPr>
            <w:tcW w:w="1560" w:type="dxa"/>
          </w:tcPr>
          <w:p w:rsidR="005E6CA2" w:rsidRPr="007B2C66" w:rsidRDefault="005E6CA2" w:rsidP="004F0BEA">
            <w:pPr>
              <w:widowControl/>
              <w:jc w:val="center"/>
              <w:rPr>
                <w:rFonts w:eastAsia="Calibri"/>
                <w:sz w:val="22"/>
                <w:szCs w:val="22"/>
                <w:lang w:val="en-US" w:eastAsia="en-US" w:bidi="en-US"/>
              </w:rPr>
            </w:pPr>
            <w:r w:rsidRPr="007B2C66">
              <w:rPr>
                <w:rFonts w:eastAsia="Calibri"/>
                <w:sz w:val="22"/>
                <w:szCs w:val="22"/>
                <w:lang w:val="en-US" w:eastAsia="en-US" w:bidi="en-US"/>
              </w:rPr>
              <w:t>5</w:t>
            </w:r>
          </w:p>
        </w:tc>
        <w:tc>
          <w:tcPr>
            <w:tcW w:w="1259" w:type="dxa"/>
          </w:tcPr>
          <w:p w:rsidR="005E6CA2" w:rsidRPr="007B2C66" w:rsidRDefault="005E6CA2" w:rsidP="004F0BEA">
            <w:pPr>
              <w:widowControl/>
              <w:jc w:val="center"/>
              <w:rPr>
                <w:rFonts w:eastAsia="Calibri"/>
                <w:sz w:val="22"/>
                <w:szCs w:val="22"/>
                <w:lang w:val="en-US" w:eastAsia="en-US" w:bidi="en-US"/>
              </w:rPr>
            </w:pPr>
            <w:r w:rsidRPr="007B2C66">
              <w:rPr>
                <w:rFonts w:eastAsia="Calibri"/>
                <w:sz w:val="22"/>
                <w:szCs w:val="22"/>
                <w:lang w:val="en-US" w:eastAsia="en-US" w:bidi="en-US"/>
              </w:rPr>
              <w:t>6</w:t>
            </w:r>
          </w:p>
        </w:tc>
      </w:tr>
      <w:tr w:rsidR="005E6CA2" w:rsidRPr="007B2C66" w:rsidTr="00160BB3">
        <w:tc>
          <w:tcPr>
            <w:tcW w:w="675" w:type="dxa"/>
          </w:tcPr>
          <w:p w:rsidR="005E6CA2" w:rsidRPr="00BB4CEB" w:rsidRDefault="00CF7585" w:rsidP="004F0BEA">
            <w:pPr>
              <w:widowControl/>
              <w:ind w:left="-58" w:right="-103"/>
              <w:jc w:val="center"/>
              <w:rPr>
                <w:rFonts w:eastAsia="Calibri"/>
                <w:iCs/>
                <w:color w:val="FF0000"/>
                <w:sz w:val="22"/>
                <w:szCs w:val="22"/>
                <w:lang w:eastAsia="en-US" w:bidi="en-US"/>
              </w:rPr>
            </w:pPr>
            <w:r w:rsidRPr="007D4396">
              <w:rPr>
                <w:rFonts w:eastAsia="Calibri"/>
                <w:iCs/>
                <w:sz w:val="22"/>
                <w:szCs w:val="22"/>
                <w:lang w:eastAsia="en-US" w:bidi="en-US"/>
              </w:rPr>
              <w:t>1</w:t>
            </w:r>
          </w:p>
        </w:tc>
        <w:tc>
          <w:tcPr>
            <w:tcW w:w="9062" w:type="dxa"/>
            <w:gridSpan w:val="6"/>
          </w:tcPr>
          <w:p w:rsidR="005E6CA2" w:rsidRPr="00C85A1D" w:rsidRDefault="005E6CA2" w:rsidP="004F0BEA">
            <w:pPr>
              <w:widowControl/>
              <w:rPr>
                <w:rFonts w:eastAsia="Calibri"/>
                <w:iCs/>
                <w:sz w:val="22"/>
                <w:szCs w:val="22"/>
                <w:lang w:eastAsia="en-US" w:bidi="en-US"/>
              </w:rPr>
            </w:pPr>
            <w:r w:rsidRPr="00C85A1D">
              <w:rPr>
                <w:rFonts w:eastAsia="Calibri"/>
                <w:iCs/>
                <w:sz w:val="22"/>
                <w:szCs w:val="22"/>
                <w:lang w:eastAsia="en-US" w:bidi="en-US"/>
              </w:rPr>
              <w:t xml:space="preserve">Автомобильные дороги местного значения, улично-дорожная сеть </w:t>
            </w:r>
          </w:p>
        </w:tc>
      </w:tr>
      <w:tr w:rsidR="007D4396" w:rsidRPr="007B2C66" w:rsidTr="00160BB3">
        <w:tc>
          <w:tcPr>
            <w:tcW w:w="675" w:type="dxa"/>
            <w:vMerge w:val="restart"/>
          </w:tcPr>
          <w:p w:rsidR="007D4396" w:rsidRPr="007B2C66" w:rsidRDefault="007D4396" w:rsidP="007D4396">
            <w:pPr>
              <w:widowControl/>
              <w:ind w:left="-58" w:right="-103"/>
              <w:jc w:val="center"/>
              <w:rPr>
                <w:rFonts w:eastAsia="Calibri"/>
                <w:sz w:val="22"/>
                <w:szCs w:val="22"/>
                <w:lang w:eastAsia="en-US" w:bidi="en-US"/>
              </w:rPr>
            </w:pPr>
            <w:r>
              <w:rPr>
                <w:rFonts w:eastAsia="Calibri"/>
                <w:sz w:val="22"/>
                <w:szCs w:val="22"/>
                <w:lang w:eastAsia="en-US" w:bidi="en-US"/>
              </w:rPr>
              <w:t>1</w:t>
            </w:r>
            <w:r w:rsidRPr="007B2C66">
              <w:rPr>
                <w:rFonts w:eastAsia="Calibri"/>
                <w:sz w:val="22"/>
                <w:szCs w:val="22"/>
                <w:lang w:eastAsia="en-US" w:bidi="en-US"/>
              </w:rPr>
              <w:t>.1</w:t>
            </w:r>
          </w:p>
        </w:tc>
        <w:tc>
          <w:tcPr>
            <w:tcW w:w="2410" w:type="dxa"/>
            <w:vMerge w:val="restart"/>
          </w:tcPr>
          <w:p w:rsidR="007D4396" w:rsidRPr="007B2C66" w:rsidRDefault="007D4396" w:rsidP="007D4396">
            <w:pPr>
              <w:widowControl/>
              <w:jc w:val="center"/>
              <w:rPr>
                <w:rFonts w:eastAsia="Calibri"/>
                <w:sz w:val="22"/>
                <w:szCs w:val="22"/>
                <w:lang w:bidi="en-US"/>
              </w:rPr>
            </w:pPr>
            <w:r w:rsidRPr="007B2C66">
              <w:rPr>
                <w:rFonts w:eastAsia="Calibri"/>
                <w:sz w:val="22"/>
                <w:szCs w:val="22"/>
                <w:lang w:bidi="en-US"/>
              </w:rPr>
              <w:t xml:space="preserve">Плотность улично-дорожной сети в пределах населенного пункта </w:t>
            </w:r>
            <w:r w:rsidRPr="007B2C66">
              <w:rPr>
                <w:rFonts w:eastAsia="Calibri"/>
                <w:sz w:val="22"/>
                <w:szCs w:val="22"/>
                <w:lang w:eastAsia="en-US" w:bidi="en-US"/>
              </w:rPr>
              <w:t>&lt;*&gt;:</w:t>
            </w:r>
          </w:p>
        </w:tc>
        <w:tc>
          <w:tcPr>
            <w:tcW w:w="2126" w:type="dxa"/>
          </w:tcPr>
          <w:p w:rsidR="007D4396" w:rsidRPr="007B2C66" w:rsidRDefault="007D4396" w:rsidP="004F0BEA">
            <w:pPr>
              <w:widowControl/>
              <w:jc w:val="center"/>
              <w:rPr>
                <w:rFonts w:eastAsia="Calibri"/>
                <w:sz w:val="22"/>
                <w:szCs w:val="22"/>
                <w:lang w:eastAsia="en-US" w:bidi="en-US"/>
              </w:rPr>
            </w:pPr>
            <w:r w:rsidRPr="007B2C66">
              <w:rPr>
                <w:rFonts w:eastAsia="Calibri"/>
                <w:sz w:val="22"/>
                <w:szCs w:val="22"/>
                <w:lang w:eastAsia="zh-CN" w:bidi="en-US"/>
              </w:rPr>
              <w:t>Плотность сети магистральных улиц и дорог</w:t>
            </w:r>
            <w:r w:rsidRPr="007B2C66">
              <w:rPr>
                <w:rFonts w:eastAsia="Calibri"/>
                <w:sz w:val="22"/>
                <w:szCs w:val="22"/>
                <w:lang w:eastAsia="en-US" w:bidi="en-US"/>
              </w:rPr>
              <w:t xml:space="preserve"> в пределах населенного пункта км/кв. км</w:t>
            </w:r>
          </w:p>
        </w:tc>
        <w:tc>
          <w:tcPr>
            <w:tcW w:w="1701" w:type="dxa"/>
          </w:tcPr>
          <w:p w:rsidR="007D4396" w:rsidRPr="007B2C66" w:rsidRDefault="007D4396" w:rsidP="004F0BEA">
            <w:pPr>
              <w:widowControl/>
              <w:jc w:val="center"/>
              <w:rPr>
                <w:rFonts w:eastAsia="Calibri"/>
                <w:sz w:val="22"/>
                <w:szCs w:val="22"/>
                <w:lang w:eastAsia="en-US" w:bidi="en-US"/>
              </w:rPr>
            </w:pPr>
            <w:r w:rsidRPr="007B2C66">
              <w:rPr>
                <w:rFonts w:eastAsia="Calibri"/>
                <w:sz w:val="22"/>
                <w:szCs w:val="22"/>
                <w:lang w:eastAsia="en-US" w:bidi="en-US"/>
              </w:rPr>
              <w:t>2,2</w:t>
            </w:r>
          </w:p>
        </w:tc>
        <w:tc>
          <w:tcPr>
            <w:tcW w:w="2825" w:type="dxa"/>
            <w:gridSpan w:val="3"/>
            <w:vMerge w:val="restart"/>
          </w:tcPr>
          <w:p w:rsidR="007D4396" w:rsidRPr="007B2C66" w:rsidRDefault="007D4396" w:rsidP="007D4396">
            <w:pPr>
              <w:autoSpaceDE w:val="0"/>
              <w:autoSpaceDN w:val="0"/>
              <w:adjustRightInd w:val="0"/>
              <w:jc w:val="center"/>
              <w:rPr>
                <w:sz w:val="22"/>
                <w:szCs w:val="22"/>
              </w:rPr>
            </w:pPr>
            <w:r w:rsidRPr="007B2C66">
              <w:rPr>
                <w:sz w:val="22"/>
                <w:szCs w:val="22"/>
              </w:rPr>
              <w:t>Не нормируется</w:t>
            </w:r>
          </w:p>
          <w:p w:rsidR="007D4396" w:rsidRPr="007B2C66" w:rsidRDefault="007D4396" w:rsidP="004F0BEA">
            <w:pPr>
              <w:widowControl/>
              <w:jc w:val="center"/>
              <w:rPr>
                <w:rFonts w:eastAsia="Calibri"/>
                <w:sz w:val="22"/>
                <w:szCs w:val="22"/>
                <w:lang w:eastAsia="en-US" w:bidi="en-US"/>
              </w:rPr>
            </w:pPr>
          </w:p>
        </w:tc>
      </w:tr>
      <w:tr w:rsidR="007D4396" w:rsidRPr="007B2C66" w:rsidTr="00160BB3">
        <w:tc>
          <w:tcPr>
            <w:tcW w:w="675" w:type="dxa"/>
            <w:vMerge/>
          </w:tcPr>
          <w:p w:rsidR="007D4396" w:rsidRPr="007B2C66" w:rsidRDefault="007D4396" w:rsidP="004F0BEA">
            <w:pPr>
              <w:widowControl/>
              <w:ind w:left="-58" w:right="-103"/>
              <w:jc w:val="center"/>
              <w:rPr>
                <w:rFonts w:eastAsia="Calibri"/>
                <w:sz w:val="22"/>
                <w:szCs w:val="22"/>
                <w:lang w:eastAsia="en-US" w:bidi="en-US"/>
              </w:rPr>
            </w:pPr>
          </w:p>
        </w:tc>
        <w:tc>
          <w:tcPr>
            <w:tcW w:w="2410" w:type="dxa"/>
            <w:vMerge/>
          </w:tcPr>
          <w:p w:rsidR="007D4396" w:rsidRPr="007B2C66" w:rsidRDefault="007D4396" w:rsidP="004F0BEA">
            <w:pPr>
              <w:widowControl/>
              <w:rPr>
                <w:rFonts w:eastAsia="Calibri"/>
                <w:sz w:val="22"/>
                <w:szCs w:val="22"/>
                <w:lang w:bidi="en-US"/>
              </w:rPr>
            </w:pPr>
          </w:p>
        </w:tc>
        <w:tc>
          <w:tcPr>
            <w:tcW w:w="2126" w:type="dxa"/>
          </w:tcPr>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en-US" w:bidi="en-US"/>
              </w:rPr>
              <w:t xml:space="preserve">Плотность улично-дорожной сети в зависимости от типа застройки км/кв. км: </w:t>
            </w:r>
          </w:p>
        </w:tc>
        <w:tc>
          <w:tcPr>
            <w:tcW w:w="1701" w:type="dxa"/>
          </w:tcPr>
          <w:p w:rsidR="007D4396" w:rsidRPr="00FE7D20" w:rsidRDefault="007D4396" w:rsidP="004F0BEA">
            <w:pPr>
              <w:widowControl/>
              <w:jc w:val="center"/>
              <w:rPr>
                <w:rFonts w:eastAsia="Calibri"/>
                <w:sz w:val="22"/>
                <w:szCs w:val="22"/>
                <w:lang w:eastAsia="en-US" w:bidi="en-US"/>
              </w:rPr>
            </w:pPr>
          </w:p>
        </w:tc>
        <w:tc>
          <w:tcPr>
            <w:tcW w:w="2825" w:type="dxa"/>
            <w:gridSpan w:val="3"/>
            <w:vMerge/>
          </w:tcPr>
          <w:p w:rsidR="007D4396" w:rsidRPr="007B2C66" w:rsidRDefault="007D4396" w:rsidP="004F0BEA">
            <w:pPr>
              <w:widowControl/>
              <w:jc w:val="center"/>
              <w:rPr>
                <w:rFonts w:eastAsia="Calibri"/>
                <w:sz w:val="22"/>
                <w:szCs w:val="22"/>
                <w:lang w:eastAsia="en-US" w:bidi="en-US"/>
              </w:rPr>
            </w:pPr>
          </w:p>
        </w:tc>
      </w:tr>
      <w:tr w:rsidR="007D4396" w:rsidRPr="007B2C66" w:rsidTr="00160BB3">
        <w:tc>
          <w:tcPr>
            <w:tcW w:w="675" w:type="dxa"/>
            <w:vMerge/>
          </w:tcPr>
          <w:p w:rsidR="007D4396" w:rsidRPr="007B2C66" w:rsidRDefault="007D4396" w:rsidP="004F0BEA">
            <w:pPr>
              <w:widowControl/>
              <w:ind w:left="-58" w:right="-103"/>
              <w:jc w:val="center"/>
              <w:rPr>
                <w:rFonts w:eastAsia="Calibri"/>
                <w:sz w:val="22"/>
                <w:szCs w:val="22"/>
                <w:lang w:eastAsia="en-US" w:bidi="en-US"/>
              </w:rPr>
            </w:pPr>
          </w:p>
        </w:tc>
        <w:tc>
          <w:tcPr>
            <w:tcW w:w="2410" w:type="dxa"/>
            <w:vMerge/>
          </w:tcPr>
          <w:p w:rsidR="007D4396" w:rsidRPr="007B2C66" w:rsidRDefault="007D4396" w:rsidP="004F0BEA">
            <w:pPr>
              <w:widowControl/>
              <w:rPr>
                <w:rFonts w:eastAsia="Calibri"/>
                <w:sz w:val="22"/>
                <w:szCs w:val="22"/>
                <w:lang w:bidi="en-US"/>
              </w:rPr>
            </w:pPr>
          </w:p>
        </w:tc>
        <w:tc>
          <w:tcPr>
            <w:tcW w:w="2126" w:type="dxa"/>
          </w:tcPr>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en-US" w:bidi="en-US"/>
              </w:rPr>
              <w:t>- малоэтажной застройки</w:t>
            </w:r>
          </w:p>
        </w:tc>
        <w:tc>
          <w:tcPr>
            <w:tcW w:w="1701" w:type="dxa"/>
          </w:tcPr>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en-US" w:bidi="en-US"/>
              </w:rPr>
              <w:t>10</w:t>
            </w:r>
          </w:p>
        </w:tc>
        <w:tc>
          <w:tcPr>
            <w:tcW w:w="2825" w:type="dxa"/>
            <w:gridSpan w:val="3"/>
            <w:vMerge/>
          </w:tcPr>
          <w:p w:rsidR="007D4396" w:rsidRPr="007B2C66" w:rsidRDefault="007D4396" w:rsidP="004F0BEA">
            <w:pPr>
              <w:widowControl/>
              <w:jc w:val="center"/>
              <w:rPr>
                <w:rFonts w:eastAsia="Calibri"/>
                <w:sz w:val="22"/>
                <w:szCs w:val="22"/>
                <w:lang w:eastAsia="en-US" w:bidi="en-US"/>
              </w:rPr>
            </w:pPr>
          </w:p>
        </w:tc>
      </w:tr>
      <w:tr w:rsidR="007D4396" w:rsidRPr="007B2C66" w:rsidTr="00160BB3">
        <w:tc>
          <w:tcPr>
            <w:tcW w:w="675" w:type="dxa"/>
            <w:vMerge/>
          </w:tcPr>
          <w:p w:rsidR="007D4396" w:rsidRPr="007B2C66" w:rsidRDefault="007D4396" w:rsidP="004F0BEA">
            <w:pPr>
              <w:widowControl/>
              <w:ind w:left="-58" w:right="-103"/>
              <w:jc w:val="center"/>
              <w:rPr>
                <w:rFonts w:eastAsia="Calibri"/>
                <w:sz w:val="22"/>
                <w:szCs w:val="22"/>
                <w:lang w:eastAsia="en-US" w:bidi="en-US"/>
              </w:rPr>
            </w:pPr>
          </w:p>
        </w:tc>
        <w:tc>
          <w:tcPr>
            <w:tcW w:w="2410" w:type="dxa"/>
            <w:vMerge/>
          </w:tcPr>
          <w:p w:rsidR="007D4396" w:rsidRPr="007B2C66" w:rsidRDefault="007D4396" w:rsidP="004F0BEA">
            <w:pPr>
              <w:widowControl/>
              <w:rPr>
                <w:rFonts w:eastAsia="Calibri"/>
                <w:sz w:val="22"/>
                <w:szCs w:val="22"/>
                <w:lang w:bidi="en-US"/>
              </w:rPr>
            </w:pPr>
          </w:p>
        </w:tc>
        <w:tc>
          <w:tcPr>
            <w:tcW w:w="2126" w:type="dxa"/>
          </w:tcPr>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en-US" w:bidi="en-US"/>
              </w:rPr>
              <w:t xml:space="preserve">- </w:t>
            </w:r>
            <w:proofErr w:type="spellStart"/>
            <w:r w:rsidRPr="00FE7D20">
              <w:rPr>
                <w:rFonts w:eastAsia="Calibri"/>
                <w:sz w:val="22"/>
                <w:szCs w:val="22"/>
                <w:lang w:eastAsia="en-US" w:bidi="en-US"/>
              </w:rPr>
              <w:t>среднеэтажной</w:t>
            </w:r>
            <w:proofErr w:type="spellEnd"/>
            <w:r w:rsidRPr="00FE7D20">
              <w:rPr>
                <w:rFonts w:eastAsia="Calibri"/>
                <w:sz w:val="22"/>
                <w:szCs w:val="22"/>
                <w:lang w:eastAsia="en-US" w:bidi="en-US"/>
              </w:rPr>
              <w:t xml:space="preserve"> и многоэтажной застройки </w:t>
            </w:r>
          </w:p>
        </w:tc>
        <w:tc>
          <w:tcPr>
            <w:tcW w:w="1701" w:type="dxa"/>
          </w:tcPr>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en-US" w:bidi="en-US"/>
              </w:rPr>
              <w:t>15</w:t>
            </w:r>
          </w:p>
        </w:tc>
        <w:tc>
          <w:tcPr>
            <w:tcW w:w="2825" w:type="dxa"/>
            <w:gridSpan w:val="3"/>
            <w:vMerge/>
          </w:tcPr>
          <w:p w:rsidR="007D4396" w:rsidRPr="007B2C66" w:rsidRDefault="007D4396" w:rsidP="004F0BEA">
            <w:pPr>
              <w:widowControl/>
              <w:jc w:val="center"/>
              <w:rPr>
                <w:rFonts w:eastAsia="Calibri"/>
                <w:sz w:val="22"/>
                <w:szCs w:val="22"/>
                <w:lang w:eastAsia="en-US" w:bidi="en-US"/>
              </w:rPr>
            </w:pPr>
          </w:p>
        </w:tc>
      </w:tr>
      <w:tr w:rsidR="007D4396" w:rsidRPr="007B2C66" w:rsidTr="00160BB3">
        <w:tc>
          <w:tcPr>
            <w:tcW w:w="675" w:type="dxa"/>
          </w:tcPr>
          <w:p w:rsidR="007D4396" w:rsidRPr="007B2C66" w:rsidRDefault="007D4396" w:rsidP="004F0BEA">
            <w:pPr>
              <w:widowControl/>
              <w:ind w:left="-58" w:right="-103"/>
              <w:jc w:val="center"/>
              <w:rPr>
                <w:rFonts w:eastAsia="Calibri"/>
                <w:sz w:val="22"/>
                <w:szCs w:val="22"/>
                <w:lang w:eastAsia="en-US" w:bidi="en-US"/>
              </w:rPr>
            </w:pPr>
          </w:p>
        </w:tc>
        <w:tc>
          <w:tcPr>
            <w:tcW w:w="9062" w:type="dxa"/>
            <w:gridSpan w:val="6"/>
          </w:tcPr>
          <w:p w:rsidR="007D4396" w:rsidRPr="007B2C66" w:rsidRDefault="007D4396" w:rsidP="00160BB3">
            <w:pPr>
              <w:autoSpaceDE w:val="0"/>
              <w:autoSpaceDN w:val="0"/>
              <w:adjustRightInd w:val="0"/>
              <w:ind w:firstLine="601"/>
              <w:jc w:val="both"/>
              <w:rPr>
                <w:sz w:val="22"/>
                <w:szCs w:val="22"/>
              </w:rPr>
            </w:pPr>
            <w:r w:rsidRPr="00160BB3">
              <w:rPr>
                <w:spacing w:val="-8"/>
                <w:sz w:val="22"/>
                <w:szCs w:val="22"/>
              </w:rPr>
              <w:t xml:space="preserve">&lt;*&gt; В соответствии со сводом правил </w:t>
            </w:r>
            <w:r w:rsidR="00FA0855">
              <w:rPr>
                <w:spacing w:val="-8"/>
                <w:sz w:val="22"/>
                <w:szCs w:val="22"/>
              </w:rPr>
              <w:t>«</w:t>
            </w:r>
            <w:hyperlink r:id="rId11" w:history="1">
              <w:r w:rsidRPr="00AD407B">
                <w:rPr>
                  <w:spacing w:val="-8"/>
                  <w:sz w:val="22"/>
                  <w:szCs w:val="22"/>
                </w:rPr>
                <w:t>СП 42.13330.2016</w:t>
              </w:r>
            </w:hyperlink>
            <w:r w:rsidR="00AD407B" w:rsidRPr="00AD407B">
              <w:rPr>
                <w:spacing w:val="-8"/>
                <w:sz w:val="22"/>
                <w:szCs w:val="22"/>
              </w:rPr>
              <w:t>.</w:t>
            </w:r>
            <w:r w:rsidRPr="00160BB3">
              <w:rPr>
                <w:spacing w:val="-8"/>
                <w:sz w:val="22"/>
                <w:szCs w:val="22"/>
              </w:rPr>
              <w:t xml:space="preserve"> Свод правил. Градостроительство.</w:t>
            </w:r>
            <w:r w:rsidRPr="007B2C66">
              <w:rPr>
                <w:sz w:val="22"/>
                <w:szCs w:val="22"/>
              </w:rPr>
              <w:t xml:space="preserve"> Планировка и застройка городских и сельских поселений. Актуализированная редакция </w:t>
            </w:r>
            <w:r w:rsidRPr="007B2C66">
              <w:rPr>
                <w:sz w:val="22"/>
                <w:szCs w:val="22"/>
              </w:rPr>
              <w:lastRenderedPageBreak/>
              <w:t>СНиП 2.07.01-89</w:t>
            </w:r>
            <w:r w:rsidR="00FA0855">
              <w:rPr>
                <w:sz w:val="22"/>
                <w:szCs w:val="22"/>
              </w:rPr>
              <w:t>»</w:t>
            </w:r>
            <w:r w:rsidRPr="007B2C66">
              <w:rPr>
                <w:sz w:val="22"/>
                <w:szCs w:val="22"/>
              </w:rPr>
              <w:t>, утвержденного приказом Минстроя России от 30.12.2016 № 1034/</w:t>
            </w:r>
            <w:proofErr w:type="spellStart"/>
            <w:r w:rsidRPr="007B2C66">
              <w:rPr>
                <w:sz w:val="22"/>
                <w:szCs w:val="22"/>
              </w:rPr>
              <w:t>пр</w:t>
            </w:r>
            <w:proofErr w:type="spellEnd"/>
            <w:r w:rsidRPr="007B2C66">
              <w:rPr>
                <w:sz w:val="22"/>
                <w:szCs w:val="22"/>
              </w:rPr>
              <w:t xml:space="preserve"> (с последующими изменениями)</w:t>
            </w:r>
            <w:r w:rsidR="00FA0855">
              <w:rPr>
                <w:sz w:val="22"/>
                <w:szCs w:val="22"/>
              </w:rPr>
              <w:t xml:space="preserve"> </w:t>
            </w:r>
            <w:r w:rsidR="00FA0855" w:rsidRPr="00FA0855">
              <w:rPr>
                <w:sz w:val="22"/>
                <w:szCs w:val="22"/>
              </w:rPr>
              <w:t xml:space="preserve">(далее - </w:t>
            </w:r>
            <w:hyperlink r:id="rId12" w:history="1">
              <w:r w:rsidR="00FA0855" w:rsidRPr="00FA0855">
                <w:rPr>
                  <w:spacing w:val="-8"/>
                  <w:sz w:val="22"/>
                  <w:szCs w:val="22"/>
                </w:rPr>
                <w:t>СП 42.13330.2016</w:t>
              </w:r>
            </w:hyperlink>
            <w:r w:rsidR="00FA0855" w:rsidRPr="00FA0855">
              <w:rPr>
                <w:spacing w:val="-8"/>
                <w:sz w:val="22"/>
                <w:szCs w:val="22"/>
              </w:rPr>
              <w:t>)</w:t>
            </w:r>
            <w:r w:rsidRPr="007B2C66">
              <w:rPr>
                <w:sz w:val="22"/>
                <w:szCs w:val="22"/>
              </w:rPr>
              <w:t>,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7D4396" w:rsidRPr="007B2C66" w:rsidRDefault="007D4396" w:rsidP="00AD407B">
            <w:pPr>
              <w:widowControl/>
              <w:ind w:firstLine="601"/>
              <w:jc w:val="both"/>
              <w:rPr>
                <w:rFonts w:eastAsia="Calibri"/>
                <w:sz w:val="22"/>
                <w:szCs w:val="22"/>
                <w:lang w:eastAsia="en-US" w:bidi="en-US"/>
              </w:rPr>
            </w:pPr>
            <w:r w:rsidRPr="007B2C66">
              <w:rPr>
                <w:rFonts w:eastAsia="Calibri"/>
                <w:sz w:val="22"/>
                <w:szCs w:val="22"/>
                <w:lang w:eastAsia="en-US" w:bidi="en-US"/>
              </w:rPr>
              <w:t xml:space="preserve">Парковки для транспортных средств на улично-дорожной сети допускается предусматривать при соблюдении общих требований и условий допустимости использования городских улиц и дорог для размещения парковок, установленных сводом правил </w:t>
            </w:r>
            <w:r w:rsidR="008E0195">
              <w:rPr>
                <w:rFonts w:eastAsia="Calibri"/>
                <w:sz w:val="22"/>
                <w:szCs w:val="22"/>
                <w:lang w:eastAsia="en-US" w:bidi="en-US"/>
              </w:rPr>
              <w:t>«</w:t>
            </w:r>
            <w:hyperlink r:id="rId13" w:history="1">
              <w:r w:rsidRPr="007B2C66">
                <w:rPr>
                  <w:rFonts w:eastAsia="Calibri"/>
                  <w:sz w:val="22"/>
                  <w:szCs w:val="22"/>
                  <w:lang w:eastAsia="en-US" w:bidi="en-US"/>
                </w:rPr>
                <w:t>СП 396.1325800.2018</w:t>
              </w:r>
            </w:hyperlink>
            <w:r w:rsidR="00AD407B">
              <w:rPr>
                <w:rFonts w:eastAsia="Calibri"/>
                <w:sz w:val="22"/>
                <w:szCs w:val="22"/>
                <w:lang w:eastAsia="en-US" w:bidi="en-US"/>
              </w:rPr>
              <w:t xml:space="preserve">. </w:t>
            </w:r>
            <w:r w:rsidRPr="007B2C66">
              <w:rPr>
                <w:rFonts w:eastAsia="Calibri"/>
                <w:sz w:val="22"/>
                <w:szCs w:val="22"/>
                <w:lang w:eastAsia="en-US" w:bidi="en-US"/>
              </w:rPr>
              <w:t>Свод правил. Улицы и дороги населенных пунктов. Правила градостроительного проектирования</w:t>
            </w:r>
            <w:r w:rsidR="008E0195">
              <w:rPr>
                <w:rFonts w:eastAsia="Calibri"/>
                <w:sz w:val="22"/>
                <w:szCs w:val="22"/>
                <w:lang w:eastAsia="en-US" w:bidi="en-US"/>
              </w:rPr>
              <w:t>»</w:t>
            </w:r>
            <w:r w:rsidRPr="007B2C66">
              <w:rPr>
                <w:rFonts w:eastAsia="Calibri"/>
                <w:sz w:val="22"/>
                <w:szCs w:val="22"/>
                <w:lang w:eastAsia="en-US" w:bidi="en-US"/>
              </w:rPr>
              <w:t>, утвержденно</w:t>
            </w:r>
            <w:r w:rsidR="00E84868">
              <w:rPr>
                <w:rFonts w:eastAsia="Calibri"/>
                <w:sz w:val="22"/>
                <w:szCs w:val="22"/>
                <w:lang w:eastAsia="en-US" w:bidi="en-US"/>
              </w:rPr>
              <w:t>м</w:t>
            </w:r>
            <w:r w:rsidRPr="007B2C66">
              <w:rPr>
                <w:rFonts w:eastAsia="Calibri"/>
                <w:sz w:val="22"/>
                <w:szCs w:val="22"/>
                <w:lang w:eastAsia="en-US" w:bidi="en-US"/>
              </w:rPr>
              <w:t xml:space="preserve"> приказом Минстроя России от 01.08.2018 № 474/</w:t>
            </w:r>
            <w:proofErr w:type="spellStart"/>
            <w:r w:rsidRPr="007B2C66">
              <w:rPr>
                <w:rFonts w:eastAsia="Calibri"/>
                <w:sz w:val="22"/>
                <w:szCs w:val="22"/>
                <w:lang w:eastAsia="en-US" w:bidi="en-US"/>
              </w:rPr>
              <w:t>пр</w:t>
            </w:r>
            <w:proofErr w:type="spellEnd"/>
            <w:r w:rsidRPr="007B2C66">
              <w:rPr>
                <w:rFonts w:eastAsia="Calibri"/>
                <w:sz w:val="22"/>
                <w:szCs w:val="22"/>
                <w:lang w:eastAsia="en-US" w:bidi="en-US"/>
              </w:rPr>
              <w:t xml:space="preserve"> (с последующими изменениями)</w:t>
            </w:r>
            <w:r w:rsidR="00FA0855">
              <w:rPr>
                <w:rFonts w:eastAsia="Calibri"/>
                <w:sz w:val="22"/>
                <w:szCs w:val="22"/>
                <w:lang w:eastAsia="en-US" w:bidi="en-US"/>
              </w:rPr>
              <w:t xml:space="preserve"> (далее - </w:t>
            </w:r>
            <w:hyperlink r:id="rId14" w:history="1">
              <w:r w:rsidR="00FA0855" w:rsidRPr="007B2C66">
                <w:rPr>
                  <w:rFonts w:eastAsia="Calibri"/>
                  <w:sz w:val="22"/>
                  <w:szCs w:val="22"/>
                  <w:lang w:eastAsia="en-US" w:bidi="en-US"/>
                </w:rPr>
                <w:t>СП 396.1325800.2018</w:t>
              </w:r>
            </w:hyperlink>
            <w:r w:rsidR="00FA0855">
              <w:rPr>
                <w:rFonts w:eastAsia="Calibri"/>
                <w:sz w:val="22"/>
                <w:szCs w:val="22"/>
                <w:lang w:eastAsia="en-US" w:bidi="en-US"/>
              </w:rPr>
              <w:t>)</w:t>
            </w:r>
            <w:r w:rsidRPr="007B2C66">
              <w:rPr>
                <w:rFonts w:eastAsia="Calibri"/>
                <w:sz w:val="22"/>
                <w:szCs w:val="22"/>
                <w:lang w:eastAsia="en-US" w:bidi="en-US"/>
              </w:rPr>
              <w:t>.</w:t>
            </w:r>
          </w:p>
        </w:tc>
      </w:tr>
      <w:tr w:rsidR="00FE7D20" w:rsidRPr="00FE7D20" w:rsidTr="00160BB3">
        <w:tc>
          <w:tcPr>
            <w:tcW w:w="675" w:type="dxa"/>
          </w:tcPr>
          <w:p w:rsidR="007D4396" w:rsidRPr="00FE7D20" w:rsidRDefault="007D4396" w:rsidP="004F0BEA">
            <w:pPr>
              <w:widowControl/>
              <w:ind w:left="-58" w:right="-103"/>
              <w:jc w:val="center"/>
              <w:rPr>
                <w:rFonts w:eastAsia="Calibri"/>
                <w:sz w:val="22"/>
                <w:szCs w:val="22"/>
                <w:lang w:eastAsia="en-US" w:bidi="en-US"/>
              </w:rPr>
            </w:pPr>
            <w:r w:rsidRPr="00FE7D20">
              <w:rPr>
                <w:rFonts w:eastAsia="Calibri"/>
                <w:sz w:val="22"/>
                <w:szCs w:val="22"/>
                <w:lang w:eastAsia="en-US" w:bidi="en-US"/>
              </w:rPr>
              <w:lastRenderedPageBreak/>
              <w:t>1.2</w:t>
            </w:r>
          </w:p>
        </w:tc>
        <w:tc>
          <w:tcPr>
            <w:tcW w:w="2410" w:type="dxa"/>
          </w:tcPr>
          <w:p w:rsidR="007D4396" w:rsidRPr="00FE7D20" w:rsidRDefault="007D4396" w:rsidP="00160BB3">
            <w:pPr>
              <w:widowControl/>
              <w:jc w:val="center"/>
              <w:rPr>
                <w:rFonts w:eastAsia="Calibri"/>
                <w:sz w:val="22"/>
                <w:szCs w:val="22"/>
                <w:lang w:bidi="en-US"/>
              </w:rPr>
            </w:pPr>
            <w:r w:rsidRPr="00FE7D20">
              <w:rPr>
                <w:rFonts w:eastAsia="Calibri"/>
                <w:sz w:val="22"/>
                <w:szCs w:val="22"/>
                <w:lang w:bidi="en-US"/>
              </w:rPr>
              <w:t>Доля автодорог с твердым покрытием</w:t>
            </w:r>
          </w:p>
        </w:tc>
        <w:tc>
          <w:tcPr>
            <w:tcW w:w="2126" w:type="dxa"/>
          </w:tcPr>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zh-CN" w:bidi="en-US"/>
              </w:rPr>
              <w:t>Доля автодорог с твердым покрытием в общей протяженности автодорог, %</w:t>
            </w:r>
          </w:p>
        </w:tc>
        <w:tc>
          <w:tcPr>
            <w:tcW w:w="1701" w:type="dxa"/>
          </w:tcPr>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en-US" w:bidi="en-US"/>
              </w:rPr>
              <w:t>80</w:t>
            </w:r>
          </w:p>
          <w:p w:rsidR="007D4396" w:rsidRPr="00FE7D20" w:rsidRDefault="007D4396" w:rsidP="004F0BEA">
            <w:pPr>
              <w:widowControl/>
              <w:jc w:val="center"/>
              <w:rPr>
                <w:rFonts w:eastAsia="Calibri"/>
                <w:sz w:val="22"/>
                <w:szCs w:val="22"/>
                <w:lang w:eastAsia="en-US" w:bidi="en-US"/>
              </w:rPr>
            </w:pPr>
          </w:p>
          <w:p w:rsidR="007D4396" w:rsidRPr="00FE7D20" w:rsidRDefault="007D4396" w:rsidP="004F0BEA">
            <w:pPr>
              <w:widowControl/>
              <w:jc w:val="center"/>
              <w:rPr>
                <w:rFonts w:eastAsia="Calibri"/>
                <w:sz w:val="22"/>
                <w:szCs w:val="22"/>
                <w:lang w:eastAsia="en-US" w:bidi="en-US"/>
              </w:rPr>
            </w:pPr>
          </w:p>
        </w:tc>
        <w:tc>
          <w:tcPr>
            <w:tcW w:w="2825" w:type="dxa"/>
            <w:gridSpan w:val="3"/>
          </w:tcPr>
          <w:p w:rsidR="007D4396" w:rsidRPr="00FE7D20" w:rsidRDefault="007D4396" w:rsidP="004F0BEA">
            <w:pPr>
              <w:autoSpaceDE w:val="0"/>
              <w:autoSpaceDN w:val="0"/>
              <w:adjustRightInd w:val="0"/>
              <w:jc w:val="center"/>
              <w:rPr>
                <w:sz w:val="22"/>
                <w:szCs w:val="22"/>
              </w:rPr>
            </w:pPr>
            <w:r w:rsidRPr="00FE7D20">
              <w:rPr>
                <w:sz w:val="22"/>
                <w:szCs w:val="22"/>
              </w:rPr>
              <w:t>Не нормируется</w:t>
            </w:r>
          </w:p>
          <w:p w:rsidR="007D4396" w:rsidRPr="00FE7D20" w:rsidRDefault="007D4396" w:rsidP="004F0BEA">
            <w:pPr>
              <w:widowControl/>
              <w:jc w:val="center"/>
              <w:rPr>
                <w:rFonts w:eastAsia="Calibri"/>
                <w:sz w:val="22"/>
                <w:szCs w:val="22"/>
                <w:lang w:eastAsia="en-US" w:bidi="en-US"/>
              </w:rPr>
            </w:pPr>
          </w:p>
        </w:tc>
      </w:tr>
      <w:tr w:rsidR="00FE7D20" w:rsidRPr="00FE7D20" w:rsidTr="00160BB3">
        <w:tc>
          <w:tcPr>
            <w:tcW w:w="675" w:type="dxa"/>
            <w:vMerge w:val="restart"/>
          </w:tcPr>
          <w:p w:rsidR="007D4396" w:rsidRPr="00FE7D20" w:rsidRDefault="007D4396" w:rsidP="007D4396">
            <w:pPr>
              <w:widowControl/>
              <w:ind w:left="-58" w:right="-103"/>
              <w:jc w:val="center"/>
              <w:rPr>
                <w:rFonts w:eastAsia="Calibri"/>
                <w:sz w:val="22"/>
                <w:szCs w:val="22"/>
                <w:lang w:eastAsia="en-US" w:bidi="en-US"/>
              </w:rPr>
            </w:pPr>
            <w:r w:rsidRPr="00FE7D20">
              <w:rPr>
                <w:rFonts w:eastAsia="Calibri"/>
                <w:sz w:val="22"/>
                <w:szCs w:val="22"/>
                <w:lang w:eastAsia="en-US" w:bidi="en-US"/>
              </w:rPr>
              <w:t>1.3</w:t>
            </w:r>
          </w:p>
        </w:tc>
        <w:tc>
          <w:tcPr>
            <w:tcW w:w="2410" w:type="dxa"/>
            <w:vMerge w:val="restart"/>
          </w:tcPr>
          <w:p w:rsidR="007D4396" w:rsidRPr="00FE7D20" w:rsidRDefault="007D4396" w:rsidP="00160BB3">
            <w:pPr>
              <w:widowControl/>
              <w:jc w:val="center"/>
              <w:rPr>
                <w:rFonts w:eastAsia="Calibri"/>
                <w:sz w:val="22"/>
                <w:szCs w:val="22"/>
                <w:lang w:bidi="en-US"/>
              </w:rPr>
            </w:pPr>
            <w:r w:rsidRPr="00FE7D20">
              <w:rPr>
                <w:rFonts w:eastAsia="Calibri"/>
                <w:sz w:val="22"/>
                <w:szCs w:val="22"/>
                <w:lang w:bidi="en-US"/>
              </w:rPr>
              <w:t>Плотность сети велодорожек</w:t>
            </w:r>
          </w:p>
          <w:p w:rsidR="007D4396" w:rsidRPr="00FE7D20" w:rsidRDefault="007D4396" w:rsidP="00160BB3">
            <w:pPr>
              <w:widowControl/>
              <w:jc w:val="center"/>
              <w:rPr>
                <w:rFonts w:eastAsia="Calibri"/>
                <w:sz w:val="22"/>
                <w:szCs w:val="22"/>
                <w:lang w:bidi="en-US"/>
              </w:rPr>
            </w:pPr>
            <w:r w:rsidRPr="00FE7D20">
              <w:rPr>
                <w:rFonts w:eastAsia="Calibri"/>
                <w:sz w:val="22"/>
                <w:szCs w:val="22"/>
                <w:lang w:eastAsia="en-US" w:bidi="en-US"/>
              </w:rPr>
              <w:t>&lt;*&gt;</w:t>
            </w:r>
          </w:p>
        </w:tc>
        <w:tc>
          <w:tcPr>
            <w:tcW w:w="2126" w:type="dxa"/>
          </w:tcPr>
          <w:p w:rsidR="007D4396" w:rsidRPr="00FE7D20" w:rsidRDefault="007D4396" w:rsidP="004F0BEA">
            <w:pPr>
              <w:widowControl/>
              <w:jc w:val="center"/>
              <w:rPr>
                <w:rFonts w:eastAsia="Calibri"/>
                <w:sz w:val="22"/>
                <w:szCs w:val="22"/>
                <w:lang w:eastAsia="zh-CN" w:bidi="en-US"/>
              </w:rPr>
            </w:pPr>
            <w:r w:rsidRPr="00FE7D20">
              <w:rPr>
                <w:rFonts w:eastAsia="Calibri"/>
                <w:sz w:val="22"/>
                <w:szCs w:val="22"/>
                <w:lang w:eastAsia="zh-CN" w:bidi="en-US"/>
              </w:rPr>
              <w:t>Плотность сети велодорожек</w:t>
            </w:r>
          </w:p>
          <w:p w:rsidR="007D4396" w:rsidRPr="00FE7D20" w:rsidRDefault="007D4396" w:rsidP="004F0BEA">
            <w:pPr>
              <w:widowControl/>
              <w:jc w:val="center"/>
              <w:rPr>
                <w:rFonts w:eastAsia="Calibri"/>
                <w:sz w:val="22"/>
                <w:szCs w:val="22"/>
                <w:lang w:eastAsia="en-US" w:bidi="en-US"/>
              </w:rPr>
            </w:pPr>
            <w:r w:rsidRPr="00FE7D20">
              <w:rPr>
                <w:rFonts w:eastAsia="Calibri"/>
                <w:sz w:val="22"/>
                <w:szCs w:val="22"/>
                <w:lang w:eastAsia="zh-CN" w:bidi="en-US"/>
              </w:rPr>
              <w:t xml:space="preserve">км/1 кв. км в зависимости от </w:t>
            </w:r>
            <w:r w:rsidRPr="00FE7D20">
              <w:rPr>
                <w:rFonts w:eastAsia="Calibri"/>
                <w:sz w:val="22"/>
                <w:szCs w:val="22"/>
                <w:lang w:eastAsia="en-US" w:bidi="en-US"/>
              </w:rPr>
              <w:t>типа застройки:</w:t>
            </w:r>
          </w:p>
        </w:tc>
        <w:tc>
          <w:tcPr>
            <w:tcW w:w="1701" w:type="dxa"/>
          </w:tcPr>
          <w:p w:rsidR="007D4396" w:rsidRPr="00FE7D20" w:rsidRDefault="007D4396" w:rsidP="004F0BEA">
            <w:pPr>
              <w:widowControl/>
              <w:jc w:val="center"/>
              <w:rPr>
                <w:rFonts w:eastAsia="Calibri"/>
                <w:sz w:val="22"/>
                <w:szCs w:val="22"/>
                <w:lang w:eastAsia="en-US" w:bidi="en-US"/>
              </w:rPr>
            </w:pPr>
          </w:p>
        </w:tc>
        <w:tc>
          <w:tcPr>
            <w:tcW w:w="2825" w:type="dxa"/>
            <w:gridSpan w:val="3"/>
            <w:vMerge w:val="restart"/>
          </w:tcPr>
          <w:p w:rsidR="007D4396" w:rsidRPr="00FE7D20" w:rsidRDefault="007D4396" w:rsidP="004F0BEA">
            <w:pPr>
              <w:autoSpaceDE w:val="0"/>
              <w:autoSpaceDN w:val="0"/>
              <w:adjustRightInd w:val="0"/>
              <w:jc w:val="center"/>
              <w:rPr>
                <w:sz w:val="22"/>
                <w:szCs w:val="22"/>
              </w:rPr>
            </w:pPr>
            <w:r w:rsidRPr="00FE7D20">
              <w:rPr>
                <w:sz w:val="22"/>
                <w:szCs w:val="22"/>
              </w:rPr>
              <w:t>Не нормируется</w:t>
            </w:r>
          </w:p>
          <w:p w:rsidR="007D4396" w:rsidRPr="00FE7D20" w:rsidRDefault="007D4396" w:rsidP="004F0BEA">
            <w:pPr>
              <w:widowControl/>
              <w:jc w:val="center"/>
              <w:rPr>
                <w:rFonts w:eastAsia="Calibri"/>
                <w:sz w:val="22"/>
                <w:szCs w:val="22"/>
                <w:lang w:eastAsia="en-US" w:bidi="en-US"/>
              </w:rPr>
            </w:pPr>
          </w:p>
        </w:tc>
      </w:tr>
      <w:tr w:rsidR="007D4396" w:rsidRPr="007B2C66" w:rsidTr="00160BB3">
        <w:tc>
          <w:tcPr>
            <w:tcW w:w="675" w:type="dxa"/>
            <w:vMerge/>
          </w:tcPr>
          <w:p w:rsidR="007D4396" w:rsidRPr="007B2C66" w:rsidRDefault="007D4396" w:rsidP="004F0BEA">
            <w:pPr>
              <w:widowControl/>
              <w:ind w:left="-58" w:right="-103"/>
              <w:jc w:val="center"/>
              <w:rPr>
                <w:rFonts w:eastAsia="Calibri"/>
                <w:sz w:val="22"/>
                <w:szCs w:val="22"/>
                <w:lang w:eastAsia="en-US" w:bidi="en-US"/>
              </w:rPr>
            </w:pPr>
          </w:p>
        </w:tc>
        <w:tc>
          <w:tcPr>
            <w:tcW w:w="2410" w:type="dxa"/>
            <w:vMerge/>
          </w:tcPr>
          <w:p w:rsidR="007D4396" w:rsidRPr="007B2C66" w:rsidRDefault="007D4396" w:rsidP="004F0BEA">
            <w:pPr>
              <w:widowControl/>
              <w:rPr>
                <w:rFonts w:eastAsia="Calibri"/>
                <w:sz w:val="22"/>
                <w:szCs w:val="22"/>
                <w:lang w:bidi="en-US"/>
              </w:rPr>
            </w:pPr>
          </w:p>
        </w:tc>
        <w:tc>
          <w:tcPr>
            <w:tcW w:w="2126" w:type="dxa"/>
          </w:tcPr>
          <w:p w:rsidR="007D4396" w:rsidRPr="007B2C66" w:rsidRDefault="007D4396" w:rsidP="004F0BEA">
            <w:pPr>
              <w:widowControl/>
              <w:jc w:val="center"/>
              <w:rPr>
                <w:rFonts w:eastAsia="Calibri"/>
                <w:sz w:val="22"/>
                <w:szCs w:val="22"/>
                <w:lang w:val="en-US" w:eastAsia="zh-CN" w:bidi="en-US"/>
              </w:rPr>
            </w:pPr>
            <w:r>
              <w:rPr>
                <w:rFonts w:eastAsia="Calibri"/>
                <w:sz w:val="22"/>
                <w:szCs w:val="22"/>
                <w:lang w:eastAsia="en-US" w:bidi="en-US"/>
              </w:rPr>
              <w:t xml:space="preserve">- </w:t>
            </w:r>
            <w:proofErr w:type="spellStart"/>
            <w:r w:rsidRPr="007B2C66">
              <w:rPr>
                <w:rFonts w:eastAsia="Calibri"/>
                <w:sz w:val="22"/>
                <w:szCs w:val="22"/>
                <w:lang w:val="en-US" w:eastAsia="en-US" w:bidi="en-US"/>
              </w:rPr>
              <w:t>малоэтажной</w:t>
            </w:r>
            <w:proofErr w:type="spellEnd"/>
            <w:r w:rsidRPr="007B2C66">
              <w:rPr>
                <w:rFonts w:eastAsia="Calibri"/>
                <w:sz w:val="22"/>
                <w:szCs w:val="22"/>
                <w:lang w:val="en-US" w:eastAsia="en-US" w:bidi="en-US"/>
              </w:rPr>
              <w:t xml:space="preserve"> </w:t>
            </w:r>
          </w:p>
        </w:tc>
        <w:tc>
          <w:tcPr>
            <w:tcW w:w="1701" w:type="dxa"/>
          </w:tcPr>
          <w:p w:rsidR="007D4396" w:rsidRPr="007B2C66" w:rsidRDefault="007D4396" w:rsidP="004F0BEA">
            <w:pPr>
              <w:widowControl/>
              <w:jc w:val="center"/>
              <w:rPr>
                <w:rFonts w:eastAsia="Calibri"/>
                <w:sz w:val="22"/>
                <w:szCs w:val="22"/>
                <w:lang w:eastAsia="en-US" w:bidi="en-US"/>
              </w:rPr>
            </w:pPr>
            <w:r w:rsidRPr="007B2C66">
              <w:rPr>
                <w:rFonts w:eastAsia="Calibri"/>
                <w:sz w:val="22"/>
                <w:szCs w:val="22"/>
                <w:lang w:eastAsia="en-US" w:bidi="en-US"/>
              </w:rPr>
              <w:t>10</w:t>
            </w:r>
          </w:p>
        </w:tc>
        <w:tc>
          <w:tcPr>
            <w:tcW w:w="2825" w:type="dxa"/>
            <w:gridSpan w:val="3"/>
            <w:vMerge/>
          </w:tcPr>
          <w:p w:rsidR="007D4396" w:rsidRPr="007B2C66" w:rsidRDefault="007D4396" w:rsidP="004F0BEA">
            <w:pPr>
              <w:widowControl/>
              <w:jc w:val="center"/>
              <w:rPr>
                <w:rFonts w:eastAsia="Calibri"/>
                <w:sz w:val="22"/>
                <w:szCs w:val="22"/>
                <w:lang w:eastAsia="en-US" w:bidi="en-US"/>
              </w:rPr>
            </w:pPr>
          </w:p>
        </w:tc>
      </w:tr>
      <w:tr w:rsidR="007D4396" w:rsidRPr="007B2C66" w:rsidTr="00160BB3">
        <w:tc>
          <w:tcPr>
            <w:tcW w:w="675" w:type="dxa"/>
            <w:vMerge/>
          </w:tcPr>
          <w:p w:rsidR="007D4396" w:rsidRPr="007B2C66" w:rsidRDefault="007D4396" w:rsidP="004F0BEA">
            <w:pPr>
              <w:widowControl/>
              <w:ind w:left="-58" w:right="-103"/>
              <w:jc w:val="center"/>
              <w:rPr>
                <w:rFonts w:eastAsia="Calibri"/>
                <w:sz w:val="22"/>
                <w:szCs w:val="22"/>
                <w:lang w:eastAsia="en-US" w:bidi="en-US"/>
              </w:rPr>
            </w:pPr>
          </w:p>
        </w:tc>
        <w:tc>
          <w:tcPr>
            <w:tcW w:w="2410" w:type="dxa"/>
            <w:vMerge/>
          </w:tcPr>
          <w:p w:rsidR="007D4396" w:rsidRPr="007B2C66" w:rsidRDefault="007D4396" w:rsidP="004F0BEA">
            <w:pPr>
              <w:widowControl/>
              <w:rPr>
                <w:rFonts w:eastAsia="Calibri"/>
                <w:sz w:val="22"/>
                <w:szCs w:val="22"/>
                <w:lang w:bidi="en-US"/>
              </w:rPr>
            </w:pPr>
          </w:p>
        </w:tc>
        <w:tc>
          <w:tcPr>
            <w:tcW w:w="2126" w:type="dxa"/>
          </w:tcPr>
          <w:p w:rsidR="007D4396" w:rsidRPr="007B2C66" w:rsidRDefault="007D4396" w:rsidP="004F0BEA">
            <w:pPr>
              <w:widowControl/>
              <w:jc w:val="center"/>
              <w:rPr>
                <w:rFonts w:eastAsia="Calibri"/>
                <w:sz w:val="22"/>
                <w:szCs w:val="22"/>
                <w:lang w:val="en-US" w:eastAsia="zh-CN" w:bidi="en-US"/>
              </w:rPr>
            </w:pPr>
            <w:r>
              <w:rPr>
                <w:rFonts w:eastAsia="Calibri"/>
                <w:sz w:val="22"/>
                <w:szCs w:val="22"/>
                <w:lang w:eastAsia="en-US" w:bidi="en-US"/>
              </w:rPr>
              <w:t xml:space="preserve">- </w:t>
            </w:r>
            <w:proofErr w:type="spellStart"/>
            <w:r w:rsidRPr="007B2C66">
              <w:rPr>
                <w:rFonts w:eastAsia="Calibri"/>
                <w:sz w:val="22"/>
                <w:szCs w:val="22"/>
                <w:lang w:val="en-US" w:eastAsia="en-US" w:bidi="en-US"/>
              </w:rPr>
              <w:t>среднеэтажной</w:t>
            </w:r>
            <w:proofErr w:type="spellEnd"/>
            <w:r w:rsidRPr="007B2C66">
              <w:rPr>
                <w:rFonts w:eastAsia="Calibri"/>
                <w:sz w:val="22"/>
                <w:szCs w:val="22"/>
                <w:lang w:val="en-US" w:eastAsia="en-US" w:bidi="en-US"/>
              </w:rPr>
              <w:t xml:space="preserve"> </w:t>
            </w:r>
            <w:r w:rsidRPr="007B2C66">
              <w:rPr>
                <w:rFonts w:eastAsia="Calibri"/>
                <w:sz w:val="22"/>
                <w:szCs w:val="22"/>
                <w:lang w:eastAsia="en-US" w:bidi="en-US"/>
              </w:rPr>
              <w:t xml:space="preserve">и многоэтажной </w:t>
            </w:r>
            <w:proofErr w:type="spellStart"/>
            <w:r w:rsidRPr="007B2C66">
              <w:rPr>
                <w:rFonts w:eastAsia="Calibri"/>
                <w:sz w:val="22"/>
                <w:szCs w:val="22"/>
                <w:lang w:val="en-US" w:eastAsia="en-US" w:bidi="en-US"/>
              </w:rPr>
              <w:t>застройки</w:t>
            </w:r>
            <w:proofErr w:type="spellEnd"/>
          </w:p>
        </w:tc>
        <w:tc>
          <w:tcPr>
            <w:tcW w:w="1701" w:type="dxa"/>
          </w:tcPr>
          <w:p w:rsidR="007D4396" w:rsidRPr="007B2C66" w:rsidRDefault="007D4396" w:rsidP="004F0BEA">
            <w:pPr>
              <w:widowControl/>
              <w:jc w:val="center"/>
              <w:rPr>
                <w:rFonts w:eastAsia="Calibri"/>
                <w:sz w:val="22"/>
                <w:szCs w:val="22"/>
                <w:lang w:eastAsia="en-US" w:bidi="en-US"/>
              </w:rPr>
            </w:pPr>
            <w:r w:rsidRPr="007B2C66">
              <w:rPr>
                <w:rFonts w:eastAsia="Calibri"/>
                <w:sz w:val="22"/>
                <w:szCs w:val="22"/>
                <w:lang w:eastAsia="en-US" w:bidi="en-US"/>
              </w:rPr>
              <w:t>15</w:t>
            </w:r>
          </w:p>
        </w:tc>
        <w:tc>
          <w:tcPr>
            <w:tcW w:w="2825" w:type="dxa"/>
            <w:gridSpan w:val="3"/>
            <w:vMerge/>
          </w:tcPr>
          <w:p w:rsidR="007D4396" w:rsidRPr="007B2C66" w:rsidRDefault="007D4396" w:rsidP="004F0BEA">
            <w:pPr>
              <w:widowControl/>
              <w:jc w:val="center"/>
              <w:rPr>
                <w:rFonts w:eastAsia="Calibri"/>
                <w:sz w:val="22"/>
                <w:szCs w:val="22"/>
                <w:lang w:eastAsia="en-US" w:bidi="en-US"/>
              </w:rPr>
            </w:pPr>
          </w:p>
        </w:tc>
      </w:tr>
      <w:tr w:rsidR="007D4396" w:rsidRPr="007B2C66" w:rsidTr="00160BB3">
        <w:tc>
          <w:tcPr>
            <w:tcW w:w="675" w:type="dxa"/>
            <w:vMerge/>
          </w:tcPr>
          <w:p w:rsidR="007D4396" w:rsidRPr="007B2C66" w:rsidRDefault="007D4396" w:rsidP="004F0BEA">
            <w:pPr>
              <w:widowControl/>
              <w:ind w:left="-58" w:right="-103"/>
              <w:jc w:val="center"/>
              <w:rPr>
                <w:rFonts w:eastAsia="Calibri"/>
                <w:sz w:val="22"/>
                <w:szCs w:val="22"/>
                <w:lang w:eastAsia="en-US" w:bidi="en-US"/>
              </w:rPr>
            </w:pPr>
          </w:p>
        </w:tc>
        <w:tc>
          <w:tcPr>
            <w:tcW w:w="9062" w:type="dxa"/>
            <w:gridSpan w:val="6"/>
          </w:tcPr>
          <w:p w:rsidR="007D4396" w:rsidRPr="007B2C66" w:rsidRDefault="007D4396" w:rsidP="00160BB3">
            <w:pPr>
              <w:autoSpaceDE w:val="0"/>
              <w:autoSpaceDN w:val="0"/>
              <w:adjustRightInd w:val="0"/>
              <w:ind w:firstLine="601"/>
              <w:jc w:val="both"/>
              <w:rPr>
                <w:sz w:val="22"/>
                <w:szCs w:val="22"/>
              </w:rPr>
            </w:pPr>
            <w:r w:rsidRPr="007B2C66">
              <w:rPr>
                <w:sz w:val="22"/>
                <w:szCs w:val="22"/>
              </w:rPr>
              <w:t xml:space="preserve">&lt;*&gt; Система объектов инфраструктуры велосипедного транспорта (далее - система) </w:t>
            </w:r>
            <w:r>
              <w:rPr>
                <w:sz w:val="22"/>
                <w:szCs w:val="22"/>
              </w:rPr>
              <w:br/>
            </w:r>
            <w:r w:rsidRPr="00FA0855">
              <w:rPr>
                <w:sz w:val="22"/>
                <w:szCs w:val="22"/>
              </w:rPr>
              <w:t>в границах населенн</w:t>
            </w:r>
            <w:r w:rsidR="008E0195" w:rsidRPr="00FA0855">
              <w:rPr>
                <w:sz w:val="22"/>
                <w:szCs w:val="22"/>
              </w:rPr>
              <w:t>ого</w:t>
            </w:r>
            <w:r w:rsidRPr="00FA0855">
              <w:rPr>
                <w:sz w:val="22"/>
                <w:szCs w:val="22"/>
              </w:rPr>
              <w:t xml:space="preserve"> пункт</w:t>
            </w:r>
            <w:r w:rsidR="008E0195" w:rsidRPr="00FA0855">
              <w:rPr>
                <w:sz w:val="22"/>
                <w:szCs w:val="22"/>
              </w:rPr>
              <w:t>а</w:t>
            </w:r>
            <w:r w:rsidRPr="00FA0855">
              <w:rPr>
                <w:sz w:val="22"/>
                <w:szCs w:val="22"/>
              </w:rPr>
              <w:t xml:space="preserve"> </w:t>
            </w:r>
            <w:r w:rsidRPr="007B2C66">
              <w:rPr>
                <w:sz w:val="22"/>
                <w:szCs w:val="22"/>
              </w:rPr>
              <w:t>в зависимости от их планировочных особенностей включает велосипедные дорожки (</w:t>
            </w:r>
            <w:proofErr w:type="spellStart"/>
            <w:r w:rsidRPr="007B2C66">
              <w:rPr>
                <w:sz w:val="22"/>
                <w:szCs w:val="22"/>
              </w:rPr>
              <w:t>велопешеходные</w:t>
            </w:r>
            <w:proofErr w:type="spellEnd"/>
            <w:r w:rsidRPr="007B2C66">
              <w:rPr>
                <w:sz w:val="22"/>
                <w:szCs w:val="22"/>
              </w:rPr>
              <w:t xml:space="preserve"> дорожки, а также полосы для велосипедистов):</w:t>
            </w:r>
          </w:p>
          <w:p w:rsidR="007D4396" w:rsidRPr="007B2C66" w:rsidRDefault="007D4396" w:rsidP="00160BB3">
            <w:pPr>
              <w:autoSpaceDE w:val="0"/>
              <w:autoSpaceDN w:val="0"/>
              <w:adjustRightInd w:val="0"/>
              <w:ind w:firstLine="601"/>
              <w:jc w:val="both"/>
              <w:rPr>
                <w:sz w:val="22"/>
                <w:szCs w:val="22"/>
              </w:rPr>
            </w:pPr>
            <w:r w:rsidRPr="007B2C66">
              <w:rPr>
                <w:sz w:val="22"/>
                <w:szCs w:val="22"/>
              </w:rPr>
              <w:t xml:space="preserve">- кварталов (передвижение внутри квартала, </w:t>
            </w:r>
            <w:proofErr w:type="spellStart"/>
            <w:r w:rsidRPr="007B2C66">
              <w:rPr>
                <w:sz w:val="22"/>
                <w:szCs w:val="22"/>
              </w:rPr>
              <w:t>велотранспортные</w:t>
            </w:r>
            <w:proofErr w:type="spellEnd"/>
            <w:r w:rsidRPr="007B2C66">
              <w:rPr>
                <w:sz w:val="22"/>
                <w:szCs w:val="22"/>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7D4396" w:rsidRPr="007B2C66" w:rsidRDefault="007D4396" w:rsidP="00160BB3">
            <w:pPr>
              <w:autoSpaceDE w:val="0"/>
              <w:autoSpaceDN w:val="0"/>
              <w:adjustRightInd w:val="0"/>
              <w:ind w:firstLine="601"/>
              <w:jc w:val="both"/>
              <w:rPr>
                <w:sz w:val="22"/>
                <w:szCs w:val="22"/>
              </w:rPr>
            </w:pPr>
            <w:r w:rsidRPr="007B2C66">
              <w:rPr>
                <w:sz w:val="22"/>
                <w:szCs w:val="22"/>
              </w:rPr>
              <w:t xml:space="preserve">- микрорайонов (передвижение внутри микрорайона, </w:t>
            </w:r>
            <w:proofErr w:type="spellStart"/>
            <w:r w:rsidRPr="007B2C66">
              <w:rPr>
                <w:sz w:val="22"/>
                <w:szCs w:val="22"/>
              </w:rPr>
              <w:t>велотранспортные</w:t>
            </w:r>
            <w:proofErr w:type="spellEnd"/>
            <w:r w:rsidRPr="007B2C66">
              <w:rPr>
                <w:sz w:val="22"/>
                <w:szCs w:val="22"/>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7D4396" w:rsidRPr="007B2C66" w:rsidRDefault="007D4396" w:rsidP="00160BB3">
            <w:pPr>
              <w:autoSpaceDE w:val="0"/>
              <w:autoSpaceDN w:val="0"/>
              <w:adjustRightInd w:val="0"/>
              <w:ind w:firstLine="601"/>
              <w:jc w:val="both"/>
              <w:rPr>
                <w:sz w:val="22"/>
                <w:szCs w:val="22"/>
              </w:rPr>
            </w:pPr>
            <w:r w:rsidRPr="007B2C66">
              <w:rPr>
                <w:sz w:val="22"/>
                <w:szCs w:val="22"/>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7B2C66">
              <w:rPr>
                <w:sz w:val="22"/>
                <w:szCs w:val="22"/>
              </w:rPr>
              <w:t>велотранспортные</w:t>
            </w:r>
            <w:proofErr w:type="spellEnd"/>
            <w:r w:rsidRPr="007B2C66">
              <w:rPr>
                <w:sz w:val="22"/>
                <w:szCs w:val="22"/>
              </w:rPr>
              <w:t xml:space="preserve"> маршруты, обеспечивающие быстрое и беспрепятственное передвижение между частями населенного пункта);</w:t>
            </w:r>
          </w:p>
          <w:p w:rsidR="007D4396" w:rsidRPr="007B2C66" w:rsidRDefault="007D4396" w:rsidP="00160BB3">
            <w:pPr>
              <w:autoSpaceDE w:val="0"/>
              <w:autoSpaceDN w:val="0"/>
              <w:adjustRightInd w:val="0"/>
              <w:ind w:firstLine="601"/>
              <w:jc w:val="both"/>
              <w:rPr>
                <w:sz w:val="22"/>
                <w:szCs w:val="22"/>
              </w:rPr>
            </w:pPr>
            <w:r w:rsidRPr="007B2C66">
              <w:rPr>
                <w:sz w:val="22"/>
                <w:szCs w:val="22"/>
              </w:rPr>
              <w:t>- в составе поперечного профиля улично-дорожной сети.</w:t>
            </w:r>
          </w:p>
          <w:p w:rsidR="007D4396" w:rsidRPr="007B2C66" w:rsidRDefault="007D4396" w:rsidP="00160BB3">
            <w:pPr>
              <w:autoSpaceDE w:val="0"/>
              <w:autoSpaceDN w:val="0"/>
              <w:adjustRightInd w:val="0"/>
              <w:ind w:firstLine="601"/>
              <w:jc w:val="both"/>
              <w:rPr>
                <w:sz w:val="22"/>
                <w:szCs w:val="22"/>
              </w:rPr>
            </w:pPr>
            <w:r w:rsidRPr="008E0195">
              <w:rPr>
                <w:sz w:val="22"/>
                <w:szCs w:val="22"/>
              </w:rPr>
              <w:t>Система формируется в составе концепций благоустройства территори</w:t>
            </w:r>
            <w:r w:rsidR="008E0195" w:rsidRPr="008E0195">
              <w:rPr>
                <w:sz w:val="22"/>
                <w:szCs w:val="22"/>
              </w:rPr>
              <w:t>й</w:t>
            </w:r>
            <w:r w:rsidRPr="008E0195">
              <w:rPr>
                <w:sz w:val="22"/>
                <w:szCs w:val="22"/>
              </w:rPr>
              <w:t xml:space="preserve">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w:t>
            </w:r>
            <w:hyperlink r:id="rId15" w:history="1">
              <w:r w:rsidRPr="008E0195">
                <w:rPr>
                  <w:sz w:val="22"/>
                  <w:szCs w:val="22"/>
                </w:rPr>
                <w:t>закона</w:t>
              </w:r>
            </w:hyperlink>
            <w:r w:rsidRPr="008E0195">
              <w:rPr>
                <w:sz w:val="22"/>
                <w:szCs w:val="22"/>
              </w:rPr>
              <w:t xml:space="preserve"> от 29.12.2017 № 443-ФЗ "Об организации </w:t>
            </w:r>
            <w:r w:rsidRPr="007B2C66">
              <w:rPr>
                <w:sz w:val="22"/>
                <w:szCs w:val="22"/>
              </w:rPr>
              <w:t xml:space="preserve">дорожного движения </w:t>
            </w:r>
            <w:r>
              <w:rPr>
                <w:sz w:val="22"/>
                <w:szCs w:val="22"/>
              </w:rPr>
              <w:br/>
            </w:r>
            <w:r w:rsidRPr="007B2C66">
              <w:rPr>
                <w:sz w:val="22"/>
                <w:szCs w:val="22"/>
              </w:rPr>
              <w:t>в Российской Федерации и о внесении изменений в отдельные законодательные акты Российской Федерации</w:t>
            </w:r>
            <w:r>
              <w:rPr>
                <w:sz w:val="22"/>
                <w:szCs w:val="22"/>
              </w:rPr>
              <w:t>"</w:t>
            </w:r>
            <w:r w:rsidRPr="007B2C66">
              <w:rPr>
                <w:sz w:val="22"/>
                <w:szCs w:val="22"/>
              </w:rPr>
              <w:t xml:space="preserve"> (с последующими изменениями).</w:t>
            </w:r>
          </w:p>
          <w:p w:rsidR="007D4396" w:rsidRPr="007B2C66" w:rsidRDefault="007D4396" w:rsidP="00160BB3">
            <w:pPr>
              <w:autoSpaceDE w:val="0"/>
              <w:autoSpaceDN w:val="0"/>
              <w:adjustRightInd w:val="0"/>
              <w:ind w:firstLine="601"/>
              <w:jc w:val="both"/>
              <w:rPr>
                <w:sz w:val="22"/>
                <w:szCs w:val="22"/>
              </w:rPr>
            </w:pPr>
            <w:r w:rsidRPr="007B2C66">
              <w:rPr>
                <w:sz w:val="22"/>
                <w:szCs w:val="22"/>
              </w:rPr>
              <w:t>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w:t>
            </w:r>
          </w:p>
          <w:p w:rsidR="007D4396" w:rsidRPr="007B2C66" w:rsidRDefault="007D4396" w:rsidP="00160BB3">
            <w:pPr>
              <w:autoSpaceDE w:val="0"/>
              <w:autoSpaceDN w:val="0"/>
              <w:adjustRightInd w:val="0"/>
              <w:ind w:firstLine="601"/>
              <w:jc w:val="both"/>
              <w:rPr>
                <w:sz w:val="22"/>
                <w:szCs w:val="22"/>
              </w:rPr>
            </w:pPr>
            <w:r w:rsidRPr="007B2C66">
              <w:rPr>
                <w:sz w:val="22"/>
                <w:szCs w:val="22"/>
              </w:rPr>
              <w:t xml:space="preserve">В условиях реконструкции застройки кварталов, микрорайонов, жилых районов, </w:t>
            </w:r>
            <w:r>
              <w:rPr>
                <w:sz w:val="22"/>
                <w:szCs w:val="22"/>
              </w:rPr>
              <w:br/>
            </w:r>
            <w:r w:rsidRPr="007B2C66">
              <w:rPr>
                <w:sz w:val="22"/>
                <w:szCs w:val="22"/>
              </w:rPr>
              <w:t xml:space="preserve">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w:t>
            </w:r>
            <w:r>
              <w:rPr>
                <w:sz w:val="22"/>
                <w:szCs w:val="22"/>
              </w:rPr>
              <w:br/>
            </w:r>
            <w:r w:rsidRPr="007B2C66">
              <w:rPr>
                <w:sz w:val="22"/>
                <w:szCs w:val="22"/>
              </w:rPr>
              <w:t>в соответствии с нормативными требованиями и условиями безопасности передвижения участников дорожного движения и пешеходов.</w:t>
            </w:r>
          </w:p>
        </w:tc>
      </w:tr>
      <w:tr w:rsidR="007D4396" w:rsidRPr="007B2C66" w:rsidTr="00160BB3">
        <w:tc>
          <w:tcPr>
            <w:tcW w:w="675" w:type="dxa"/>
          </w:tcPr>
          <w:p w:rsidR="007D4396" w:rsidRPr="007B2C66" w:rsidRDefault="007D4396" w:rsidP="004F0BEA">
            <w:pPr>
              <w:widowControl/>
              <w:ind w:left="-58" w:right="-103"/>
              <w:jc w:val="center"/>
              <w:rPr>
                <w:rFonts w:eastAsia="Calibri"/>
                <w:sz w:val="22"/>
                <w:szCs w:val="22"/>
                <w:lang w:eastAsia="en-US" w:bidi="en-US"/>
              </w:rPr>
            </w:pPr>
            <w:r w:rsidRPr="007B2C66">
              <w:rPr>
                <w:rFonts w:eastAsia="Calibri"/>
                <w:sz w:val="22"/>
                <w:szCs w:val="22"/>
                <w:lang w:eastAsia="en-US" w:bidi="en-US"/>
              </w:rPr>
              <w:lastRenderedPageBreak/>
              <w:t>2</w:t>
            </w:r>
          </w:p>
        </w:tc>
        <w:tc>
          <w:tcPr>
            <w:tcW w:w="9062" w:type="dxa"/>
            <w:gridSpan w:val="6"/>
          </w:tcPr>
          <w:p w:rsidR="007D4396" w:rsidRPr="00C85A1D" w:rsidRDefault="007D4396" w:rsidP="004F0BEA">
            <w:pPr>
              <w:widowControl/>
              <w:rPr>
                <w:rFonts w:eastAsia="Calibri"/>
                <w:iCs/>
                <w:sz w:val="22"/>
                <w:szCs w:val="22"/>
                <w:lang w:eastAsia="en-US" w:bidi="en-US"/>
              </w:rPr>
            </w:pPr>
            <w:proofErr w:type="spellStart"/>
            <w:r w:rsidRPr="00C85A1D">
              <w:rPr>
                <w:rFonts w:eastAsia="Calibri"/>
                <w:iCs/>
                <w:sz w:val="22"/>
                <w:szCs w:val="22"/>
                <w:lang w:val="en-US" w:eastAsia="zh-CN" w:bidi="en-US"/>
              </w:rPr>
              <w:t>Объекты</w:t>
            </w:r>
            <w:proofErr w:type="spellEnd"/>
            <w:r w:rsidRPr="00C85A1D">
              <w:rPr>
                <w:rFonts w:eastAsia="Calibri"/>
                <w:iCs/>
                <w:sz w:val="22"/>
                <w:szCs w:val="22"/>
                <w:lang w:val="en-US" w:eastAsia="zh-CN" w:bidi="en-US"/>
              </w:rPr>
              <w:t xml:space="preserve"> </w:t>
            </w:r>
            <w:proofErr w:type="spellStart"/>
            <w:r w:rsidRPr="00C85A1D">
              <w:rPr>
                <w:rFonts w:eastAsia="Calibri"/>
                <w:iCs/>
                <w:sz w:val="22"/>
                <w:szCs w:val="22"/>
                <w:lang w:val="en-US" w:eastAsia="zh-CN" w:bidi="en-US"/>
              </w:rPr>
              <w:t>пассажирского</w:t>
            </w:r>
            <w:proofErr w:type="spellEnd"/>
            <w:r w:rsidRPr="00C85A1D">
              <w:rPr>
                <w:rFonts w:eastAsia="Calibri"/>
                <w:iCs/>
                <w:sz w:val="22"/>
                <w:szCs w:val="22"/>
                <w:lang w:val="en-US" w:eastAsia="zh-CN" w:bidi="en-US"/>
              </w:rPr>
              <w:t xml:space="preserve"> </w:t>
            </w:r>
            <w:proofErr w:type="spellStart"/>
            <w:r w:rsidRPr="00C85A1D">
              <w:rPr>
                <w:rFonts w:eastAsia="Calibri"/>
                <w:iCs/>
                <w:sz w:val="22"/>
                <w:szCs w:val="22"/>
                <w:lang w:val="en-US" w:eastAsia="zh-CN" w:bidi="en-US"/>
              </w:rPr>
              <w:t>автомобильного</w:t>
            </w:r>
            <w:proofErr w:type="spellEnd"/>
            <w:r w:rsidRPr="00C85A1D">
              <w:rPr>
                <w:rFonts w:eastAsia="Calibri"/>
                <w:iCs/>
                <w:sz w:val="22"/>
                <w:szCs w:val="22"/>
                <w:lang w:val="en-US" w:eastAsia="zh-CN" w:bidi="en-US"/>
              </w:rPr>
              <w:t xml:space="preserve"> </w:t>
            </w:r>
            <w:proofErr w:type="spellStart"/>
            <w:r w:rsidRPr="00C85A1D">
              <w:rPr>
                <w:rFonts w:eastAsia="Calibri"/>
                <w:iCs/>
                <w:sz w:val="22"/>
                <w:szCs w:val="22"/>
                <w:lang w:val="en-US" w:eastAsia="zh-CN" w:bidi="en-US"/>
              </w:rPr>
              <w:t>транспорта</w:t>
            </w:r>
            <w:proofErr w:type="spellEnd"/>
          </w:p>
        </w:tc>
      </w:tr>
      <w:tr w:rsidR="007D4396" w:rsidRPr="007B2C66" w:rsidTr="00160BB3">
        <w:trPr>
          <w:gridAfter w:val="1"/>
          <w:wAfter w:w="6" w:type="dxa"/>
        </w:trPr>
        <w:tc>
          <w:tcPr>
            <w:tcW w:w="675" w:type="dxa"/>
          </w:tcPr>
          <w:p w:rsidR="007D4396" w:rsidRPr="007B2C66" w:rsidRDefault="007D4396" w:rsidP="004F0BEA">
            <w:pPr>
              <w:widowControl/>
              <w:ind w:left="-58" w:right="-103"/>
              <w:jc w:val="center"/>
              <w:rPr>
                <w:rFonts w:eastAsia="Calibri"/>
                <w:sz w:val="22"/>
                <w:szCs w:val="22"/>
                <w:lang w:eastAsia="en-US" w:bidi="en-US"/>
              </w:rPr>
            </w:pPr>
            <w:r w:rsidRPr="007B2C66">
              <w:rPr>
                <w:rFonts w:eastAsia="Calibri"/>
                <w:sz w:val="22"/>
                <w:szCs w:val="22"/>
                <w:lang w:eastAsia="en-US" w:bidi="en-US"/>
              </w:rPr>
              <w:t>2.1</w:t>
            </w:r>
          </w:p>
        </w:tc>
        <w:tc>
          <w:tcPr>
            <w:tcW w:w="2410" w:type="dxa"/>
          </w:tcPr>
          <w:p w:rsidR="007D4396" w:rsidRPr="007B2C66" w:rsidRDefault="007D4396" w:rsidP="00160BB3">
            <w:pPr>
              <w:widowControl/>
              <w:jc w:val="center"/>
              <w:rPr>
                <w:rFonts w:eastAsia="Calibri"/>
                <w:sz w:val="22"/>
                <w:szCs w:val="22"/>
                <w:lang w:bidi="en-US"/>
              </w:rPr>
            </w:pPr>
            <w:r w:rsidRPr="007B2C66">
              <w:rPr>
                <w:rFonts w:eastAsia="Calibri"/>
                <w:sz w:val="22"/>
                <w:szCs w:val="22"/>
                <w:lang w:bidi="en-US"/>
              </w:rPr>
              <w:t xml:space="preserve">Обеспеченность жителей населенных пунктов остановками общественного транспорта </w:t>
            </w:r>
          </w:p>
        </w:tc>
        <w:tc>
          <w:tcPr>
            <w:tcW w:w="2126" w:type="dxa"/>
          </w:tcPr>
          <w:p w:rsidR="007D4396" w:rsidRPr="007B2C66" w:rsidRDefault="007D4396" w:rsidP="004F0BEA">
            <w:pPr>
              <w:widowControl/>
              <w:jc w:val="center"/>
              <w:rPr>
                <w:rFonts w:eastAsia="Calibri"/>
                <w:sz w:val="22"/>
                <w:szCs w:val="22"/>
                <w:lang w:eastAsia="en-US" w:bidi="en-US"/>
              </w:rPr>
            </w:pPr>
            <w:r w:rsidRPr="007B2C66">
              <w:rPr>
                <w:rFonts w:eastAsia="Calibri"/>
                <w:sz w:val="22"/>
                <w:szCs w:val="22"/>
                <w:lang w:eastAsia="en-US" w:bidi="en-US"/>
              </w:rPr>
              <w:t>Остановка (количество)</w:t>
            </w:r>
          </w:p>
          <w:p w:rsidR="007D4396" w:rsidRPr="007B2C66" w:rsidRDefault="007D4396" w:rsidP="004F0BEA">
            <w:pPr>
              <w:widowControl/>
              <w:jc w:val="center"/>
              <w:rPr>
                <w:rFonts w:eastAsia="Calibri"/>
                <w:sz w:val="22"/>
                <w:szCs w:val="22"/>
                <w:lang w:eastAsia="en-US" w:bidi="en-US"/>
              </w:rPr>
            </w:pPr>
            <w:r w:rsidRPr="007B2C66">
              <w:rPr>
                <w:rFonts w:eastAsia="Calibri"/>
                <w:sz w:val="22"/>
                <w:szCs w:val="22"/>
                <w:lang w:eastAsia="en-US" w:bidi="en-US"/>
              </w:rPr>
              <w:t>на отрезок улицы протяженностью 600 м</w:t>
            </w:r>
          </w:p>
        </w:tc>
        <w:tc>
          <w:tcPr>
            <w:tcW w:w="1701" w:type="dxa"/>
          </w:tcPr>
          <w:p w:rsidR="007D4396" w:rsidRPr="007B2C66" w:rsidRDefault="007D4396" w:rsidP="004F0BEA">
            <w:pPr>
              <w:widowControl/>
              <w:jc w:val="center"/>
              <w:rPr>
                <w:rFonts w:eastAsia="Calibri"/>
                <w:sz w:val="22"/>
                <w:szCs w:val="22"/>
                <w:lang w:eastAsia="en-US" w:bidi="en-US"/>
              </w:rPr>
            </w:pPr>
            <w:r w:rsidRPr="007B2C66">
              <w:rPr>
                <w:rFonts w:eastAsia="Calibri"/>
                <w:sz w:val="22"/>
                <w:szCs w:val="22"/>
                <w:lang w:eastAsia="en-US" w:bidi="en-US"/>
              </w:rPr>
              <w:t>1</w:t>
            </w:r>
          </w:p>
        </w:tc>
        <w:tc>
          <w:tcPr>
            <w:tcW w:w="1560" w:type="dxa"/>
          </w:tcPr>
          <w:p w:rsidR="007D4396" w:rsidRDefault="007D4396" w:rsidP="00160BB3">
            <w:pPr>
              <w:autoSpaceDE w:val="0"/>
              <w:autoSpaceDN w:val="0"/>
              <w:adjustRightInd w:val="0"/>
              <w:ind w:left="-108" w:right="-108"/>
              <w:jc w:val="center"/>
              <w:rPr>
                <w:sz w:val="22"/>
                <w:szCs w:val="22"/>
              </w:rPr>
            </w:pPr>
            <w:r w:rsidRPr="007B2C66">
              <w:rPr>
                <w:sz w:val="22"/>
                <w:szCs w:val="22"/>
              </w:rPr>
              <w:t>Дальность пешеходных подходов до ближайшей остановки общественного пассажирского транспорта, м</w:t>
            </w:r>
          </w:p>
          <w:p w:rsidR="007D4396" w:rsidRDefault="007D4396" w:rsidP="00160BB3">
            <w:pPr>
              <w:autoSpaceDE w:val="0"/>
              <w:autoSpaceDN w:val="0"/>
              <w:adjustRightInd w:val="0"/>
              <w:ind w:left="-108" w:right="-108"/>
              <w:jc w:val="center"/>
              <w:rPr>
                <w:sz w:val="22"/>
                <w:szCs w:val="22"/>
              </w:rPr>
            </w:pPr>
          </w:p>
          <w:p w:rsidR="007D4396" w:rsidRPr="007B2C66" w:rsidRDefault="007D4396" w:rsidP="00160BB3">
            <w:pPr>
              <w:autoSpaceDE w:val="0"/>
              <w:autoSpaceDN w:val="0"/>
              <w:adjustRightInd w:val="0"/>
              <w:ind w:left="-108" w:right="-108"/>
              <w:jc w:val="center"/>
              <w:rPr>
                <w:sz w:val="22"/>
                <w:szCs w:val="22"/>
              </w:rPr>
            </w:pPr>
          </w:p>
        </w:tc>
        <w:tc>
          <w:tcPr>
            <w:tcW w:w="1259" w:type="dxa"/>
          </w:tcPr>
          <w:p w:rsidR="007D4396" w:rsidRPr="007B2C66" w:rsidRDefault="007D4396" w:rsidP="004F0BEA">
            <w:pPr>
              <w:autoSpaceDE w:val="0"/>
              <w:autoSpaceDN w:val="0"/>
              <w:adjustRightInd w:val="0"/>
              <w:jc w:val="center"/>
              <w:rPr>
                <w:sz w:val="22"/>
                <w:szCs w:val="22"/>
              </w:rPr>
            </w:pPr>
            <w:r w:rsidRPr="007B2C66">
              <w:rPr>
                <w:sz w:val="22"/>
                <w:szCs w:val="22"/>
              </w:rPr>
              <w:t>500</w:t>
            </w:r>
          </w:p>
          <w:p w:rsidR="007D4396" w:rsidRPr="007B2C66" w:rsidRDefault="003E3AF7" w:rsidP="004F0BEA">
            <w:pPr>
              <w:widowControl/>
              <w:jc w:val="center"/>
              <w:rPr>
                <w:rFonts w:eastAsia="Calibri"/>
                <w:sz w:val="22"/>
                <w:szCs w:val="22"/>
                <w:lang w:eastAsia="en-US" w:bidi="en-US"/>
              </w:rPr>
            </w:pPr>
            <w:hyperlink w:anchor="Par252" w:tooltip="&lt;*&g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w:history="1">
              <w:r w:rsidR="00736D00">
                <w:rPr>
                  <w:sz w:val="22"/>
                  <w:szCs w:val="22"/>
                </w:rPr>
                <w:t>&lt;*</w:t>
              </w:r>
              <w:r w:rsidR="007D4396" w:rsidRPr="007B2C66">
                <w:rPr>
                  <w:sz w:val="22"/>
                  <w:szCs w:val="22"/>
                </w:rPr>
                <w:t>&gt;</w:t>
              </w:r>
            </w:hyperlink>
          </w:p>
        </w:tc>
      </w:tr>
      <w:tr w:rsidR="007D4396" w:rsidRPr="007B2C66" w:rsidTr="00160BB3">
        <w:tc>
          <w:tcPr>
            <w:tcW w:w="675" w:type="dxa"/>
          </w:tcPr>
          <w:p w:rsidR="007D4396" w:rsidRPr="007B2C66" w:rsidRDefault="007D4396" w:rsidP="004F0BEA">
            <w:pPr>
              <w:widowControl/>
              <w:ind w:left="-58" w:right="-103"/>
              <w:jc w:val="center"/>
              <w:rPr>
                <w:rFonts w:eastAsia="Calibri"/>
                <w:sz w:val="22"/>
                <w:szCs w:val="22"/>
                <w:lang w:eastAsia="en-US" w:bidi="en-US"/>
              </w:rPr>
            </w:pPr>
          </w:p>
        </w:tc>
        <w:tc>
          <w:tcPr>
            <w:tcW w:w="9062" w:type="dxa"/>
            <w:gridSpan w:val="6"/>
          </w:tcPr>
          <w:p w:rsidR="007D4396" w:rsidRPr="00160BB3" w:rsidRDefault="00736D00" w:rsidP="00160BB3">
            <w:pPr>
              <w:autoSpaceDE w:val="0"/>
              <w:autoSpaceDN w:val="0"/>
              <w:adjustRightInd w:val="0"/>
              <w:ind w:firstLine="601"/>
              <w:jc w:val="both"/>
              <w:rPr>
                <w:sz w:val="22"/>
                <w:szCs w:val="22"/>
              </w:rPr>
            </w:pPr>
            <w:r>
              <w:rPr>
                <w:sz w:val="22"/>
                <w:szCs w:val="22"/>
              </w:rPr>
              <w:t>&lt;*</w:t>
            </w:r>
            <w:r w:rsidR="007D4396" w:rsidRPr="00160BB3">
              <w:rPr>
                <w:sz w:val="22"/>
                <w:szCs w:val="22"/>
              </w:rPr>
              <w:t>&gt;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7D4396" w:rsidRPr="007B2C66" w:rsidRDefault="007D4396" w:rsidP="00A9046E">
            <w:pPr>
              <w:widowControl/>
              <w:ind w:firstLine="601"/>
              <w:jc w:val="both"/>
              <w:rPr>
                <w:rFonts w:eastAsia="Calibri"/>
                <w:sz w:val="22"/>
                <w:szCs w:val="22"/>
                <w:lang w:eastAsia="en-US" w:bidi="en-US"/>
              </w:rPr>
            </w:pPr>
            <w:r w:rsidRPr="00160BB3">
              <w:rPr>
                <w:rFonts w:eastAsia="Calibri"/>
                <w:sz w:val="22"/>
                <w:szCs w:val="22"/>
                <w:lang w:eastAsia="en-US" w:bidi="en-US"/>
              </w:rPr>
              <w:t xml:space="preserve">В районах индивидуальной усадебной застройки дальность пешеходных подходов </w:t>
            </w:r>
            <w:r w:rsidRPr="00160BB3">
              <w:rPr>
                <w:rFonts w:eastAsia="Calibri"/>
                <w:sz w:val="22"/>
                <w:szCs w:val="22"/>
                <w:lang w:eastAsia="en-US" w:bidi="en-US"/>
              </w:rPr>
              <w:br/>
              <w:t xml:space="preserve">к ближайшей остановке общественного транспорта может быть увеличена в малых и средних </w:t>
            </w:r>
            <w:r w:rsidR="00A9046E">
              <w:rPr>
                <w:rFonts w:eastAsia="Calibri"/>
                <w:sz w:val="22"/>
                <w:szCs w:val="22"/>
                <w:lang w:eastAsia="en-US" w:bidi="en-US"/>
              </w:rPr>
              <w:t xml:space="preserve"> городах </w:t>
            </w:r>
            <w:r w:rsidRPr="00160BB3">
              <w:rPr>
                <w:rFonts w:eastAsia="Calibri"/>
                <w:sz w:val="22"/>
                <w:szCs w:val="22"/>
                <w:lang w:eastAsia="en-US" w:bidi="en-US"/>
              </w:rPr>
              <w:t>до 800 м.</w:t>
            </w:r>
            <w:r w:rsidRPr="007B2C66">
              <w:rPr>
                <w:rFonts w:eastAsia="Calibri"/>
                <w:sz w:val="22"/>
                <w:szCs w:val="22"/>
                <w:lang w:eastAsia="en-US" w:bidi="en-US"/>
              </w:rPr>
              <w:t xml:space="preserve"> </w:t>
            </w:r>
          </w:p>
        </w:tc>
      </w:tr>
    </w:tbl>
    <w:p w:rsidR="005E6CA2" w:rsidRPr="00160BB3" w:rsidRDefault="005E6CA2" w:rsidP="005E6CA2">
      <w:pPr>
        <w:pStyle w:val="ConsPlusNormal"/>
        <w:ind w:firstLine="0"/>
        <w:jc w:val="both"/>
        <w:rPr>
          <w:rFonts w:ascii="Times New Roman" w:hAnsi="Times New Roman" w:cs="Times New Roman"/>
          <w:sz w:val="10"/>
          <w:szCs w:val="10"/>
        </w:rPr>
      </w:pPr>
    </w:p>
    <w:p w:rsidR="005E6CA2" w:rsidRPr="00160BB3" w:rsidRDefault="005D506B" w:rsidP="001B48B1">
      <w:pPr>
        <w:pStyle w:val="ConsPlusTitle"/>
        <w:spacing w:line="235" w:lineRule="auto"/>
        <w:ind w:firstLine="709"/>
        <w:jc w:val="both"/>
        <w:outlineLvl w:val="2"/>
        <w:rPr>
          <w:b w:val="0"/>
          <w:sz w:val="28"/>
          <w:szCs w:val="28"/>
        </w:rPr>
      </w:pPr>
      <w:r>
        <w:rPr>
          <w:b w:val="0"/>
          <w:spacing w:val="-8"/>
          <w:sz w:val="28"/>
          <w:szCs w:val="28"/>
        </w:rPr>
        <w:t>1.1</w:t>
      </w:r>
      <w:r w:rsidR="005E6CA2" w:rsidRPr="00160BB3">
        <w:rPr>
          <w:b w:val="0"/>
          <w:spacing w:val="-8"/>
          <w:sz w:val="28"/>
          <w:szCs w:val="28"/>
        </w:rPr>
        <w:t>.2. Предельные значения расчетных показателей минимально допустимого</w:t>
      </w:r>
      <w:r w:rsidR="005E6CA2" w:rsidRPr="00160BB3">
        <w:rPr>
          <w:b w:val="0"/>
          <w:sz w:val="28"/>
          <w:szCs w:val="28"/>
        </w:rPr>
        <w:t xml:space="preserve"> уровня обеспеченности населения </w:t>
      </w:r>
      <w:r w:rsidR="00CF7585" w:rsidRPr="008E6C8B">
        <w:rPr>
          <w:b w:val="0"/>
          <w:bCs w:val="0"/>
          <w:spacing w:val="-8"/>
          <w:sz w:val="28"/>
          <w:szCs w:val="28"/>
        </w:rPr>
        <w:t xml:space="preserve">города Кузнецка </w:t>
      </w:r>
      <w:r w:rsidR="005E6CA2" w:rsidRPr="008E6C8B">
        <w:rPr>
          <w:b w:val="0"/>
          <w:sz w:val="28"/>
          <w:szCs w:val="28"/>
        </w:rPr>
        <w:t xml:space="preserve">объектами местного значения </w:t>
      </w:r>
      <w:r w:rsidR="005E6CA2" w:rsidRPr="00C85A1D">
        <w:rPr>
          <w:b w:val="0"/>
          <w:sz w:val="28"/>
          <w:szCs w:val="28"/>
        </w:rPr>
        <w:t>в области инженерной инфраструктуры</w:t>
      </w:r>
      <w:r w:rsidR="005E6CA2" w:rsidRPr="008E6C8B">
        <w:rPr>
          <w:b w:val="0"/>
          <w:sz w:val="28"/>
          <w:szCs w:val="28"/>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CF7585" w:rsidRPr="008E6C8B">
        <w:rPr>
          <w:b w:val="0"/>
          <w:bCs w:val="0"/>
          <w:spacing w:val="-8"/>
          <w:sz w:val="28"/>
          <w:szCs w:val="28"/>
        </w:rPr>
        <w:t>города Кузнецка</w:t>
      </w:r>
      <w:r w:rsidR="00DF7187" w:rsidRPr="008E6C8B">
        <w:rPr>
          <w:b w:val="0"/>
          <w:sz w:val="28"/>
          <w:szCs w:val="28"/>
        </w:rPr>
        <w:t xml:space="preserve"> </w:t>
      </w:r>
      <w:r w:rsidR="00DF7187">
        <w:rPr>
          <w:b w:val="0"/>
          <w:sz w:val="28"/>
          <w:szCs w:val="28"/>
        </w:rPr>
        <w:t>представлены в таблице 1.1</w:t>
      </w:r>
      <w:r w:rsidR="005E6CA2" w:rsidRPr="00160BB3">
        <w:rPr>
          <w:b w:val="0"/>
          <w:sz w:val="28"/>
          <w:szCs w:val="28"/>
        </w:rPr>
        <w:t>.2.</w:t>
      </w:r>
    </w:p>
    <w:p w:rsidR="00160BB3" w:rsidRPr="00160BB3" w:rsidRDefault="00160BB3" w:rsidP="001B48B1">
      <w:pPr>
        <w:pStyle w:val="ConsPlusTitle"/>
        <w:spacing w:line="235" w:lineRule="auto"/>
        <w:ind w:firstLine="709"/>
        <w:jc w:val="both"/>
        <w:outlineLvl w:val="2"/>
        <w:rPr>
          <w:b w:val="0"/>
          <w:sz w:val="28"/>
          <w:szCs w:val="28"/>
        </w:rPr>
      </w:pPr>
    </w:p>
    <w:p w:rsidR="005E6CA2" w:rsidRDefault="00DF7187" w:rsidP="001B48B1">
      <w:pPr>
        <w:pStyle w:val="ConsPlusTitle"/>
        <w:spacing w:line="235" w:lineRule="auto"/>
        <w:ind w:firstLine="709"/>
        <w:jc w:val="right"/>
        <w:outlineLvl w:val="2"/>
        <w:rPr>
          <w:b w:val="0"/>
          <w:sz w:val="28"/>
          <w:szCs w:val="28"/>
        </w:rPr>
      </w:pPr>
      <w:r>
        <w:rPr>
          <w:b w:val="0"/>
          <w:sz w:val="28"/>
          <w:szCs w:val="28"/>
        </w:rPr>
        <w:t>Таблица 1.1</w:t>
      </w:r>
      <w:r w:rsidR="005E6CA2" w:rsidRPr="00160BB3">
        <w:rPr>
          <w:b w:val="0"/>
          <w:sz w:val="28"/>
          <w:szCs w:val="28"/>
        </w:rPr>
        <w:t>.2</w:t>
      </w:r>
    </w:p>
    <w:p w:rsidR="00160BB3" w:rsidRPr="00160BB3" w:rsidRDefault="00160BB3" w:rsidP="001B48B1">
      <w:pPr>
        <w:pStyle w:val="ConsPlusTitle"/>
        <w:spacing w:line="235" w:lineRule="auto"/>
        <w:ind w:firstLine="709"/>
        <w:jc w:val="right"/>
        <w:outlineLvl w:val="2"/>
        <w:rPr>
          <w:b w:val="0"/>
          <w:sz w:val="10"/>
          <w:szCs w:val="10"/>
        </w:rPr>
      </w:pPr>
    </w:p>
    <w:tbl>
      <w:tblPr>
        <w:tblStyle w:val="af5"/>
        <w:tblW w:w="4945" w:type="pct"/>
        <w:tblLayout w:type="fixed"/>
        <w:tblLook w:val="04A0" w:firstRow="1" w:lastRow="0" w:firstColumn="1" w:lastColumn="0" w:noHBand="0" w:noVBand="1"/>
      </w:tblPr>
      <w:tblGrid>
        <w:gridCol w:w="534"/>
        <w:gridCol w:w="1604"/>
        <w:gridCol w:w="1370"/>
        <w:gridCol w:w="3831"/>
        <w:gridCol w:w="1275"/>
        <w:gridCol w:w="1133"/>
      </w:tblGrid>
      <w:tr w:rsidR="005E6CA2" w:rsidRPr="00062035" w:rsidTr="004E667A">
        <w:trPr>
          <w:trHeight w:val="20"/>
        </w:trPr>
        <w:tc>
          <w:tcPr>
            <w:tcW w:w="274" w:type="pct"/>
            <w:vMerge w:val="restart"/>
          </w:tcPr>
          <w:p w:rsidR="005E6CA2" w:rsidRPr="00062035" w:rsidRDefault="005E6CA2" w:rsidP="001B48B1">
            <w:pPr>
              <w:spacing w:line="235" w:lineRule="auto"/>
              <w:jc w:val="center"/>
              <w:rPr>
                <w:bCs/>
                <w:sz w:val="22"/>
                <w:szCs w:val="22"/>
              </w:rPr>
            </w:pPr>
            <w:r w:rsidRPr="00062035">
              <w:rPr>
                <w:bCs/>
                <w:sz w:val="22"/>
                <w:szCs w:val="22"/>
              </w:rPr>
              <w:t>№ п/п</w:t>
            </w:r>
          </w:p>
        </w:tc>
        <w:tc>
          <w:tcPr>
            <w:tcW w:w="823" w:type="pct"/>
            <w:vMerge w:val="restart"/>
          </w:tcPr>
          <w:p w:rsidR="005E6CA2" w:rsidRPr="00062035" w:rsidRDefault="005E6CA2" w:rsidP="001B48B1">
            <w:pPr>
              <w:pStyle w:val="ConsPlusNormal"/>
              <w:spacing w:line="235" w:lineRule="auto"/>
              <w:ind w:firstLine="0"/>
              <w:jc w:val="center"/>
              <w:rPr>
                <w:rFonts w:ascii="Times New Roman" w:hAnsi="Times New Roman" w:cs="Times New Roman"/>
                <w:sz w:val="22"/>
                <w:szCs w:val="22"/>
              </w:rPr>
            </w:pPr>
            <w:r w:rsidRPr="00122AE2">
              <w:rPr>
                <w:rFonts w:ascii="Times New Roman" w:hAnsi="Times New Roman" w:cs="Times New Roman"/>
                <w:sz w:val="22"/>
                <w:szCs w:val="22"/>
              </w:rPr>
              <w:t>Наименования расчетного показателя</w:t>
            </w:r>
          </w:p>
        </w:tc>
        <w:tc>
          <w:tcPr>
            <w:tcW w:w="2667" w:type="pct"/>
            <w:gridSpan w:val="2"/>
          </w:tcPr>
          <w:p w:rsidR="005E6CA2" w:rsidRDefault="005E6CA2" w:rsidP="001B48B1">
            <w:pPr>
              <w:pStyle w:val="ConsPlusNormal"/>
              <w:spacing w:line="235" w:lineRule="auto"/>
              <w:ind w:firstLine="0"/>
              <w:jc w:val="center"/>
              <w:rPr>
                <w:rFonts w:ascii="Times New Roman" w:hAnsi="Times New Roman" w:cs="Times New Roman"/>
                <w:sz w:val="22"/>
                <w:szCs w:val="22"/>
              </w:rPr>
            </w:pPr>
            <w:r w:rsidRPr="00062035">
              <w:rPr>
                <w:rFonts w:ascii="Times New Roman" w:hAnsi="Times New Roman" w:cs="Times New Roman"/>
                <w:sz w:val="22"/>
                <w:szCs w:val="22"/>
              </w:rPr>
              <w:t>Минимально</w:t>
            </w:r>
          </w:p>
          <w:p w:rsidR="005E6CA2" w:rsidRPr="00062035" w:rsidRDefault="005E6CA2" w:rsidP="001B48B1">
            <w:pPr>
              <w:pStyle w:val="ConsPlusNormal"/>
              <w:spacing w:line="235" w:lineRule="auto"/>
              <w:ind w:firstLine="0"/>
              <w:jc w:val="center"/>
              <w:rPr>
                <w:rFonts w:ascii="Times New Roman" w:hAnsi="Times New Roman" w:cs="Times New Roman"/>
                <w:sz w:val="22"/>
                <w:szCs w:val="22"/>
              </w:rPr>
            </w:pPr>
            <w:r w:rsidRPr="00062035">
              <w:rPr>
                <w:rFonts w:ascii="Times New Roman" w:hAnsi="Times New Roman" w:cs="Times New Roman"/>
                <w:sz w:val="22"/>
                <w:szCs w:val="22"/>
              </w:rPr>
              <w:t xml:space="preserve"> допустимый уровень обеспеченности</w:t>
            </w:r>
          </w:p>
        </w:tc>
        <w:tc>
          <w:tcPr>
            <w:tcW w:w="1235" w:type="pct"/>
            <w:gridSpan w:val="2"/>
          </w:tcPr>
          <w:p w:rsidR="005E6CA2" w:rsidRPr="00062035" w:rsidRDefault="005E6CA2" w:rsidP="001B48B1">
            <w:pPr>
              <w:pStyle w:val="ConsPlusNormal"/>
              <w:spacing w:line="235" w:lineRule="auto"/>
              <w:ind w:right="-29" w:firstLine="0"/>
              <w:jc w:val="center"/>
              <w:rPr>
                <w:rFonts w:ascii="Times New Roman" w:hAnsi="Times New Roman" w:cs="Times New Roman"/>
                <w:sz w:val="22"/>
                <w:szCs w:val="22"/>
              </w:rPr>
            </w:pPr>
            <w:r w:rsidRPr="00062035">
              <w:rPr>
                <w:rFonts w:ascii="Times New Roman" w:hAnsi="Times New Roman" w:cs="Times New Roman"/>
                <w:sz w:val="22"/>
                <w:szCs w:val="22"/>
              </w:rPr>
              <w:t>Максимально допустимый уровень территориальной доступности</w:t>
            </w:r>
          </w:p>
        </w:tc>
      </w:tr>
      <w:tr w:rsidR="005E6CA2" w:rsidRPr="00062035" w:rsidTr="004E667A">
        <w:trPr>
          <w:trHeight w:val="20"/>
        </w:trPr>
        <w:tc>
          <w:tcPr>
            <w:tcW w:w="274" w:type="pct"/>
            <w:vMerge/>
          </w:tcPr>
          <w:p w:rsidR="005E6CA2" w:rsidRPr="00062035" w:rsidRDefault="005E6CA2" w:rsidP="001B48B1">
            <w:pPr>
              <w:spacing w:line="235" w:lineRule="auto"/>
              <w:jc w:val="center"/>
              <w:rPr>
                <w:b/>
                <w:bCs/>
                <w:sz w:val="22"/>
                <w:szCs w:val="22"/>
              </w:rPr>
            </w:pPr>
          </w:p>
        </w:tc>
        <w:tc>
          <w:tcPr>
            <w:tcW w:w="823" w:type="pct"/>
            <w:vMerge/>
          </w:tcPr>
          <w:p w:rsidR="005E6CA2" w:rsidRPr="00062035" w:rsidRDefault="005E6CA2" w:rsidP="001B48B1">
            <w:pPr>
              <w:spacing w:line="235" w:lineRule="auto"/>
              <w:jc w:val="center"/>
              <w:rPr>
                <w:b/>
                <w:bCs/>
                <w:sz w:val="22"/>
                <w:szCs w:val="22"/>
              </w:rPr>
            </w:pPr>
          </w:p>
        </w:tc>
        <w:tc>
          <w:tcPr>
            <w:tcW w:w="703" w:type="pct"/>
          </w:tcPr>
          <w:p w:rsidR="005E6CA2" w:rsidRPr="00062035" w:rsidRDefault="005E6CA2" w:rsidP="00E161E8">
            <w:pPr>
              <w:widowControl/>
              <w:numPr>
                <w:ilvl w:val="0"/>
                <w:numId w:val="3"/>
              </w:numPr>
              <w:spacing w:line="235" w:lineRule="auto"/>
              <w:contextualSpacing/>
              <w:jc w:val="center"/>
              <w:rPr>
                <w:sz w:val="22"/>
                <w:szCs w:val="22"/>
              </w:rPr>
            </w:pPr>
            <w:r w:rsidRPr="00062035">
              <w:rPr>
                <w:sz w:val="22"/>
                <w:szCs w:val="22"/>
              </w:rPr>
              <w:t>единица</w:t>
            </w:r>
          </w:p>
          <w:p w:rsidR="005E6CA2" w:rsidRPr="00062035" w:rsidRDefault="005E6CA2" w:rsidP="001B48B1">
            <w:pPr>
              <w:spacing w:line="235" w:lineRule="auto"/>
              <w:jc w:val="center"/>
              <w:rPr>
                <w:b/>
                <w:bCs/>
                <w:sz w:val="22"/>
                <w:szCs w:val="22"/>
              </w:rPr>
            </w:pPr>
            <w:r w:rsidRPr="00062035">
              <w:rPr>
                <w:sz w:val="22"/>
                <w:szCs w:val="22"/>
              </w:rPr>
              <w:t>измерения</w:t>
            </w:r>
          </w:p>
        </w:tc>
        <w:tc>
          <w:tcPr>
            <w:tcW w:w="1965" w:type="pct"/>
          </w:tcPr>
          <w:p w:rsidR="005E6CA2" w:rsidRPr="00062035" w:rsidRDefault="005E6CA2" w:rsidP="001B48B1">
            <w:pPr>
              <w:spacing w:line="235" w:lineRule="auto"/>
              <w:contextualSpacing/>
              <w:jc w:val="center"/>
              <w:rPr>
                <w:sz w:val="22"/>
                <w:szCs w:val="22"/>
              </w:rPr>
            </w:pPr>
            <w:r w:rsidRPr="00062035">
              <w:rPr>
                <w:sz w:val="22"/>
                <w:szCs w:val="22"/>
              </w:rPr>
              <w:t>величина</w:t>
            </w:r>
          </w:p>
        </w:tc>
        <w:tc>
          <w:tcPr>
            <w:tcW w:w="654" w:type="pct"/>
          </w:tcPr>
          <w:p w:rsidR="005E6CA2" w:rsidRPr="00062035" w:rsidRDefault="005E6CA2" w:rsidP="00E161E8">
            <w:pPr>
              <w:widowControl/>
              <w:numPr>
                <w:ilvl w:val="0"/>
                <w:numId w:val="3"/>
              </w:numPr>
              <w:spacing w:line="235" w:lineRule="auto"/>
              <w:contextualSpacing/>
              <w:jc w:val="center"/>
              <w:rPr>
                <w:sz w:val="22"/>
                <w:szCs w:val="22"/>
              </w:rPr>
            </w:pPr>
            <w:r w:rsidRPr="00062035">
              <w:rPr>
                <w:sz w:val="22"/>
                <w:szCs w:val="22"/>
              </w:rPr>
              <w:t>единица</w:t>
            </w:r>
          </w:p>
          <w:p w:rsidR="005E6CA2" w:rsidRPr="00062035" w:rsidRDefault="005E6CA2" w:rsidP="00E161E8">
            <w:pPr>
              <w:widowControl/>
              <w:numPr>
                <w:ilvl w:val="0"/>
                <w:numId w:val="3"/>
              </w:numPr>
              <w:spacing w:line="235" w:lineRule="auto"/>
              <w:contextualSpacing/>
              <w:jc w:val="center"/>
              <w:rPr>
                <w:sz w:val="22"/>
                <w:szCs w:val="22"/>
              </w:rPr>
            </w:pPr>
            <w:r w:rsidRPr="00062035">
              <w:rPr>
                <w:sz w:val="22"/>
                <w:szCs w:val="22"/>
              </w:rPr>
              <w:t>измерения</w:t>
            </w:r>
          </w:p>
        </w:tc>
        <w:tc>
          <w:tcPr>
            <w:tcW w:w="581" w:type="pct"/>
          </w:tcPr>
          <w:p w:rsidR="005E6CA2" w:rsidRPr="007A4D4A" w:rsidRDefault="005E6CA2" w:rsidP="001B48B1">
            <w:pPr>
              <w:pStyle w:val="ConsPlusNormal"/>
              <w:spacing w:line="235" w:lineRule="auto"/>
              <w:ind w:right="-29" w:firstLine="0"/>
              <w:jc w:val="center"/>
              <w:rPr>
                <w:rFonts w:ascii="Times New Roman" w:hAnsi="Times New Roman" w:cs="Times New Roman"/>
                <w:sz w:val="22"/>
                <w:szCs w:val="22"/>
              </w:rPr>
            </w:pPr>
            <w:r w:rsidRPr="007A4D4A">
              <w:rPr>
                <w:rFonts w:ascii="Times New Roman" w:hAnsi="Times New Roman" w:cs="Times New Roman"/>
                <w:sz w:val="22"/>
                <w:szCs w:val="22"/>
              </w:rPr>
              <w:t>величина</w:t>
            </w:r>
          </w:p>
        </w:tc>
      </w:tr>
    </w:tbl>
    <w:p w:rsidR="004E667A" w:rsidRPr="004E667A" w:rsidRDefault="004E667A" w:rsidP="001B48B1">
      <w:pPr>
        <w:spacing w:line="235" w:lineRule="auto"/>
        <w:rPr>
          <w:sz w:val="4"/>
          <w:szCs w:val="4"/>
        </w:rPr>
      </w:pPr>
    </w:p>
    <w:tbl>
      <w:tblPr>
        <w:tblStyle w:val="af5"/>
        <w:tblW w:w="4945" w:type="pct"/>
        <w:tblLayout w:type="fixed"/>
        <w:tblLook w:val="04A0" w:firstRow="1" w:lastRow="0" w:firstColumn="1" w:lastColumn="0" w:noHBand="0" w:noVBand="1"/>
      </w:tblPr>
      <w:tblGrid>
        <w:gridCol w:w="535"/>
        <w:gridCol w:w="1604"/>
        <w:gridCol w:w="947"/>
        <w:gridCol w:w="423"/>
        <w:gridCol w:w="710"/>
        <w:gridCol w:w="992"/>
        <w:gridCol w:w="142"/>
        <w:gridCol w:w="1986"/>
        <w:gridCol w:w="1275"/>
        <w:gridCol w:w="1133"/>
      </w:tblGrid>
      <w:tr w:rsidR="005E6CA2" w:rsidRPr="00062035" w:rsidTr="004E667A">
        <w:trPr>
          <w:trHeight w:val="20"/>
          <w:tblHeader/>
        </w:trPr>
        <w:tc>
          <w:tcPr>
            <w:tcW w:w="274" w:type="pct"/>
          </w:tcPr>
          <w:p w:rsidR="005E6CA2" w:rsidRPr="00062035" w:rsidRDefault="005E6CA2" w:rsidP="001B48B1">
            <w:pPr>
              <w:spacing w:line="235" w:lineRule="auto"/>
              <w:ind w:left="-142" w:right="-30"/>
              <w:jc w:val="center"/>
              <w:rPr>
                <w:bCs/>
                <w:sz w:val="22"/>
                <w:szCs w:val="22"/>
              </w:rPr>
            </w:pPr>
            <w:r w:rsidRPr="00062035">
              <w:rPr>
                <w:bCs/>
                <w:sz w:val="22"/>
                <w:szCs w:val="22"/>
              </w:rPr>
              <w:t>1</w:t>
            </w:r>
          </w:p>
        </w:tc>
        <w:tc>
          <w:tcPr>
            <w:tcW w:w="823" w:type="pct"/>
          </w:tcPr>
          <w:p w:rsidR="005E6CA2" w:rsidRPr="00062035" w:rsidRDefault="005E6CA2" w:rsidP="001B48B1">
            <w:pPr>
              <w:spacing w:line="235" w:lineRule="auto"/>
              <w:jc w:val="center"/>
              <w:rPr>
                <w:bCs/>
                <w:sz w:val="22"/>
                <w:szCs w:val="22"/>
              </w:rPr>
            </w:pPr>
            <w:r w:rsidRPr="00062035">
              <w:rPr>
                <w:bCs/>
                <w:sz w:val="22"/>
                <w:szCs w:val="22"/>
              </w:rPr>
              <w:t>2</w:t>
            </w:r>
          </w:p>
        </w:tc>
        <w:tc>
          <w:tcPr>
            <w:tcW w:w="703" w:type="pct"/>
            <w:gridSpan w:val="2"/>
          </w:tcPr>
          <w:p w:rsidR="005E6CA2" w:rsidRPr="00062035" w:rsidRDefault="005E6CA2" w:rsidP="001B48B1">
            <w:pPr>
              <w:spacing w:line="235" w:lineRule="auto"/>
              <w:jc w:val="center"/>
              <w:rPr>
                <w:bCs/>
                <w:sz w:val="22"/>
                <w:szCs w:val="22"/>
              </w:rPr>
            </w:pPr>
            <w:r w:rsidRPr="00062035">
              <w:rPr>
                <w:bCs/>
                <w:sz w:val="22"/>
                <w:szCs w:val="22"/>
              </w:rPr>
              <w:t>3</w:t>
            </w:r>
          </w:p>
        </w:tc>
        <w:tc>
          <w:tcPr>
            <w:tcW w:w="1965" w:type="pct"/>
            <w:gridSpan w:val="4"/>
          </w:tcPr>
          <w:p w:rsidR="005E6CA2" w:rsidRPr="00062035" w:rsidRDefault="005E6CA2" w:rsidP="001B48B1">
            <w:pPr>
              <w:spacing w:line="235" w:lineRule="auto"/>
              <w:jc w:val="center"/>
              <w:rPr>
                <w:bCs/>
                <w:sz w:val="22"/>
                <w:szCs w:val="22"/>
              </w:rPr>
            </w:pPr>
            <w:r w:rsidRPr="00062035">
              <w:rPr>
                <w:bCs/>
                <w:sz w:val="22"/>
                <w:szCs w:val="22"/>
              </w:rPr>
              <w:t>4</w:t>
            </w:r>
          </w:p>
        </w:tc>
        <w:tc>
          <w:tcPr>
            <w:tcW w:w="654" w:type="pct"/>
          </w:tcPr>
          <w:p w:rsidR="005E6CA2" w:rsidRPr="00062035" w:rsidRDefault="005E6CA2" w:rsidP="001B48B1">
            <w:pPr>
              <w:spacing w:line="235" w:lineRule="auto"/>
              <w:jc w:val="center"/>
              <w:rPr>
                <w:bCs/>
                <w:sz w:val="22"/>
                <w:szCs w:val="22"/>
              </w:rPr>
            </w:pPr>
            <w:r w:rsidRPr="00062035">
              <w:rPr>
                <w:bCs/>
                <w:sz w:val="22"/>
                <w:szCs w:val="22"/>
              </w:rPr>
              <w:t>5</w:t>
            </w:r>
          </w:p>
        </w:tc>
        <w:tc>
          <w:tcPr>
            <w:tcW w:w="581" w:type="pct"/>
          </w:tcPr>
          <w:p w:rsidR="005E6CA2" w:rsidRPr="00062035" w:rsidRDefault="005E6CA2" w:rsidP="001B48B1">
            <w:pPr>
              <w:spacing w:line="235" w:lineRule="auto"/>
              <w:jc w:val="center"/>
              <w:rPr>
                <w:bCs/>
                <w:sz w:val="22"/>
                <w:szCs w:val="22"/>
              </w:rPr>
            </w:pPr>
            <w:r w:rsidRPr="00062035">
              <w:rPr>
                <w:bCs/>
                <w:sz w:val="22"/>
                <w:szCs w:val="22"/>
              </w:rPr>
              <w:t>6</w:t>
            </w:r>
          </w:p>
        </w:tc>
      </w:tr>
      <w:tr w:rsidR="005E6CA2" w:rsidRPr="00062035" w:rsidTr="004E667A">
        <w:trPr>
          <w:trHeight w:val="20"/>
        </w:trPr>
        <w:tc>
          <w:tcPr>
            <w:tcW w:w="274" w:type="pct"/>
          </w:tcPr>
          <w:p w:rsidR="005E6CA2" w:rsidRPr="00062035" w:rsidRDefault="005E6CA2" w:rsidP="001B48B1">
            <w:pPr>
              <w:spacing w:line="235" w:lineRule="auto"/>
              <w:ind w:left="-142" w:right="-30"/>
              <w:jc w:val="center"/>
              <w:rPr>
                <w:bCs/>
                <w:sz w:val="22"/>
                <w:szCs w:val="22"/>
              </w:rPr>
            </w:pPr>
            <w:r w:rsidRPr="00062035">
              <w:rPr>
                <w:bCs/>
                <w:sz w:val="22"/>
                <w:szCs w:val="22"/>
              </w:rPr>
              <w:t>1</w:t>
            </w:r>
          </w:p>
        </w:tc>
        <w:tc>
          <w:tcPr>
            <w:tcW w:w="4726" w:type="pct"/>
            <w:gridSpan w:val="9"/>
          </w:tcPr>
          <w:p w:rsidR="005E6CA2" w:rsidRPr="00C85A1D" w:rsidRDefault="005E6CA2" w:rsidP="001B48B1">
            <w:pPr>
              <w:pStyle w:val="western"/>
              <w:spacing w:after="0" w:line="235" w:lineRule="auto"/>
              <w:rPr>
                <w:sz w:val="22"/>
                <w:szCs w:val="22"/>
              </w:rPr>
            </w:pPr>
            <w:r w:rsidRPr="00C85A1D">
              <w:rPr>
                <w:sz w:val="22"/>
                <w:szCs w:val="22"/>
              </w:rPr>
              <w:t>Электроснабжение</w:t>
            </w:r>
          </w:p>
        </w:tc>
      </w:tr>
      <w:tr w:rsidR="005E6CA2" w:rsidRPr="00062035" w:rsidTr="004E667A">
        <w:trPr>
          <w:trHeight w:val="20"/>
        </w:trPr>
        <w:tc>
          <w:tcPr>
            <w:tcW w:w="274" w:type="pct"/>
            <w:vMerge w:val="restart"/>
          </w:tcPr>
          <w:p w:rsidR="005E6CA2" w:rsidRDefault="005E6CA2" w:rsidP="001B48B1">
            <w:pPr>
              <w:spacing w:line="235" w:lineRule="auto"/>
              <w:ind w:left="-142" w:right="-30"/>
              <w:jc w:val="center"/>
              <w:rPr>
                <w:bCs/>
                <w:sz w:val="22"/>
                <w:szCs w:val="22"/>
              </w:rPr>
            </w:pPr>
            <w:r w:rsidRPr="00062035">
              <w:rPr>
                <w:bCs/>
                <w:sz w:val="22"/>
                <w:szCs w:val="22"/>
              </w:rPr>
              <w:t>1.1</w:t>
            </w: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Default="004E667A" w:rsidP="001B48B1">
            <w:pPr>
              <w:spacing w:line="235" w:lineRule="auto"/>
              <w:ind w:left="-142" w:right="-30"/>
              <w:jc w:val="center"/>
              <w:rPr>
                <w:bCs/>
                <w:sz w:val="22"/>
                <w:szCs w:val="22"/>
              </w:rPr>
            </w:pPr>
          </w:p>
          <w:p w:rsidR="004E667A" w:rsidRPr="00062035" w:rsidRDefault="004E667A" w:rsidP="001B48B1">
            <w:pPr>
              <w:spacing w:line="235" w:lineRule="auto"/>
              <w:ind w:left="-142" w:right="-30"/>
              <w:jc w:val="center"/>
              <w:rPr>
                <w:bCs/>
                <w:sz w:val="22"/>
                <w:szCs w:val="22"/>
              </w:rPr>
            </w:pPr>
          </w:p>
        </w:tc>
        <w:tc>
          <w:tcPr>
            <w:tcW w:w="823" w:type="pct"/>
            <w:vMerge w:val="restart"/>
          </w:tcPr>
          <w:p w:rsidR="005E6CA2" w:rsidRPr="00FE7D20" w:rsidRDefault="005E6CA2" w:rsidP="001B48B1">
            <w:pPr>
              <w:spacing w:line="235" w:lineRule="auto"/>
              <w:jc w:val="center"/>
              <w:rPr>
                <w:sz w:val="22"/>
                <w:szCs w:val="22"/>
              </w:rPr>
            </w:pPr>
            <w:r w:rsidRPr="00FE7D20">
              <w:rPr>
                <w:sz w:val="22"/>
                <w:szCs w:val="22"/>
              </w:rPr>
              <w:lastRenderedPageBreak/>
              <w:t>Обеспечен</w:t>
            </w:r>
            <w:r w:rsidR="001B48B1" w:rsidRPr="00FE7D20">
              <w:rPr>
                <w:sz w:val="22"/>
                <w:szCs w:val="22"/>
              </w:rPr>
              <w:t>-</w:t>
            </w:r>
            <w:proofErr w:type="spellStart"/>
            <w:r w:rsidRPr="00FE7D20">
              <w:rPr>
                <w:sz w:val="22"/>
                <w:szCs w:val="22"/>
              </w:rPr>
              <w:t>ность</w:t>
            </w:r>
            <w:proofErr w:type="spellEnd"/>
            <w:r w:rsidRPr="00FE7D20">
              <w:rPr>
                <w:sz w:val="22"/>
                <w:szCs w:val="22"/>
              </w:rPr>
              <w:t xml:space="preserve"> населения электрической энергией</w:t>
            </w:r>
          </w:p>
          <w:p w:rsidR="005E6CA2" w:rsidRDefault="003E3AF7" w:rsidP="001B48B1">
            <w:pPr>
              <w:spacing w:line="235" w:lineRule="auto"/>
              <w:jc w:val="center"/>
              <w:rPr>
                <w:sz w:val="22"/>
                <w:szCs w:val="22"/>
              </w:rPr>
            </w:pPr>
            <w:hyperlink w:anchor="P616" w:history="1">
              <w:r w:rsidR="005E6CA2" w:rsidRPr="00062035">
                <w:rPr>
                  <w:sz w:val="22"/>
                  <w:szCs w:val="22"/>
                </w:rPr>
                <w:t>&lt;1&gt;</w:t>
              </w:r>
            </w:hyperlink>
            <w:r w:rsidR="005E6CA2" w:rsidRPr="00062035">
              <w:rPr>
                <w:sz w:val="22"/>
                <w:szCs w:val="22"/>
              </w:rPr>
              <w:t xml:space="preserve"> </w:t>
            </w: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Pr="00062035" w:rsidRDefault="004E667A" w:rsidP="001B48B1">
            <w:pPr>
              <w:spacing w:line="235" w:lineRule="auto"/>
              <w:jc w:val="center"/>
              <w:rPr>
                <w:sz w:val="22"/>
                <w:szCs w:val="22"/>
              </w:rPr>
            </w:pPr>
          </w:p>
        </w:tc>
        <w:tc>
          <w:tcPr>
            <w:tcW w:w="703" w:type="pct"/>
            <w:gridSpan w:val="2"/>
            <w:vMerge w:val="restart"/>
          </w:tcPr>
          <w:p w:rsidR="005E6CA2" w:rsidRDefault="005E6CA2" w:rsidP="001B48B1">
            <w:pPr>
              <w:spacing w:line="235" w:lineRule="auto"/>
              <w:jc w:val="center"/>
              <w:rPr>
                <w:sz w:val="22"/>
                <w:szCs w:val="22"/>
              </w:rPr>
            </w:pPr>
            <w:proofErr w:type="spellStart"/>
            <w:r w:rsidRPr="00062035">
              <w:rPr>
                <w:sz w:val="22"/>
                <w:szCs w:val="22"/>
              </w:rPr>
              <w:lastRenderedPageBreak/>
              <w:t>кВт</w:t>
            </w:r>
            <w:r w:rsidRPr="00062035">
              <w:rPr>
                <w:rFonts w:ascii="Cambria Math" w:hAnsi="Cambria Math" w:cs="Cambria Math"/>
                <w:sz w:val="22"/>
                <w:szCs w:val="22"/>
              </w:rPr>
              <w:t>⋅</w:t>
            </w:r>
            <w:r w:rsidRPr="00062035">
              <w:rPr>
                <w:sz w:val="22"/>
                <w:szCs w:val="22"/>
              </w:rPr>
              <w:t>ч</w:t>
            </w:r>
            <w:proofErr w:type="spellEnd"/>
            <w:r w:rsidRPr="00062035">
              <w:rPr>
                <w:sz w:val="22"/>
                <w:szCs w:val="22"/>
              </w:rPr>
              <w:t>/ год</w:t>
            </w: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Pr="00062035" w:rsidRDefault="004E667A" w:rsidP="001B48B1">
            <w:pPr>
              <w:spacing w:line="235" w:lineRule="auto"/>
              <w:jc w:val="center"/>
              <w:rPr>
                <w:bCs/>
                <w:sz w:val="22"/>
                <w:szCs w:val="22"/>
              </w:rPr>
            </w:pPr>
          </w:p>
        </w:tc>
        <w:tc>
          <w:tcPr>
            <w:tcW w:w="1965" w:type="pct"/>
            <w:gridSpan w:val="4"/>
          </w:tcPr>
          <w:p w:rsidR="005E6CA2" w:rsidRPr="00062035" w:rsidRDefault="005E6CA2" w:rsidP="001B48B1">
            <w:pPr>
              <w:spacing w:line="235" w:lineRule="auto"/>
              <w:jc w:val="center"/>
              <w:rPr>
                <w:sz w:val="22"/>
                <w:szCs w:val="22"/>
              </w:rPr>
            </w:pPr>
            <w:r>
              <w:rPr>
                <w:sz w:val="22"/>
                <w:szCs w:val="22"/>
              </w:rPr>
              <w:lastRenderedPageBreak/>
              <w:t>П</w:t>
            </w:r>
            <w:r w:rsidRPr="00062035">
              <w:rPr>
                <w:sz w:val="22"/>
                <w:szCs w:val="22"/>
              </w:rPr>
              <w:t xml:space="preserve">о заданию на проектирование для населенных пунктов по укрупненным показателям электропотребления </w:t>
            </w:r>
            <w:r w:rsidR="004E667A">
              <w:rPr>
                <w:sz w:val="22"/>
                <w:szCs w:val="22"/>
              </w:rPr>
              <w:br/>
            </w:r>
            <w:r w:rsidRPr="00062035">
              <w:rPr>
                <w:sz w:val="22"/>
                <w:szCs w:val="22"/>
              </w:rPr>
              <w:t xml:space="preserve">на 1 человека в зависимости </w:t>
            </w:r>
            <w:r w:rsidR="004E667A">
              <w:rPr>
                <w:sz w:val="22"/>
                <w:szCs w:val="22"/>
              </w:rPr>
              <w:br/>
            </w:r>
            <w:r w:rsidRPr="00062035">
              <w:rPr>
                <w:sz w:val="22"/>
                <w:szCs w:val="22"/>
              </w:rPr>
              <w:t>от степени благоустройства и количества населения                                          &lt;*&gt;</w:t>
            </w:r>
          </w:p>
        </w:tc>
        <w:tc>
          <w:tcPr>
            <w:tcW w:w="1235" w:type="pct"/>
            <w:gridSpan w:val="2"/>
            <w:vMerge w:val="restart"/>
          </w:tcPr>
          <w:p w:rsidR="005E6CA2" w:rsidRDefault="005E6CA2" w:rsidP="001B48B1">
            <w:pPr>
              <w:spacing w:line="235" w:lineRule="auto"/>
              <w:jc w:val="center"/>
              <w:rPr>
                <w:sz w:val="22"/>
                <w:szCs w:val="22"/>
              </w:rPr>
            </w:pPr>
            <w:r>
              <w:rPr>
                <w:sz w:val="22"/>
                <w:szCs w:val="22"/>
              </w:rPr>
              <w:t>Н</w:t>
            </w:r>
            <w:r w:rsidRPr="00062035">
              <w:rPr>
                <w:sz w:val="22"/>
                <w:szCs w:val="22"/>
              </w:rPr>
              <w:t>е нормируется</w:t>
            </w: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Default="004E667A" w:rsidP="001B48B1">
            <w:pPr>
              <w:spacing w:line="235" w:lineRule="auto"/>
              <w:jc w:val="center"/>
              <w:rPr>
                <w:sz w:val="22"/>
                <w:szCs w:val="22"/>
              </w:rPr>
            </w:pPr>
          </w:p>
          <w:p w:rsidR="004E667A" w:rsidRPr="00062035" w:rsidRDefault="004E667A" w:rsidP="001B48B1">
            <w:pPr>
              <w:spacing w:line="235" w:lineRule="auto"/>
              <w:jc w:val="center"/>
              <w:rPr>
                <w:sz w:val="22"/>
                <w:szCs w:val="22"/>
              </w:rPr>
            </w:pPr>
          </w:p>
        </w:tc>
      </w:tr>
      <w:tr w:rsidR="005E6CA2" w:rsidRPr="00062035" w:rsidTr="004E667A">
        <w:trPr>
          <w:trHeight w:val="20"/>
        </w:trPr>
        <w:tc>
          <w:tcPr>
            <w:tcW w:w="274" w:type="pct"/>
            <w:vMerge/>
          </w:tcPr>
          <w:p w:rsidR="005E6CA2" w:rsidRPr="00062035" w:rsidRDefault="005E6CA2" w:rsidP="001B48B1">
            <w:pPr>
              <w:spacing w:line="235" w:lineRule="auto"/>
              <w:ind w:left="-142" w:right="-30"/>
              <w:jc w:val="center"/>
              <w:rPr>
                <w:bCs/>
                <w:sz w:val="22"/>
                <w:szCs w:val="22"/>
              </w:rPr>
            </w:pPr>
          </w:p>
        </w:tc>
        <w:tc>
          <w:tcPr>
            <w:tcW w:w="823" w:type="pct"/>
            <w:vMerge/>
          </w:tcPr>
          <w:p w:rsidR="005E6CA2" w:rsidRPr="00062035" w:rsidRDefault="005E6CA2" w:rsidP="001B48B1">
            <w:pPr>
              <w:spacing w:line="235" w:lineRule="auto"/>
              <w:jc w:val="center"/>
              <w:rPr>
                <w:bCs/>
                <w:sz w:val="22"/>
                <w:szCs w:val="22"/>
              </w:rPr>
            </w:pPr>
          </w:p>
        </w:tc>
        <w:tc>
          <w:tcPr>
            <w:tcW w:w="703" w:type="pct"/>
            <w:gridSpan w:val="2"/>
            <w:vMerge/>
          </w:tcPr>
          <w:p w:rsidR="005E6CA2" w:rsidRPr="00062035" w:rsidRDefault="005E6CA2" w:rsidP="001B48B1">
            <w:pPr>
              <w:spacing w:line="235" w:lineRule="auto"/>
              <w:jc w:val="center"/>
              <w:rPr>
                <w:bCs/>
                <w:sz w:val="22"/>
                <w:szCs w:val="22"/>
              </w:rPr>
            </w:pPr>
          </w:p>
        </w:tc>
        <w:tc>
          <w:tcPr>
            <w:tcW w:w="946" w:type="pct"/>
            <w:gridSpan w:val="3"/>
          </w:tcPr>
          <w:p w:rsidR="005E6CA2" w:rsidRPr="00062035" w:rsidRDefault="005E6CA2" w:rsidP="001B48B1">
            <w:pPr>
              <w:spacing w:line="235" w:lineRule="auto"/>
              <w:jc w:val="center"/>
              <w:rPr>
                <w:sz w:val="22"/>
                <w:szCs w:val="22"/>
              </w:rPr>
            </w:pPr>
            <w:r w:rsidRPr="00062035">
              <w:rPr>
                <w:sz w:val="22"/>
                <w:szCs w:val="22"/>
              </w:rPr>
              <w:t>без стационарных электроплит, без кондиционеров</w:t>
            </w:r>
          </w:p>
          <w:p w:rsidR="005E6CA2" w:rsidRPr="00062035" w:rsidRDefault="005E6CA2" w:rsidP="001B48B1">
            <w:pPr>
              <w:spacing w:line="235" w:lineRule="auto"/>
              <w:jc w:val="center"/>
              <w:rPr>
                <w:bCs/>
                <w:sz w:val="22"/>
                <w:szCs w:val="22"/>
              </w:rPr>
            </w:pPr>
          </w:p>
        </w:tc>
        <w:tc>
          <w:tcPr>
            <w:tcW w:w="1019" w:type="pct"/>
          </w:tcPr>
          <w:p w:rsidR="005E6CA2" w:rsidRPr="00062035" w:rsidRDefault="007D181B" w:rsidP="001B48B1">
            <w:pPr>
              <w:spacing w:line="235" w:lineRule="auto"/>
              <w:jc w:val="center"/>
              <w:rPr>
                <w:bCs/>
                <w:sz w:val="22"/>
                <w:szCs w:val="22"/>
              </w:rPr>
            </w:pPr>
            <w:r>
              <w:rPr>
                <w:bCs/>
                <w:sz w:val="22"/>
                <w:szCs w:val="22"/>
              </w:rPr>
              <w:t>1530</w:t>
            </w:r>
          </w:p>
          <w:p w:rsidR="005E6CA2" w:rsidRPr="00062035" w:rsidRDefault="005E6CA2" w:rsidP="001B48B1">
            <w:pPr>
              <w:spacing w:line="235" w:lineRule="auto"/>
              <w:jc w:val="center"/>
              <w:rPr>
                <w:bCs/>
                <w:sz w:val="22"/>
                <w:szCs w:val="22"/>
              </w:rPr>
            </w:pPr>
          </w:p>
        </w:tc>
        <w:tc>
          <w:tcPr>
            <w:tcW w:w="1235" w:type="pct"/>
            <w:gridSpan w:val="2"/>
            <w:vMerge/>
          </w:tcPr>
          <w:p w:rsidR="005E6CA2" w:rsidRPr="00062035" w:rsidRDefault="005E6CA2" w:rsidP="001B48B1">
            <w:pPr>
              <w:spacing w:line="235" w:lineRule="auto"/>
              <w:rPr>
                <w:bCs/>
                <w:sz w:val="22"/>
                <w:szCs w:val="22"/>
              </w:rPr>
            </w:pPr>
          </w:p>
        </w:tc>
      </w:tr>
      <w:tr w:rsidR="005E6CA2" w:rsidRPr="00062035" w:rsidTr="004E667A">
        <w:trPr>
          <w:trHeight w:val="20"/>
        </w:trPr>
        <w:tc>
          <w:tcPr>
            <w:tcW w:w="274" w:type="pct"/>
            <w:vMerge/>
          </w:tcPr>
          <w:p w:rsidR="005E6CA2" w:rsidRPr="00062035" w:rsidRDefault="005E6CA2" w:rsidP="001B48B1">
            <w:pPr>
              <w:spacing w:line="235" w:lineRule="auto"/>
              <w:ind w:left="-142" w:right="-30"/>
              <w:jc w:val="center"/>
              <w:rPr>
                <w:bCs/>
                <w:sz w:val="22"/>
                <w:szCs w:val="22"/>
              </w:rPr>
            </w:pPr>
          </w:p>
        </w:tc>
        <w:tc>
          <w:tcPr>
            <w:tcW w:w="823" w:type="pct"/>
            <w:vMerge/>
          </w:tcPr>
          <w:p w:rsidR="005E6CA2" w:rsidRPr="00062035" w:rsidRDefault="005E6CA2" w:rsidP="001B48B1">
            <w:pPr>
              <w:spacing w:line="235" w:lineRule="auto"/>
              <w:jc w:val="center"/>
              <w:rPr>
                <w:bCs/>
                <w:sz w:val="22"/>
                <w:szCs w:val="22"/>
              </w:rPr>
            </w:pPr>
          </w:p>
        </w:tc>
        <w:tc>
          <w:tcPr>
            <w:tcW w:w="703" w:type="pct"/>
            <w:gridSpan w:val="2"/>
            <w:vMerge/>
          </w:tcPr>
          <w:p w:rsidR="005E6CA2" w:rsidRPr="00062035" w:rsidRDefault="005E6CA2" w:rsidP="001B48B1">
            <w:pPr>
              <w:spacing w:line="235" w:lineRule="auto"/>
              <w:jc w:val="center"/>
              <w:rPr>
                <w:bCs/>
                <w:sz w:val="22"/>
                <w:szCs w:val="22"/>
              </w:rPr>
            </w:pPr>
          </w:p>
        </w:tc>
        <w:tc>
          <w:tcPr>
            <w:tcW w:w="946" w:type="pct"/>
            <w:gridSpan w:val="3"/>
          </w:tcPr>
          <w:p w:rsidR="005E6CA2" w:rsidRDefault="005E6CA2" w:rsidP="001B48B1">
            <w:pPr>
              <w:spacing w:line="235" w:lineRule="auto"/>
              <w:jc w:val="center"/>
              <w:rPr>
                <w:sz w:val="22"/>
                <w:szCs w:val="22"/>
              </w:rPr>
            </w:pPr>
            <w:r w:rsidRPr="00062035">
              <w:rPr>
                <w:sz w:val="22"/>
                <w:szCs w:val="22"/>
              </w:rPr>
              <w:t xml:space="preserve">без стационарных электроплит, </w:t>
            </w:r>
            <w:r w:rsidR="001B48B1">
              <w:rPr>
                <w:sz w:val="22"/>
                <w:szCs w:val="22"/>
              </w:rPr>
              <w:br/>
            </w:r>
            <w:r w:rsidRPr="00062035">
              <w:rPr>
                <w:sz w:val="22"/>
                <w:szCs w:val="22"/>
              </w:rPr>
              <w:t xml:space="preserve">с </w:t>
            </w:r>
            <w:proofErr w:type="spellStart"/>
            <w:r w:rsidRPr="00062035">
              <w:rPr>
                <w:sz w:val="22"/>
                <w:szCs w:val="22"/>
              </w:rPr>
              <w:t>кондицио</w:t>
            </w:r>
            <w:r w:rsidR="001B48B1">
              <w:rPr>
                <w:sz w:val="22"/>
                <w:szCs w:val="22"/>
              </w:rPr>
              <w:t>-</w:t>
            </w:r>
            <w:r w:rsidRPr="00062035">
              <w:rPr>
                <w:sz w:val="22"/>
                <w:szCs w:val="22"/>
              </w:rPr>
              <w:t>нерами</w:t>
            </w:r>
            <w:proofErr w:type="spellEnd"/>
          </w:p>
          <w:p w:rsidR="005E6CA2" w:rsidRPr="00062035" w:rsidRDefault="005E6CA2" w:rsidP="007D181B">
            <w:pPr>
              <w:spacing w:line="235" w:lineRule="auto"/>
              <w:rPr>
                <w:bCs/>
                <w:sz w:val="22"/>
                <w:szCs w:val="22"/>
              </w:rPr>
            </w:pPr>
          </w:p>
        </w:tc>
        <w:tc>
          <w:tcPr>
            <w:tcW w:w="1019" w:type="pct"/>
          </w:tcPr>
          <w:p w:rsidR="005E6CA2" w:rsidRPr="00062035" w:rsidRDefault="007D181B" w:rsidP="001B48B1">
            <w:pPr>
              <w:spacing w:line="235" w:lineRule="auto"/>
              <w:jc w:val="center"/>
              <w:rPr>
                <w:bCs/>
                <w:sz w:val="22"/>
                <w:szCs w:val="22"/>
              </w:rPr>
            </w:pPr>
            <w:r>
              <w:rPr>
                <w:bCs/>
                <w:sz w:val="22"/>
                <w:szCs w:val="22"/>
              </w:rPr>
              <w:lastRenderedPageBreak/>
              <w:t>1800</w:t>
            </w:r>
          </w:p>
          <w:p w:rsidR="005E6CA2" w:rsidRPr="003479DA" w:rsidRDefault="005E6CA2" w:rsidP="001B48B1">
            <w:pPr>
              <w:spacing w:line="235" w:lineRule="auto"/>
              <w:jc w:val="center"/>
              <w:rPr>
                <w:bCs/>
                <w:strike/>
                <w:sz w:val="22"/>
                <w:szCs w:val="22"/>
              </w:rPr>
            </w:pPr>
          </w:p>
        </w:tc>
        <w:tc>
          <w:tcPr>
            <w:tcW w:w="1235" w:type="pct"/>
            <w:gridSpan w:val="2"/>
            <w:vMerge/>
          </w:tcPr>
          <w:p w:rsidR="005E6CA2" w:rsidRPr="00062035" w:rsidRDefault="005E6CA2" w:rsidP="001B48B1">
            <w:pPr>
              <w:spacing w:line="235" w:lineRule="auto"/>
              <w:jc w:val="center"/>
              <w:rPr>
                <w:bCs/>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jc w:val="center"/>
              <w:rPr>
                <w:bCs/>
                <w:sz w:val="22"/>
                <w:szCs w:val="22"/>
              </w:rPr>
            </w:pPr>
          </w:p>
        </w:tc>
        <w:tc>
          <w:tcPr>
            <w:tcW w:w="703" w:type="pct"/>
            <w:gridSpan w:val="2"/>
            <w:vMerge/>
          </w:tcPr>
          <w:p w:rsidR="005E6CA2" w:rsidRPr="00062035" w:rsidRDefault="005E6CA2" w:rsidP="004F0BEA">
            <w:pPr>
              <w:jc w:val="center"/>
              <w:rPr>
                <w:bCs/>
                <w:sz w:val="22"/>
                <w:szCs w:val="22"/>
              </w:rPr>
            </w:pPr>
          </w:p>
        </w:tc>
        <w:tc>
          <w:tcPr>
            <w:tcW w:w="946" w:type="pct"/>
            <w:gridSpan w:val="3"/>
          </w:tcPr>
          <w:p w:rsidR="005E6CA2" w:rsidRPr="00062035" w:rsidRDefault="005E6CA2" w:rsidP="004F0BEA">
            <w:pPr>
              <w:jc w:val="center"/>
              <w:rPr>
                <w:bCs/>
                <w:sz w:val="22"/>
                <w:szCs w:val="22"/>
              </w:rPr>
            </w:pPr>
            <w:r w:rsidRPr="00062035">
              <w:rPr>
                <w:bCs/>
                <w:sz w:val="22"/>
                <w:szCs w:val="22"/>
              </w:rPr>
              <w:t>со стационар</w:t>
            </w:r>
            <w:r w:rsidR="004E667A">
              <w:rPr>
                <w:bCs/>
                <w:sz w:val="22"/>
                <w:szCs w:val="22"/>
              </w:rPr>
              <w:t>-</w:t>
            </w:r>
            <w:proofErr w:type="spellStart"/>
            <w:r w:rsidRPr="00062035">
              <w:rPr>
                <w:bCs/>
                <w:sz w:val="22"/>
                <w:szCs w:val="22"/>
              </w:rPr>
              <w:t>ными</w:t>
            </w:r>
            <w:proofErr w:type="spellEnd"/>
            <w:r w:rsidRPr="00062035">
              <w:rPr>
                <w:bCs/>
                <w:sz w:val="22"/>
                <w:szCs w:val="22"/>
              </w:rPr>
              <w:t xml:space="preserve"> электроплитами, без </w:t>
            </w:r>
            <w:proofErr w:type="spellStart"/>
            <w:r w:rsidRPr="00062035">
              <w:rPr>
                <w:bCs/>
                <w:sz w:val="22"/>
                <w:szCs w:val="22"/>
              </w:rPr>
              <w:t>кондицио</w:t>
            </w:r>
            <w:r w:rsidR="004E667A">
              <w:rPr>
                <w:bCs/>
                <w:sz w:val="22"/>
                <w:szCs w:val="22"/>
              </w:rPr>
              <w:t>-</w:t>
            </w:r>
            <w:r w:rsidRPr="00062035">
              <w:rPr>
                <w:bCs/>
                <w:sz w:val="22"/>
                <w:szCs w:val="22"/>
              </w:rPr>
              <w:t>неров</w:t>
            </w:r>
            <w:proofErr w:type="spellEnd"/>
          </w:p>
          <w:p w:rsidR="005E6CA2" w:rsidRPr="00062035" w:rsidRDefault="005E6CA2" w:rsidP="004F0BEA">
            <w:pPr>
              <w:jc w:val="center"/>
              <w:rPr>
                <w:bCs/>
                <w:sz w:val="22"/>
                <w:szCs w:val="22"/>
              </w:rPr>
            </w:pPr>
          </w:p>
        </w:tc>
        <w:tc>
          <w:tcPr>
            <w:tcW w:w="1019" w:type="pct"/>
          </w:tcPr>
          <w:p w:rsidR="005E6CA2" w:rsidRPr="00062035" w:rsidRDefault="007D181B" w:rsidP="004F0BEA">
            <w:pPr>
              <w:jc w:val="center"/>
              <w:rPr>
                <w:bCs/>
                <w:sz w:val="22"/>
                <w:szCs w:val="22"/>
              </w:rPr>
            </w:pPr>
            <w:r>
              <w:rPr>
                <w:bCs/>
                <w:sz w:val="22"/>
                <w:szCs w:val="22"/>
              </w:rPr>
              <w:t>1890</w:t>
            </w:r>
          </w:p>
          <w:p w:rsidR="005E6CA2" w:rsidRPr="00062035" w:rsidRDefault="005E6CA2" w:rsidP="004F0BEA">
            <w:pPr>
              <w:jc w:val="center"/>
              <w:rPr>
                <w:bCs/>
                <w:sz w:val="22"/>
                <w:szCs w:val="22"/>
              </w:rPr>
            </w:pPr>
          </w:p>
        </w:tc>
        <w:tc>
          <w:tcPr>
            <w:tcW w:w="1235" w:type="pct"/>
            <w:gridSpan w:val="2"/>
            <w:vMerge/>
          </w:tcPr>
          <w:p w:rsidR="005E6CA2" w:rsidRPr="00062035" w:rsidRDefault="005E6CA2" w:rsidP="004F0BEA">
            <w:pPr>
              <w:jc w:val="center"/>
              <w:rPr>
                <w:bCs/>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jc w:val="center"/>
              <w:rPr>
                <w:bCs/>
                <w:sz w:val="22"/>
                <w:szCs w:val="22"/>
              </w:rPr>
            </w:pPr>
          </w:p>
        </w:tc>
        <w:tc>
          <w:tcPr>
            <w:tcW w:w="703" w:type="pct"/>
            <w:gridSpan w:val="2"/>
            <w:vMerge/>
          </w:tcPr>
          <w:p w:rsidR="005E6CA2" w:rsidRPr="00062035" w:rsidRDefault="005E6CA2" w:rsidP="004F0BEA">
            <w:pPr>
              <w:jc w:val="center"/>
              <w:rPr>
                <w:bCs/>
                <w:sz w:val="22"/>
                <w:szCs w:val="22"/>
              </w:rPr>
            </w:pPr>
          </w:p>
        </w:tc>
        <w:tc>
          <w:tcPr>
            <w:tcW w:w="946" w:type="pct"/>
            <w:gridSpan w:val="3"/>
          </w:tcPr>
          <w:p w:rsidR="005E6CA2" w:rsidRPr="00062035" w:rsidRDefault="005E6CA2" w:rsidP="004F0BEA">
            <w:pPr>
              <w:jc w:val="center"/>
              <w:rPr>
                <w:bCs/>
                <w:sz w:val="22"/>
                <w:szCs w:val="22"/>
              </w:rPr>
            </w:pPr>
            <w:r w:rsidRPr="00062035">
              <w:rPr>
                <w:bCs/>
                <w:sz w:val="22"/>
                <w:szCs w:val="22"/>
              </w:rPr>
              <w:t xml:space="preserve">со </w:t>
            </w:r>
            <w:proofErr w:type="spellStart"/>
            <w:r w:rsidRPr="00062035">
              <w:rPr>
                <w:bCs/>
                <w:sz w:val="22"/>
                <w:szCs w:val="22"/>
              </w:rPr>
              <w:t>стацио</w:t>
            </w:r>
            <w:r w:rsidR="001B48B1">
              <w:rPr>
                <w:bCs/>
                <w:sz w:val="22"/>
                <w:szCs w:val="22"/>
              </w:rPr>
              <w:t>-</w:t>
            </w:r>
            <w:r w:rsidRPr="00062035">
              <w:rPr>
                <w:bCs/>
                <w:sz w:val="22"/>
                <w:szCs w:val="22"/>
              </w:rPr>
              <w:t>нарными</w:t>
            </w:r>
            <w:proofErr w:type="spellEnd"/>
            <w:r w:rsidRPr="00062035">
              <w:rPr>
                <w:bCs/>
                <w:sz w:val="22"/>
                <w:szCs w:val="22"/>
              </w:rPr>
              <w:t xml:space="preserve"> электроплитами, с </w:t>
            </w:r>
            <w:proofErr w:type="spellStart"/>
            <w:r w:rsidRPr="00062035">
              <w:rPr>
                <w:bCs/>
                <w:sz w:val="22"/>
                <w:szCs w:val="22"/>
              </w:rPr>
              <w:t>кондицио</w:t>
            </w:r>
            <w:r w:rsidR="001B48B1">
              <w:rPr>
                <w:bCs/>
                <w:sz w:val="22"/>
                <w:szCs w:val="22"/>
              </w:rPr>
              <w:t>-</w:t>
            </w:r>
            <w:r w:rsidRPr="00062035">
              <w:rPr>
                <w:bCs/>
                <w:sz w:val="22"/>
                <w:szCs w:val="22"/>
              </w:rPr>
              <w:t>нерами</w:t>
            </w:r>
            <w:proofErr w:type="spellEnd"/>
          </w:p>
          <w:p w:rsidR="005E6CA2" w:rsidRPr="00062035" w:rsidRDefault="005E6CA2" w:rsidP="004F0BEA">
            <w:pPr>
              <w:jc w:val="center"/>
              <w:rPr>
                <w:bCs/>
                <w:sz w:val="22"/>
                <w:szCs w:val="22"/>
              </w:rPr>
            </w:pPr>
          </w:p>
        </w:tc>
        <w:tc>
          <w:tcPr>
            <w:tcW w:w="1019" w:type="pct"/>
          </w:tcPr>
          <w:p w:rsidR="005E6CA2" w:rsidRPr="00062035" w:rsidRDefault="007D181B" w:rsidP="004F0BEA">
            <w:pPr>
              <w:jc w:val="center"/>
              <w:rPr>
                <w:bCs/>
                <w:sz w:val="22"/>
                <w:szCs w:val="22"/>
              </w:rPr>
            </w:pPr>
            <w:r>
              <w:rPr>
                <w:bCs/>
                <w:sz w:val="22"/>
                <w:szCs w:val="22"/>
              </w:rPr>
              <w:t>2160</w:t>
            </w:r>
          </w:p>
          <w:p w:rsidR="005E6CA2" w:rsidRPr="003479DA" w:rsidRDefault="005E6CA2" w:rsidP="004F0BEA">
            <w:pPr>
              <w:jc w:val="center"/>
              <w:rPr>
                <w:bCs/>
                <w:strike/>
                <w:sz w:val="22"/>
                <w:szCs w:val="22"/>
              </w:rPr>
            </w:pPr>
          </w:p>
        </w:tc>
        <w:tc>
          <w:tcPr>
            <w:tcW w:w="1235" w:type="pct"/>
            <w:gridSpan w:val="2"/>
            <w:vMerge/>
          </w:tcPr>
          <w:p w:rsidR="005E6CA2" w:rsidRPr="00062035" w:rsidRDefault="005E6CA2" w:rsidP="004F0BEA">
            <w:pPr>
              <w:jc w:val="center"/>
              <w:rPr>
                <w:bCs/>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4726" w:type="pct"/>
            <w:gridSpan w:val="9"/>
          </w:tcPr>
          <w:p w:rsidR="005E6CA2" w:rsidRPr="00062035" w:rsidRDefault="005E6CA2" w:rsidP="001B48B1">
            <w:pPr>
              <w:pStyle w:val="ConsPlusNormal"/>
              <w:ind w:firstLine="741"/>
              <w:jc w:val="both"/>
              <w:rPr>
                <w:rFonts w:ascii="Times New Roman" w:hAnsi="Times New Roman" w:cs="Times New Roman"/>
                <w:sz w:val="22"/>
                <w:szCs w:val="22"/>
              </w:rPr>
            </w:pPr>
            <w:bookmarkStart w:id="1" w:name="P617"/>
            <w:bookmarkEnd w:id="1"/>
            <w:r w:rsidRPr="00062035">
              <w:rPr>
                <w:rFonts w:ascii="Times New Roman" w:hAnsi="Times New Roman" w:cs="Times New Roman"/>
                <w:sz w:val="22"/>
                <w:szCs w:val="22"/>
              </w:rPr>
              <w:t>&lt;</w:t>
            </w:r>
            <w:r w:rsidR="007D181B" w:rsidRPr="00844879">
              <w:rPr>
                <w:rFonts w:ascii="Times New Roman" w:hAnsi="Times New Roman" w:cs="Times New Roman"/>
                <w:sz w:val="22"/>
                <w:szCs w:val="22"/>
              </w:rPr>
              <w:t>1</w:t>
            </w:r>
            <w:r w:rsidRPr="00062035">
              <w:rPr>
                <w:rFonts w:ascii="Times New Roman" w:hAnsi="Times New Roman" w:cs="Times New Roman"/>
                <w:sz w:val="22"/>
                <w:szCs w:val="22"/>
              </w:rPr>
              <w:t>&gt; К объектам электроснабжения местного значения городского округа</w:t>
            </w:r>
            <w:r w:rsidRPr="00844879">
              <w:rPr>
                <w:rFonts w:ascii="Times New Roman" w:hAnsi="Times New Roman" w:cs="Times New Roman"/>
                <w:color w:val="00B050"/>
                <w:sz w:val="22"/>
                <w:szCs w:val="22"/>
              </w:rPr>
              <w:t xml:space="preserve"> </w:t>
            </w:r>
            <w:r w:rsidRPr="00062035">
              <w:rPr>
                <w:rFonts w:ascii="Times New Roman" w:hAnsi="Times New Roman" w:cs="Times New Roman"/>
                <w:sz w:val="22"/>
                <w:szCs w:val="22"/>
              </w:rPr>
              <w:t>относятся объекты электроснабжения в границах городского округа.</w:t>
            </w:r>
          </w:p>
          <w:p w:rsidR="005E6CA2" w:rsidRPr="00062035" w:rsidRDefault="005E6CA2" w:rsidP="001B48B1">
            <w:pPr>
              <w:pStyle w:val="af"/>
              <w:spacing w:before="0" w:after="0"/>
              <w:ind w:firstLine="741"/>
              <w:rPr>
                <w:rFonts w:ascii="Times New Roman" w:hAnsi="Times New Roman" w:cs="Times New Roman"/>
                <w:sz w:val="22"/>
                <w:szCs w:val="22"/>
              </w:rPr>
            </w:pPr>
            <w:r w:rsidRPr="00062035">
              <w:rPr>
                <w:rFonts w:ascii="Times New Roman" w:hAnsi="Times New Roman" w:cs="Times New Roman"/>
                <w:sz w:val="22"/>
                <w:szCs w:val="22"/>
              </w:rPr>
              <w:t>&lt;*&gt; Используется для предварительных расчетов.</w:t>
            </w:r>
          </w:p>
        </w:tc>
      </w:tr>
      <w:tr w:rsidR="005E6CA2" w:rsidRPr="00062035" w:rsidTr="004E667A">
        <w:trPr>
          <w:trHeight w:val="20"/>
        </w:trPr>
        <w:tc>
          <w:tcPr>
            <w:tcW w:w="274" w:type="pct"/>
          </w:tcPr>
          <w:p w:rsidR="005E6CA2" w:rsidRPr="00062035" w:rsidRDefault="005E6CA2" w:rsidP="004F0BEA">
            <w:pPr>
              <w:ind w:left="-142" w:right="-30"/>
              <w:jc w:val="center"/>
              <w:rPr>
                <w:bCs/>
                <w:sz w:val="22"/>
                <w:szCs w:val="22"/>
              </w:rPr>
            </w:pPr>
            <w:r w:rsidRPr="00062035">
              <w:rPr>
                <w:bCs/>
                <w:sz w:val="22"/>
                <w:szCs w:val="22"/>
              </w:rPr>
              <w:t>2</w:t>
            </w:r>
          </w:p>
        </w:tc>
        <w:tc>
          <w:tcPr>
            <w:tcW w:w="4726" w:type="pct"/>
            <w:gridSpan w:val="9"/>
          </w:tcPr>
          <w:p w:rsidR="005E6CA2" w:rsidRPr="00C85A1D" w:rsidRDefault="005E6CA2" w:rsidP="004F0BEA">
            <w:pPr>
              <w:pStyle w:val="western"/>
              <w:spacing w:after="0" w:line="228" w:lineRule="auto"/>
              <w:jc w:val="both"/>
              <w:rPr>
                <w:sz w:val="22"/>
                <w:szCs w:val="22"/>
              </w:rPr>
            </w:pPr>
            <w:r w:rsidRPr="00C85A1D">
              <w:rPr>
                <w:sz w:val="22"/>
                <w:szCs w:val="22"/>
              </w:rPr>
              <w:t>Газоснабжение</w:t>
            </w:r>
          </w:p>
        </w:tc>
      </w:tr>
      <w:tr w:rsidR="005E6CA2" w:rsidRPr="00062035" w:rsidTr="004E667A">
        <w:trPr>
          <w:trHeight w:val="20"/>
        </w:trPr>
        <w:tc>
          <w:tcPr>
            <w:tcW w:w="274" w:type="pct"/>
            <w:vMerge w:val="restart"/>
          </w:tcPr>
          <w:p w:rsidR="005E6CA2" w:rsidRPr="00062035" w:rsidRDefault="005E6CA2" w:rsidP="004F0BEA">
            <w:pPr>
              <w:ind w:left="-142" w:right="-30"/>
              <w:jc w:val="center"/>
              <w:rPr>
                <w:bCs/>
                <w:sz w:val="22"/>
                <w:szCs w:val="22"/>
              </w:rPr>
            </w:pPr>
            <w:r w:rsidRPr="00062035">
              <w:rPr>
                <w:bCs/>
                <w:sz w:val="22"/>
                <w:szCs w:val="22"/>
              </w:rPr>
              <w:t>2.1</w:t>
            </w:r>
          </w:p>
        </w:tc>
        <w:tc>
          <w:tcPr>
            <w:tcW w:w="823" w:type="pct"/>
            <w:vMerge w:val="restart"/>
          </w:tcPr>
          <w:p w:rsidR="005E6CA2" w:rsidRPr="00FE7D20" w:rsidRDefault="005E6CA2" w:rsidP="001B48B1">
            <w:pPr>
              <w:pStyle w:val="af"/>
              <w:spacing w:after="0"/>
              <w:jc w:val="center"/>
              <w:rPr>
                <w:rFonts w:ascii="Times New Roman" w:hAnsi="Times New Roman" w:cs="Times New Roman"/>
                <w:color w:val="auto"/>
                <w:sz w:val="22"/>
                <w:szCs w:val="22"/>
                <w:lang w:eastAsia="zh-CN"/>
              </w:rPr>
            </w:pPr>
            <w:r w:rsidRPr="00FE7D20">
              <w:rPr>
                <w:rFonts w:ascii="Times New Roman" w:hAnsi="Times New Roman" w:cs="Times New Roman"/>
                <w:color w:val="auto"/>
                <w:sz w:val="22"/>
                <w:szCs w:val="22"/>
                <w:lang w:eastAsia="zh-CN"/>
              </w:rPr>
              <w:t>Обеспечен</w:t>
            </w:r>
            <w:r w:rsidR="001B48B1" w:rsidRPr="00FE7D20">
              <w:rPr>
                <w:rFonts w:ascii="Times New Roman" w:hAnsi="Times New Roman" w:cs="Times New Roman"/>
                <w:color w:val="auto"/>
                <w:sz w:val="22"/>
                <w:szCs w:val="22"/>
                <w:lang w:eastAsia="zh-CN"/>
              </w:rPr>
              <w:t>-</w:t>
            </w:r>
            <w:proofErr w:type="spellStart"/>
            <w:r w:rsidRPr="00FE7D20">
              <w:rPr>
                <w:rFonts w:ascii="Times New Roman" w:hAnsi="Times New Roman" w:cs="Times New Roman"/>
                <w:color w:val="auto"/>
                <w:sz w:val="22"/>
                <w:szCs w:val="22"/>
                <w:lang w:eastAsia="zh-CN"/>
              </w:rPr>
              <w:t>ность</w:t>
            </w:r>
            <w:proofErr w:type="spellEnd"/>
            <w:r w:rsidRPr="00FE7D20">
              <w:rPr>
                <w:rFonts w:ascii="Times New Roman" w:hAnsi="Times New Roman" w:cs="Times New Roman"/>
                <w:color w:val="auto"/>
                <w:sz w:val="22"/>
                <w:szCs w:val="22"/>
                <w:lang w:eastAsia="zh-CN"/>
              </w:rPr>
              <w:t xml:space="preserve"> населения природным газом</w:t>
            </w:r>
          </w:p>
          <w:p w:rsidR="005E6CA2" w:rsidRPr="00062035" w:rsidRDefault="003E3AF7" w:rsidP="007D181B">
            <w:pPr>
              <w:pStyle w:val="af"/>
              <w:spacing w:after="0"/>
              <w:jc w:val="center"/>
              <w:rPr>
                <w:rFonts w:ascii="Times New Roman" w:hAnsi="Times New Roman" w:cs="Times New Roman"/>
                <w:sz w:val="22"/>
                <w:szCs w:val="22"/>
                <w:lang w:eastAsia="zh-CN"/>
              </w:rPr>
            </w:pPr>
            <w:hyperlink w:anchor="P642" w:history="1">
              <w:r w:rsidR="005E6CA2" w:rsidRPr="00062035">
                <w:rPr>
                  <w:rFonts w:ascii="Times New Roman" w:hAnsi="Times New Roman" w:cs="Times New Roman"/>
                  <w:sz w:val="22"/>
                  <w:szCs w:val="22"/>
                </w:rPr>
                <w:t>&lt;1&gt;</w:t>
              </w:r>
            </w:hyperlink>
            <w:r w:rsidR="005E6CA2" w:rsidRPr="00062035">
              <w:rPr>
                <w:rFonts w:ascii="Times New Roman" w:hAnsi="Times New Roman" w:cs="Times New Roman"/>
                <w:sz w:val="22"/>
                <w:szCs w:val="22"/>
              </w:rPr>
              <w:t xml:space="preserve"> </w:t>
            </w:r>
          </w:p>
        </w:tc>
        <w:tc>
          <w:tcPr>
            <w:tcW w:w="703" w:type="pct"/>
            <w:gridSpan w:val="2"/>
            <w:vMerge w:val="restart"/>
          </w:tcPr>
          <w:p w:rsidR="005E6CA2" w:rsidRPr="00062035" w:rsidRDefault="005E6CA2" w:rsidP="004F0BEA">
            <w:pPr>
              <w:pStyle w:val="af"/>
              <w:spacing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куб. м/ год</w:t>
            </w:r>
          </w:p>
          <w:p w:rsidR="005E6CA2" w:rsidRPr="00062035" w:rsidRDefault="005E6CA2" w:rsidP="004F0BEA">
            <w:pPr>
              <w:jc w:val="center"/>
              <w:rPr>
                <w:bCs/>
                <w:sz w:val="22"/>
                <w:szCs w:val="22"/>
              </w:rPr>
            </w:pPr>
          </w:p>
        </w:tc>
        <w:tc>
          <w:tcPr>
            <w:tcW w:w="1965" w:type="pct"/>
            <w:gridSpan w:val="4"/>
          </w:tcPr>
          <w:p w:rsidR="005E6CA2" w:rsidRPr="00062035" w:rsidRDefault="005E6CA2" w:rsidP="004F0BEA">
            <w:pPr>
              <w:pStyle w:val="af"/>
              <w:spacing w:after="0" w:line="228" w:lineRule="auto"/>
              <w:jc w:val="center"/>
              <w:rPr>
                <w:rFonts w:ascii="Times New Roman" w:hAnsi="Times New Roman" w:cs="Times New Roman"/>
                <w:sz w:val="22"/>
                <w:szCs w:val="22"/>
              </w:rPr>
            </w:pPr>
            <w:r>
              <w:rPr>
                <w:rFonts w:ascii="Times New Roman" w:hAnsi="Times New Roman" w:cs="Times New Roman"/>
                <w:sz w:val="22"/>
                <w:szCs w:val="22"/>
              </w:rPr>
              <w:t>П</w:t>
            </w:r>
            <w:r w:rsidRPr="00062035">
              <w:rPr>
                <w:rFonts w:ascii="Times New Roman" w:hAnsi="Times New Roman" w:cs="Times New Roman"/>
                <w:sz w:val="22"/>
                <w:szCs w:val="22"/>
              </w:rPr>
              <w:t xml:space="preserve">о заданию на проектирование для населенных пунктов по укрупненным показателям потребления газа </w:t>
            </w:r>
            <w:r w:rsidR="001B48B1">
              <w:rPr>
                <w:rFonts w:ascii="Times New Roman" w:hAnsi="Times New Roman" w:cs="Times New Roman"/>
                <w:sz w:val="22"/>
                <w:szCs w:val="22"/>
              </w:rPr>
              <w:br/>
            </w:r>
            <w:r w:rsidRPr="00062035">
              <w:rPr>
                <w:rFonts w:ascii="Times New Roman" w:hAnsi="Times New Roman" w:cs="Times New Roman"/>
                <w:sz w:val="22"/>
                <w:szCs w:val="22"/>
              </w:rPr>
              <w:t>на 1 чел</w:t>
            </w:r>
            <w:r>
              <w:rPr>
                <w:rFonts w:ascii="Times New Roman" w:hAnsi="Times New Roman" w:cs="Times New Roman"/>
                <w:sz w:val="22"/>
                <w:szCs w:val="22"/>
              </w:rPr>
              <w:t>овека</w:t>
            </w:r>
            <w:r w:rsidRPr="00062035">
              <w:rPr>
                <w:rFonts w:ascii="Times New Roman" w:hAnsi="Times New Roman" w:cs="Times New Roman"/>
                <w:sz w:val="22"/>
                <w:szCs w:val="22"/>
              </w:rPr>
              <w:t xml:space="preserve"> в зависимости от степени благоустройства &lt;*&gt;</w:t>
            </w:r>
          </w:p>
        </w:tc>
        <w:tc>
          <w:tcPr>
            <w:tcW w:w="1235" w:type="pct"/>
            <w:gridSpan w:val="2"/>
          </w:tcPr>
          <w:p w:rsidR="005E6CA2" w:rsidRPr="00E410B2" w:rsidRDefault="005E6CA2" w:rsidP="004F0BEA">
            <w:pPr>
              <w:pStyle w:val="ConsPlusNormal"/>
              <w:ind w:firstLine="0"/>
              <w:jc w:val="center"/>
              <w:rPr>
                <w:rFonts w:ascii="Times New Roman" w:hAnsi="Times New Roman" w:cs="Times New Roman"/>
                <w:sz w:val="22"/>
                <w:szCs w:val="22"/>
              </w:rPr>
            </w:pPr>
            <w:r w:rsidRPr="00E410B2">
              <w:rPr>
                <w:rFonts w:ascii="Times New Roman" w:hAnsi="Times New Roman" w:cs="Times New Roman"/>
                <w:sz w:val="22"/>
                <w:szCs w:val="22"/>
              </w:rPr>
              <w:t>Не нормируется</w:t>
            </w: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jc w:val="center"/>
              <w:rPr>
                <w:bCs/>
                <w:sz w:val="22"/>
                <w:szCs w:val="22"/>
              </w:rPr>
            </w:pPr>
          </w:p>
        </w:tc>
        <w:tc>
          <w:tcPr>
            <w:tcW w:w="703" w:type="pct"/>
            <w:gridSpan w:val="2"/>
            <w:vMerge/>
          </w:tcPr>
          <w:p w:rsidR="005E6CA2" w:rsidRPr="00062035" w:rsidRDefault="005E6CA2" w:rsidP="004F0BEA">
            <w:pPr>
              <w:jc w:val="center"/>
              <w:rPr>
                <w:bCs/>
                <w:sz w:val="22"/>
                <w:szCs w:val="22"/>
              </w:rPr>
            </w:pPr>
          </w:p>
        </w:tc>
        <w:tc>
          <w:tcPr>
            <w:tcW w:w="946" w:type="pct"/>
            <w:gridSpan w:val="3"/>
          </w:tcPr>
          <w:p w:rsidR="005E6CA2" w:rsidRPr="00062035" w:rsidRDefault="005E6CA2" w:rsidP="004F0BEA">
            <w:pPr>
              <w:pStyle w:val="af"/>
              <w:spacing w:before="0"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с центра</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лизованным</w:t>
            </w:r>
            <w:proofErr w:type="spellEnd"/>
            <w:r w:rsidRPr="00062035">
              <w:rPr>
                <w:rFonts w:ascii="Times New Roman" w:hAnsi="Times New Roman" w:cs="Times New Roman"/>
                <w:sz w:val="22"/>
                <w:szCs w:val="22"/>
              </w:rPr>
              <w:t xml:space="preserve"> горячим водоснабжением</w:t>
            </w:r>
          </w:p>
        </w:tc>
        <w:tc>
          <w:tcPr>
            <w:tcW w:w="1019" w:type="pct"/>
          </w:tcPr>
          <w:p w:rsidR="005E6CA2" w:rsidRDefault="005E6CA2" w:rsidP="004F0BEA">
            <w:pPr>
              <w:pStyle w:val="western"/>
              <w:spacing w:before="0" w:beforeAutospacing="0" w:after="0" w:line="240" w:lineRule="auto"/>
              <w:jc w:val="center"/>
              <w:rPr>
                <w:sz w:val="22"/>
                <w:szCs w:val="22"/>
              </w:rPr>
            </w:pPr>
            <w:r w:rsidRPr="00062035">
              <w:rPr>
                <w:sz w:val="22"/>
                <w:szCs w:val="22"/>
              </w:rPr>
              <w:t xml:space="preserve">120 </w:t>
            </w:r>
          </w:p>
          <w:p w:rsidR="005E6CA2" w:rsidRPr="00062035" w:rsidRDefault="005E6CA2" w:rsidP="004F0BEA">
            <w:pPr>
              <w:pStyle w:val="western"/>
              <w:spacing w:before="0" w:beforeAutospacing="0" w:after="0" w:line="240" w:lineRule="auto"/>
              <w:jc w:val="center"/>
              <w:rPr>
                <w:sz w:val="22"/>
                <w:szCs w:val="22"/>
              </w:rPr>
            </w:pPr>
            <w:r w:rsidRPr="00062035">
              <w:rPr>
                <w:sz w:val="22"/>
                <w:szCs w:val="22"/>
              </w:rPr>
              <w:t>&lt;**&gt;</w:t>
            </w:r>
          </w:p>
        </w:tc>
        <w:tc>
          <w:tcPr>
            <w:tcW w:w="1235" w:type="pct"/>
            <w:gridSpan w:val="2"/>
            <w:vMerge w:val="restart"/>
          </w:tcPr>
          <w:p w:rsidR="005E6CA2" w:rsidRPr="00062035" w:rsidRDefault="005E6CA2" w:rsidP="004F0BEA">
            <w:pPr>
              <w:pStyle w:val="ConsPlusNormal"/>
              <w:jc w:val="center"/>
              <w:rPr>
                <w:bCs/>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jc w:val="center"/>
              <w:rPr>
                <w:bCs/>
                <w:sz w:val="22"/>
                <w:szCs w:val="22"/>
              </w:rPr>
            </w:pPr>
          </w:p>
        </w:tc>
        <w:tc>
          <w:tcPr>
            <w:tcW w:w="703" w:type="pct"/>
            <w:gridSpan w:val="2"/>
            <w:vMerge/>
          </w:tcPr>
          <w:p w:rsidR="005E6CA2" w:rsidRPr="00062035" w:rsidRDefault="005E6CA2" w:rsidP="004F0BEA">
            <w:pPr>
              <w:jc w:val="center"/>
              <w:rPr>
                <w:bCs/>
                <w:sz w:val="22"/>
                <w:szCs w:val="22"/>
              </w:rPr>
            </w:pPr>
          </w:p>
        </w:tc>
        <w:tc>
          <w:tcPr>
            <w:tcW w:w="946" w:type="pct"/>
            <w:gridSpan w:val="3"/>
          </w:tcPr>
          <w:p w:rsidR="005E6CA2" w:rsidRPr="00062035" w:rsidRDefault="005E6CA2" w:rsidP="004F0BEA">
            <w:pPr>
              <w:pStyle w:val="af"/>
              <w:spacing w:before="0"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 xml:space="preserve">с горячим водоснабжением от газовых </w:t>
            </w:r>
            <w:proofErr w:type="spellStart"/>
            <w:r w:rsidRPr="00062035">
              <w:rPr>
                <w:rFonts w:ascii="Times New Roman" w:hAnsi="Times New Roman" w:cs="Times New Roman"/>
                <w:sz w:val="22"/>
                <w:szCs w:val="22"/>
              </w:rPr>
              <w:t>водонагре</w:t>
            </w:r>
            <w:r w:rsidR="008A5EB7">
              <w:rPr>
                <w:rFonts w:ascii="Times New Roman" w:hAnsi="Times New Roman" w:cs="Times New Roman"/>
                <w:sz w:val="22"/>
                <w:szCs w:val="22"/>
              </w:rPr>
              <w:t>-</w:t>
            </w:r>
            <w:r w:rsidRPr="00062035">
              <w:rPr>
                <w:rFonts w:ascii="Times New Roman" w:hAnsi="Times New Roman" w:cs="Times New Roman"/>
                <w:sz w:val="22"/>
                <w:szCs w:val="22"/>
              </w:rPr>
              <w:t>вателей</w:t>
            </w:r>
            <w:proofErr w:type="spellEnd"/>
          </w:p>
        </w:tc>
        <w:tc>
          <w:tcPr>
            <w:tcW w:w="1019" w:type="pct"/>
          </w:tcPr>
          <w:p w:rsidR="005E6CA2" w:rsidRDefault="005E6CA2" w:rsidP="004F0BEA">
            <w:pPr>
              <w:pStyle w:val="western"/>
              <w:spacing w:before="0" w:beforeAutospacing="0" w:after="0" w:line="240" w:lineRule="auto"/>
              <w:jc w:val="center"/>
              <w:rPr>
                <w:sz w:val="22"/>
                <w:szCs w:val="22"/>
              </w:rPr>
            </w:pPr>
            <w:r w:rsidRPr="00062035">
              <w:rPr>
                <w:sz w:val="22"/>
                <w:szCs w:val="22"/>
              </w:rPr>
              <w:t>300</w:t>
            </w:r>
          </w:p>
          <w:p w:rsidR="005E6CA2" w:rsidRPr="00062035" w:rsidRDefault="005E6CA2" w:rsidP="004F0BEA">
            <w:pPr>
              <w:pStyle w:val="western"/>
              <w:spacing w:before="0" w:beforeAutospacing="0" w:after="0" w:line="240" w:lineRule="auto"/>
              <w:jc w:val="center"/>
              <w:rPr>
                <w:sz w:val="22"/>
                <w:szCs w:val="22"/>
              </w:rPr>
            </w:pPr>
            <w:r w:rsidRPr="00062035">
              <w:rPr>
                <w:sz w:val="22"/>
                <w:szCs w:val="22"/>
              </w:rPr>
              <w:t>&lt;**&gt;</w:t>
            </w:r>
          </w:p>
        </w:tc>
        <w:tc>
          <w:tcPr>
            <w:tcW w:w="1235" w:type="pct"/>
            <w:gridSpan w:val="2"/>
            <w:vMerge/>
          </w:tcPr>
          <w:p w:rsidR="005E6CA2" w:rsidRPr="00062035" w:rsidRDefault="005E6CA2" w:rsidP="004F0BEA">
            <w:pPr>
              <w:jc w:val="center"/>
              <w:rPr>
                <w:bCs/>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jc w:val="center"/>
              <w:rPr>
                <w:bCs/>
                <w:sz w:val="22"/>
                <w:szCs w:val="22"/>
              </w:rPr>
            </w:pPr>
          </w:p>
        </w:tc>
        <w:tc>
          <w:tcPr>
            <w:tcW w:w="703" w:type="pct"/>
            <w:gridSpan w:val="2"/>
            <w:vMerge/>
          </w:tcPr>
          <w:p w:rsidR="005E6CA2" w:rsidRPr="00062035" w:rsidRDefault="005E6CA2" w:rsidP="004F0BEA">
            <w:pPr>
              <w:jc w:val="center"/>
              <w:rPr>
                <w:bCs/>
                <w:sz w:val="22"/>
                <w:szCs w:val="22"/>
              </w:rPr>
            </w:pPr>
          </w:p>
        </w:tc>
        <w:tc>
          <w:tcPr>
            <w:tcW w:w="946" w:type="pct"/>
            <w:gridSpan w:val="3"/>
          </w:tcPr>
          <w:p w:rsidR="005E6CA2" w:rsidRPr="00062035" w:rsidRDefault="005E6CA2" w:rsidP="004F0BEA">
            <w:pPr>
              <w:pStyle w:val="af"/>
              <w:spacing w:before="0"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с отсутствием всяких видов горячего водоснабжения</w:t>
            </w:r>
          </w:p>
        </w:tc>
        <w:tc>
          <w:tcPr>
            <w:tcW w:w="1019" w:type="pct"/>
          </w:tcPr>
          <w:p w:rsidR="007D181B" w:rsidRDefault="005E6CA2" w:rsidP="007D181B">
            <w:pPr>
              <w:pStyle w:val="af"/>
              <w:spacing w:after="0"/>
              <w:jc w:val="center"/>
              <w:rPr>
                <w:rFonts w:ascii="Times New Roman" w:hAnsi="Times New Roman" w:cs="Times New Roman"/>
                <w:sz w:val="22"/>
                <w:szCs w:val="22"/>
              </w:rPr>
            </w:pPr>
            <w:r w:rsidRPr="00062035">
              <w:rPr>
                <w:rFonts w:ascii="Times New Roman" w:hAnsi="Times New Roman" w:cs="Times New Roman"/>
                <w:sz w:val="22"/>
                <w:szCs w:val="22"/>
              </w:rPr>
              <w:t>180</w:t>
            </w:r>
          </w:p>
          <w:p w:rsidR="005E6CA2" w:rsidRPr="00062035" w:rsidRDefault="005E6CA2" w:rsidP="007D181B">
            <w:pPr>
              <w:pStyle w:val="af"/>
              <w:spacing w:after="0"/>
              <w:jc w:val="center"/>
              <w:rPr>
                <w:rFonts w:ascii="Times New Roman" w:hAnsi="Times New Roman" w:cs="Times New Roman"/>
                <w:sz w:val="22"/>
                <w:szCs w:val="22"/>
              </w:rPr>
            </w:pPr>
            <w:r w:rsidRPr="00062035">
              <w:rPr>
                <w:rFonts w:ascii="Times New Roman" w:hAnsi="Times New Roman" w:cs="Times New Roman"/>
                <w:sz w:val="22"/>
                <w:szCs w:val="22"/>
              </w:rPr>
              <w:t>&lt;**&gt;</w:t>
            </w:r>
          </w:p>
        </w:tc>
        <w:tc>
          <w:tcPr>
            <w:tcW w:w="1235" w:type="pct"/>
            <w:gridSpan w:val="2"/>
            <w:vMerge/>
          </w:tcPr>
          <w:p w:rsidR="005E6CA2" w:rsidRPr="00062035" w:rsidRDefault="005E6CA2" w:rsidP="004F0BEA">
            <w:pPr>
              <w:jc w:val="center"/>
              <w:rPr>
                <w:bCs/>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4726" w:type="pct"/>
            <w:gridSpan w:val="9"/>
          </w:tcPr>
          <w:p w:rsidR="005E6CA2" w:rsidRPr="00062035" w:rsidRDefault="005E6CA2" w:rsidP="004F0BEA">
            <w:pPr>
              <w:pStyle w:val="ConsPlusNormal"/>
              <w:ind w:firstLine="164"/>
              <w:jc w:val="both"/>
              <w:rPr>
                <w:rFonts w:ascii="Times New Roman" w:hAnsi="Times New Roman" w:cs="Times New Roman"/>
                <w:sz w:val="22"/>
                <w:szCs w:val="22"/>
              </w:rPr>
            </w:pPr>
            <w:bookmarkStart w:id="2" w:name="P643"/>
            <w:bookmarkEnd w:id="2"/>
            <w:r w:rsidRPr="00062035">
              <w:rPr>
                <w:rFonts w:ascii="Times New Roman" w:hAnsi="Times New Roman" w:cs="Times New Roman"/>
                <w:sz w:val="22"/>
                <w:szCs w:val="22"/>
              </w:rPr>
              <w:t>&lt;</w:t>
            </w:r>
            <w:r w:rsidR="007D181B" w:rsidRPr="00844879">
              <w:rPr>
                <w:rFonts w:ascii="Times New Roman" w:hAnsi="Times New Roman" w:cs="Times New Roman"/>
                <w:sz w:val="22"/>
                <w:szCs w:val="22"/>
              </w:rPr>
              <w:t>1</w:t>
            </w:r>
            <w:r w:rsidRPr="00062035">
              <w:rPr>
                <w:rFonts w:ascii="Times New Roman" w:hAnsi="Times New Roman" w:cs="Times New Roman"/>
                <w:sz w:val="22"/>
                <w:szCs w:val="22"/>
              </w:rPr>
              <w:t>&gt; К объектам газоснабжения местного значения городского округа</w:t>
            </w:r>
            <w:r w:rsidR="00FE7D20">
              <w:rPr>
                <w:rFonts w:ascii="Times New Roman" w:hAnsi="Times New Roman" w:cs="Times New Roman"/>
                <w:sz w:val="22"/>
                <w:szCs w:val="22"/>
              </w:rPr>
              <w:t xml:space="preserve"> </w:t>
            </w:r>
            <w:r w:rsidRPr="00062035">
              <w:rPr>
                <w:rFonts w:ascii="Times New Roman" w:hAnsi="Times New Roman" w:cs="Times New Roman"/>
                <w:sz w:val="22"/>
                <w:szCs w:val="22"/>
              </w:rPr>
              <w:t>относятся объекты газоснабжения в границах городского округа.</w:t>
            </w:r>
          </w:p>
          <w:p w:rsidR="005E6CA2" w:rsidRPr="00062035" w:rsidRDefault="005E6CA2" w:rsidP="004F0BEA">
            <w:pPr>
              <w:pStyle w:val="20"/>
              <w:shd w:val="clear" w:color="auto" w:fill="FFFFFF"/>
              <w:ind w:firstLine="164"/>
              <w:jc w:val="both"/>
              <w:textAlignment w:val="baseline"/>
              <w:rPr>
                <w:b/>
                <w:bCs/>
                <w:color w:val="808080"/>
                <w:sz w:val="22"/>
                <w:szCs w:val="22"/>
              </w:rPr>
            </w:pPr>
            <w:r w:rsidRPr="00062035">
              <w:rPr>
                <w:sz w:val="22"/>
                <w:szCs w:val="22"/>
              </w:rPr>
              <w:t>&lt;*&gt; Используется для предварительных расчетов количества и мощности отдельных объектов системы газоснабжения.</w:t>
            </w:r>
          </w:p>
          <w:p w:rsidR="005E6CA2" w:rsidRPr="00062035" w:rsidRDefault="005E6CA2" w:rsidP="004F0BEA">
            <w:pPr>
              <w:pStyle w:val="af"/>
              <w:spacing w:before="0" w:after="0"/>
              <w:ind w:firstLine="163"/>
              <w:rPr>
                <w:rFonts w:ascii="Times New Roman" w:hAnsi="Times New Roman" w:cs="Times New Roman"/>
                <w:sz w:val="22"/>
                <w:szCs w:val="22"/>
              </w:rPr>
            </w:pPr>
            <w:r w:rsidRPr="00062035">
              <w:rPr>
                <w:rFonts w:ascii="Times New Roman" w:hAnsi="Times New Roman" w:cs="Times New Roman"/>
                <w:sz w:val="22"/>
                <w:szCs w:val="22"/>
              </w:rPr>
              <w:t>&lt;**&gt; Укрупненные показатели потребления газа (при теплоте сгорания газа 34 МДж/куб. м (8000 ккал/м</w:t>
            </w:r>
            <w:r w:rsidRPr="00062035">
              <w:rPr>
                <w:rFonts w:ascii="Times New Roman" w:hAnsi="Times New Roman" w:cs="Times New Roman"/>
                <w:sz w:val="22"/>
                <w:szCs w:val="22"/>
                <w:vertAlign w:val="superscript"/>
              </w:rPr>
              <w:t>3</w:t>
            </w:r>
            <w:r w:rsidRPr="00062035">
              <w:rPr>
                <w:rFonts w:ascii="Times New Roman" w:hAnsi="Times New Roman" w:cs="Times New Roman"/>
                <w:sz w:val="22"/>
                <w:szCs w:val="22"/>
              </w:rPr>
              <w:t>)).</w:t>
            </w:r>
          </w:p>
        </w:tc>
      </w:tr>
      <w:tr w:rsidR="005E6CA2" w:rsidRPr="00062035" w:rsidTr="004E667A">
        <w:trPr>
          <w:trHeight w:val="20"/>
        </w:trPr>
        <w:tc>
          <w:tcPr>
            <w:tcW w:w="274" w:type="pct"/>
          </w:tcPr>
          <w:p w:rsidR="005E6CA2" w:rsidRPr="00062035" w:rsidRDefault="005E6CA2" w:rsidP="004F0BEA">
            <w:pPr>
              <w:ind w:left="-142" w:right="-30"/>
              <w:jc w:val="center"/>
              <w:rPr>
                <w:bCs/>
                <w:sz w:val="22"/>
                <w:szCs w:val="22"/>
              </w:rPr>
            </w:pPr>
            <w:r w:rsidRPr="00062035">
              <w:rPr>
                <w:bCs/>
                <w:sz w:val="22"/>
                <w:szCs w:val="22"/>
              </w:rPr>
              <w:t>3</w:t>
            </w:r>
          </w:p>
        </w:tc>
        <w:tc>
          <w:tcPr>
            <w:tcW w:w="4726" w:type="pct"/>
            <w:gridSpan w:val="9"/>
          </w:tcPr>
          <w:p w:rsidR="005E6CA2" w:rsidRPr="00C85A1D" w:rsidRDefault="005E6CA2" w:rsidP="007D181B">
            <w:pPr>
              <w:pStyle w:val="western"/>
              <w:spacing w:after="0" w:line="228" w:lineRule="auto"/>
              <w:rPr>
                <w:sz w:val="22"/>
                <w:szCs w:val="22"/>
              </w:rPr>
            </w:pPr>
            <w:bookmarkStart w:id="3" w:name="__DdeLink__124885_1016665667"/>
            <w:bookmarkEnd w:id="3"/>
            <w:r w:rsidRPr="00C85A1D">
              <w:rPr>
                <w:sz w:val="22"/>
                <w:szCs w:val="22"/>
              </w:rPr>
              <w:t xml:space="preserve">Теплоснабжение </w:t>
            </w:r>
          </w:p>
        </w:tc>
      </w:tr>
      <w:tr w:rsidR="005E6CA2" w:rsidRPr="00062035" w:rsidTr="004E667A">
        <w:trPr>
          <w:trHeight w:val="20"/>
        </w:trPr>
        <w:tc>
          <w:tcPr>
            <w:tcW w:w="274" w:type="pct"/>
            <w:vMerge w:val="restart"/>
          </w:tcPr>
          <w:p w:rsidR="005E6CA2" w:rsidRPr="00062035" w:rsidRDefault="005E6CA2" w:rsidP="004F0BEA">
            <w:pPr>
              <w:ind w:left="-142" w:right="-30"/>
              <w:jc w:val="center"/>
              <w:rPr>
                <w:bCs/>
                <w:sz w:val="22"/>
                <w:szCs w:val="22"/>
                <w:highlight w:val="yellow"/>
              </w:rPr>
            </w:pPr>
            <w:r w:rsidRPr="00062035">
              <w:rPr>
                <w:bCs/>
                <w:sz w:val="22"/>
                <w:szCs w:val="22"/>
              </w:rPr>
              <w:t>3.1</w:t>
            </w:r>
          </w:p>
        </w:tc>
        <w:tc>
          <w:tcPr>
            <w:tcW w:w="823" w:type="pct"/>
            <w:vMerge w:val="restart"/>
          </w:tcPr>
          <w:p w:rsidR="005E6CA2" w:rsidRPr="00062035" w:rsidRDefault="005E6CA2" w:rsidP="001B48B1">
            <w:pPr>
              <w:pStyle w:val="af"/>
              <w:spacing w:before="0" w:after="0" w:line="228" w:lineRule="auto"/>
              <w:jc w:val="center"/>
              <w:rPr>
                <w:rFonts w:ascii="Times New Roman" w:hAnsi="Times New Roman" w:cs="Times New Roman"/>
                <w:sz w:val="22"/>
                <w:szCs w:val="22"/>
              </w:rPr>
            </w:pPr>
            <w:r w:rsidRPr="00FE7D20">
              <w:rPr>
                <w:rFonts w:ascii="Times New Roman" w:hAnsi="Times New Roman" w:cs="Times New Roman"/>
                <w:color w:val="auto"/>
                <w:sz w:val="22"/>
                <w:szCs w:val="22"/>
                <w:lang w:eastAsia="zh-CN"/>
              </w:rPr>
              <w:t>Обеспечение населения тепловой энергией</w:t>
            </w:r>
            <w:r w:rsidR="001B48B1" w:rsidRPr="00FE7D20">
              <w:rPr>
                <w:rFonts w:ascii="Times New Roman" w:hAnsi="Times New Roman" w:cs="Times New Roman"/>
                <w:color w:val="auto"/>
                <w:sz w:val="22"/>
                <w:szCs w:val="22"/>
                <w:lang w:eastAsia="zh-CN"/>
              </w:rPr>
              <w:br/>
            </w:r>
            <w:r w:rsidRPr="00FE7D20">
              <w:rPr>
                <w:rFonts w:ascii="Times New Roman" w:hAnsi="Times New Roman" w:cs="Times New Roman"/>
                <w:color w:val="auto"/>
                <w:sz w:val="22"/>
                <w:szCs w:val="22"/>
                <w:lang w:eastAsia="zh-CN"/>
              </w:rPr>
              <w:t xml:space="preserve">(для нужд отопления, вентиляции горячего </w:t>
            </w:r>
            <w:proofErr w:type="spellStart"/>
            <w:r w:rsidRPr="00FE7D20">
              <w:rPr>
                <w:rFonts w:ascii="Times New Roman" w:hAnsi="Times New Roman" w:cs="Times New Roman"/>
                <w:color w:val="auto"/>
                <w:sz w:val="22"/>
                <w:szCs w:val="22"/>
                <w:lang w:eastAsia="zh-CN"/>
              </w:rPr>
              <w:t>водоснаб</w:t>
            </w:r>
            <w:r w:rsidR="001B48B1" w:rsidRPr="00FE7D20">
              <w:rPr>
                <w:rFonts w:ascii="Times New Roman" w:hAnsi="Times New Roman" w:cs="Times New Roman"/>
                <w:color w:val="auto"/>
                <w:sz w:val="22"/>
                <w:szCs w:val="22"/>
                <w:lang w:eastAsia="zh-CN"/>
              </w:rPr>
              <w:t>-</w:t>
            </w:r>
            <w:r w:rsidRPr="00FE7D20">
              <w:rPr>
                <w:rFonts w:ascii="Times New Roman" w:hAnsi="Times New Roman" w:cs="Times New Roman"/>
                <w:color w:val="auto"/>
                <w:sz w:val="22"/>
                <w:szCs w:val="22"/>
                <w:lang w:eastAsia="zh-CN"/>
              </w:rPr>
              <w:t>жения</w:t>
            </w:r>
            <w:proofErr w:type="spellEnd"/>
            <w:r w:rsidRPr="00FE7D20">
              <w:rPr>
                <w:rFonts w:ascii="Times New Roman" w:hAnsi="Times New Roman" w:cs="Times New Roman"/>
                <w:color w:val="auto"/>
                <w:sz w:val="22"/>
                <w:szCs w:val="22"/>
                <w:lang w:eastAsia="zh-CN"/>
              </w:rPr>
              <w:t>)</w:t>
            </w:r>
          </w:p>
        </w:tc>
        <w:tc>
          <w:tcPr>
            <w:tcW w:w="486" w:type="pct"/>
            <w:vMerge w:val="restart"/>
          </w:tcPr>
          <w:p w:rsidR="005E6CA2" w:rsidRPr="00E410B2" w:rsidRDefault="005E6CA2" w:rsidP="004F0BEA">
            <w:pPr>
              <w:pStyle w:val="af"/>
              <w:spacing w:after="0"/>
              <w:jc w:val="center"/>
              <w:rPr>
                <w:rFonts w:ascii="Times New Roman" w:hAnsi="Times New Roman" w:cs="Times New Roman"/>
                <w:sz w:val="22"/>
                <w:szCs w:val="22"/>
              </w:rPr>
            </w:pPr>
            <w:r w:rsidRPr="00327C26">
              <w:rPr>
                <w:rFonts w:ascii="Times New Roman" w:hAnsi="Times New Roman" w:cs="Times New Roman"/>
                <w:color w:val="auto"/>
                <w:sz w:val="22"/>
                <w:szCs w:val="22"/>
              </w:rPr>
              <w:t>Гкал/ год</w:t>
            </w:r>
          </w:p>
        </w:tc>
        <w:tc>
          <w:tcPr>
            <w:tcW w:w="2182" w:type="pct"/>
            <w:gridSpan w:val="5"/>
          </w:tcPr>
          <w:p w:rsidR="005E6CA2" w:rsidRPr="00062035" w:rsidRDefault="005E6CA2" w:rsidP="004F0BEA">
            <w:pPr>
              <w:pStyle w:val="af"/>
              <w:spacing w:after="0" w:line="228" w:lineRule="auto"/>
              <w:ind w:right="57"/>
              <w:jc w:val="center"/>
              <w:rPr>
                <w:rFonts w:ascii="Times New Roman" w:hAnsi="Times New Roman" w:cs="Times New Roman"/>
                <w:sz w:val="22"/>
                <w:szCs w:val="22"/>
              </w:rPr>
            </w:pPr>
            <w:r>
              <w:rPr>
                <w:rFonts w:ascii="Times New Roman" w:hAnsi="Times New Roman" w:cs="Times New Roman"/>
                <w:sz w:val="22"/>
                <w:szCs w:val="22"/>
              </w:rPr>
              <w:t>П</w:t>
            </w:r>
            <w:r w:rsidRPr="00062035">
              <w:rPr>
                <w:rFonts w:ascii="Times New Roman" w:hAnsi="Times New Roman" w:cs="Times New Roman"/>
                <w:sz w:val="22"/>
                <w:szCs w:val="22"/>
              </w:rPr>
              <w:t>о заданию на проектирование для населенных пунктов по укрупненным показателям объемов теплопотребления на 1 чел</w:t>
            </w:r>
            <w:r>
              <w:rPr>
                <w:rFonts w:ascii="Times New Roman" w:hAnsi="Times New Roman" w:cs="Times New Roman"/>
                <w:sz w:val="22"/>
                <w:szCs w:val="22"/>
              </w:rPr>
              <w:t>овека</w:t>
            </w:r>
            <w:r w:rsidRPr="00062035">
              <w:rPr>
                <w:rFonts w:ascii="Times New Roman" w:hAnsi="Times New Roman" w:cs="Times New Roman"/>
                <w:sz w:val="22"/>
                <w:szCs w:val="22"/>
              </w:rPr>
              <w:t>, в зависимости от степени благоустройства &lt;*&gt;</w:t>
            </w:r>
          </w:p>
        </w:tc>
        <w:tc>
          <w:tcPr>
            <w:tcW w:w="1235" w:type="pct"/>
            <w:gridSpan w:val="2"/>
          </w:tcPr>
          <w:p w:rsidR="005E6CA2" w:rsidRPr="00062035" w:rsidRDefault="005E6CA2" w:rsidP="004F0BEA">
            <w:pPr>
              <w:pStyle w:val="af"/>
              <w:spacing w:after="0" w:line="228" w:lineRule="auto"/>
              <w:jc w:val="center"/>
              <w:rPr>
                <w:rFonts w:ascii="Times New Roman" w:hAnsi="Times New Roman" w:cs="Times New Roman"/>
                <w:sz w:val="22"/>
                <w:szCs w:val="22"/>
                <w:lang w:val="en-US"/>
              </w:rPr>
            </w:pPr>
            <w:r>
              <w:rPr>
                <w:rFonts w:ascii="Times New Roman" w:hAnsi="Times New Roman" w:cs="Times New Roman"/>
                <w:sz w:val="22"/>
                <w:szCs w:val="22"/>
              </w:rPr>
              <w:t>Н</w:t>
            </w:r>
            <w:r w:rsidRPr="00062035">
              <w:rPr>
                <w:rFonts w:ascii="Times New Roman" w:hAnsi="Times New Roman" w:cs="Times New Roman"/>
                <w:sz w:val="22"/>
                <w:szCs w:val="22"/>
              </w:rPr>
              <w:t>е нормируется</w:t>
            </w:r>
          </w:p>
          <w:p w:rsidR="005E6CA2" w:rsidRPr="00062035" w:rsidRDefault="005E6CA2" w:rsidP="004F0BEA">
            <w:pPr>
              <w:jc w:val="center"/>
              <w:rPr>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jc w:val="center"/>
              <w:rPr>
                <w:bCs/>
                <w:sz w:val="22"/>
                <w:szCs w:val="22"/>
              </w:rPr>
            </w:pPr>
          </w:p>
        </w:tc>
        <w:tc>
          <w:tcPr>
            <w:tcW w:w="486" w:type="pct"/>
            <w:vMerge/>
          </w:tcPr>
          <w:p w:rsidR="005E6CA2" w:rsidRPr="00062035" w:rsidRDefault="005E6CA2" w:rsidP="004F0BEA">
            <w:pPr>
              <w:jc w:val="center"/>
              <w:rPr>
                <w:bCs/>
                <w:sz w:val="22"/>
                <w:szCs w:val="22"/>
              </w:rPr>
            </w:pPr>
          </w:p>
        </w:tc>
        <w:tc>
          <w:tcPr>
            <w:tcW w:w="581" w:type="pct"/>
            <w:gridSpan w:val="2"/>
          </w:tcPr>
          <w:p w:rsidR="005E6CA2" w:rsidRPr="00062035" w:rsidRDefault="005E6CA2" w:rsidP="004F0BEA">
            <w:pPr>
              <w:pStyle w:val="af"/>
              <w:spacing w:after="0"/>
              <w:jc w:val="center"/>
              <w:rPr>
                <w:rFonts w:ascii="Times New Roman" w:hAnsi="Times New Roman" w:cs="Times New Roman"/>
                <w:sz w:val="22"/>
                <w:szCs w:val="22"/>
              </w:rPr>
            </w:pPr>
            <w:r w:rsidRPr="00062035">
              <w:rPr>
                <w:rFonts w:ascii="Times New Roman" w:hAnsi="Times New Roman" w:cs="Times New Roman"/>
                <w:sz w:val="22"/>
                <w:szCs w:val="22"/>
              </w:rPr>
              <w:t xml:space="preserve">при наличии в </w:t>
            </w:r>
            <w:proofErr w:type="spellStart"/>
            <w:r w:rsidRPr="00062035">
              <w:rPr>
                <w:rFonts w:ascii="Times New Roman" w:hAnsi="Times New Roman" w:cs="Times New Roman"/>
                <w:sz w:val="22"/>
                <w:szCs w:val="22"/>
              </w:rPr>
              <w:t>квар</w:t>
            </w:r>
            <w:proofErr w:type="spellEnd"/>
            <w:r w:rsidR="001B48B1">
              <w:rPr>
                <w:rFonts w:ascii="Times New Roman" w:hAnsi="Times New Roman" w:cs="Times New Roman"/>
                <w:sz w:val="22"/>
                <w:szCs w:val="22"/>
              </w:rPr>
              <w:t>-</w:t>
            </w:r>
            <w:r w:rsidRPr="00062035">
              <w:rPr>
                <w:rFonts w:ascii="Times New Roman" w:hAnsi="Times New Roman" w:cs="Times New Roman"/>
                <w:sz w:val="22"/>
                <w:szCs w:val="22"/>
              </w:rPr>
              <w:t>тире газовой плиты и централи</w:t>
            </w:r>
            <w:r w:rsidRPr="00062035">
              <w:rPr>
                <w:rFonts w:ascii="Times New Roman" w:hAnsi="Times New Roman" w:cs="Times New Roman"/>
                <w:sz w:val="22"/>
                <w:szCs w:val="22"/>
              </w:rPr>
              <w:lastRenderedPageBreak/>
              <w:t>зован</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ного</w:t>
            </w:r>
            <w:proofErr w:type="spellEnd"/>
            <w:r w:rsidRPr="00062035">
              <w:rPr>
                <w:rFonts w:ascii="Times New Roman" w:hAnsi="Times New Roman" w:cs="Times New Roman"/>
                <w:sz w:val="22"/>
                <w:szCs w:val="22"/>
              </w:rPr>
              <w:t xml:space="preserve"> горячего водо</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снабже</w:t>
            </w:r>
            <w:proofErr w:type="spellEnd"/>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ния</w:t>
            </w:r>
            <w:proofErr w:type="spellEnd"/>
            <w:r w:rsidRPr="00062035">
              <w:rPr>
                <w:rFonts w:ascii="Times New Roman" w:hAnsi="Times New Roman" w:cs="Times New Roman"/>
                <w:sz w:val="22"/>
                <w:szCs w:val="22"/>
              </w:rPr>
              <w:t xml:space="preserve"> при газо</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снаб</w:t>
            </w:r>
            <w:proofErr w:type="spellEnd"/>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жении</w:t>
            </w:r>
            <w:proofErr w:type="spellEnd"/>
            <w:r w:rsidRPr="00062035">
              <w:rPr>
                <w:rFonts w:ascii="Times New Roman" w:hAnsi="Times New Roman" w:cs="Times New Roman"/>
                <w:sz w:val="22"/>
                <w:szCs w:val="22"/>
              </w:rPr>
              <w:t xml:space="preserve"> природ</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ным</w:t>
            </w:r>
            <w:proofErr w:type="spellEnd"/>
            <w:r w:rsidRPr="00062035">
              <w:rPr>
                <w:rFonts w:ascii="Times New Roman" w:hAnsi="Times New Roman" w:cs="Times New Roman"/>
                <w:sz w:val="22"/>
                <w:szCs w:val="22"/>
              </w:rPr>
              <w:t xml:space="preserve"> газом</w:t>
            </w:r>
          </w:p>
        </w:tc>
        <w:tc>
          <w:tcPr>
            <w:tcW w:w="582" w:type="pct"/>
            <w:gridSpan w:val="2"/>
          </w:tcPr>
          <w:p w:rsidR="005E6CA2" w:rsidRPr="00062035" w:rsidRDefault="005E6CA2" w:rsidP="004F0BEA">
            <w:pPr>
              <w:pStyle w:val="af"/>
              <w:spacing w:after="0"/>
              <w:jc w:val="center"/>
              <w:rPr>
                <w:rFonts w:ascii="Times New Roman" w:hAnsi="Times New Roman" w:cs="Times New Roman"/>
                <w:sz w:val="22"/>
                <w:szCs w:val="22"/>
              </w:rPr>
            </w:pPr>
            <w:r w:rsidRPr="00062035">
              <w:rPr>
                <w:rFonts w:ascii="Times New Roman" w:hAnsi="Times New Roman" w:cs="Times New Roman"/>
                <w:sz w:val="22"/>
                <w:szCs w:val="22"/>
              </w:rPr>
              <w:lastRenderedPageBreak/>
              <w:t xml:space="preserve">при наличии в </w:t>
            </w:r>
            <w:proofErr w:type="spellStart"/>
            <w:r w:rsidRPr="00062035">
              <w:rPr>
                <w:rFonts w:ascii="Times New Roman" w:hAnsi="Times New Roman" w:cs="Times New Roman"/>
                <w:sz w:val="22"/>
                <w:szCs w:val="22"/>
              </w:rPr>
              <w:t>квар</w:t>
            </w:r>
            <w:proofErr w:type="spellEnd"/>
            <w:r w:rsidR="001B48B1">
              <w:rPr>
                <w:rFonts w:ascii="Times New Roman" w:hAnsi="Times New Roman" w:cs="Times New Roman"/>
                <w:sz w:val="22"/>
                <w:szCs w:val="22"/>
              </w:rPr>
              <w:t>-</w:t>
            </w:r>
            <w:r w:rsidRPr="00062035">
              <w:rPr>
                <w:rFonts w:ascii="Times New Roman" w:hAnsi="Times New Roman" w:cs="Times New Roman"/>
                <w:sz w:val="22"/>
                <w:szCs w:val="22"/>
              </w:rPr>
              <w:t xml:space="preserve">тире газовой плиты и газового </w:t>
            </w:r>
            <w:r w:rsidRPr="00062035">
              <w:rPr>
                <w:rFonts w:ascii="Times New Roman" w:hAnsi="Times New Roman" w:cs="Times New Roman"/>
                <w:sz w:val="22"/>
                <w:szCs w:val="22"/>
              </w:rPr>
              <w:lastRenderedPageBreak/>
              <w:t>водо</w:t>
            </w:r>
            <w:r w:rsidR="001B48B1">
              <w:rPr>
                <w:rFonts w:ascii="Times New Roman" w:hAnsi="Times New Roman" w:cs="Times New Roman"/>
                <w:sz w:val="22"/>
                <w:szCs w:val="22"/>
              </w:rPr>
              <w:t>-</w:t>
            </w:r>
            <w:r w:rsidRPr="00062035">
              <w:rPr>
                <w:rFonts w:ascii="Times New Roman" w:hAnsi="Times New Roman" w:cs="Times New Roman"/>
                <w:sz w:val="22"/>
                <w:szCs w:val="22"/>
              </w:rPr>
              <w:t>нагрева</w:t>
            </w:r>
            <w:r w:rsidR="001B48B1">
              <w:rPr>
                <w:rFonts w:ascii="Times New Roman" w:hAnsi="Times New Roman" w:cs="Times New Roman"/>
                <w:sz w:val="22"/>
                <w:szCs w:val="22"/>
              </w:rPr>
              <w:t>-</w:t>
            </w:r>
            <w:r w:rsidRPr="00062035">
              <w:rPr>
                <w:rFonts w:ascii="Times New Roman" w:hAnsi="Times New Roman" w:cs="Times New Roman"/>
                <w:sz w:val="22"/>
                <w:szCs w:val="22"/>
              </w:rPr>
              <w:t xml:space="preserve">теля (при </w:t>
            </w:r>
            <w:proofErr w:type="spellStart"/>
            <w:r w:rsidRPr="00062035">
              <w:rPr>
                <w:rFonts w:ascii="Times New Roman" w:hAnsi="Times New Roman" w:cs="Times New Roman"/>
                <w:sz w:val="22"/>
                <w:szCs w:val="22"/>
              </w:rPr>
              <w:t>отсут</w:t>
            </w:r>
            <w:r w:rsidR="001B48B1">
              <w:rPr>
                <w:rFonts w:ascii="Times New Roman" w:hAnsi="Times New Roman" w:cs="Times New Roman"/>
                <w:sz w:val="22"/>
                <w:szCs w:val="22"/>
              </w:rPr>
              <w:t>-</w:t>
            </w:r>
            <w:r w:rsidRPr="00062035">
              <w:rPr>
                <w:rFonts w:ascii="Times New Roman" w:hAnsi="Times New Roman" w:cs="Times New Roman"/>
                <w:sz w:val="22"/>
                <w:szCs w:val="22"/>
              </w:rPr>
              <w:t>ствии</w:t>
            </w:r>
            <w:proofErr w:type="spellEnd"/>
            <w:r w:rsidRPr="00062035">
              <w:rPr>
                <w:rFonts w:ascii="Times New Roman" w:hAnsi="Times New Roman" w:cs="Times New Roman"/>
                <w:sz w:val="22"/>
                <w:szCs w:val="22"/>
              </w:rPr>
              <w:t xml:space="preserve"> центра</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лизован</w:t>
            </w:r>
            <w:proofErr w:type="spellEnd"/>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ного</w:t>
            </w:r>
            <w:proofErr w:type="spellEnd"/>
            <w:r w:rsidRPr="00062035">
              <w:rPr>
                <w:rFonts w:ascii="Times New Roman" w:hAnsi="Times New Roman" w:cs="Times New Roman"/>
                <w:sz w:val="22"/>
                <w:szCs w:val="22"/>
              </w:rPr>
              <w:t xml:space="preserve"> горячего водо</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снабже</w:t>
            </w:r>
            <w:proofErr w:type="spellEnd"/>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ния</w:t>
            </w:r>
            <w:proofErr w:type="spellEnd"/>
            <w:r w:rsidRPr="00062035">
              <w:rPr>
                <w:rFonts w:ascii="Times New Roman" w:hAnsi="Times New Roman" w:cs="Times New Roman"/>
                <w:sz w:val="22"/>
                <w:szCs w:val="22"/>
              </w:rPr>
              <w:t>) при газо</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снабже</w:t>
            </w:r>
            <w:proofErr w:type="spellEnd"/>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нии</w:t>
            </w:r>
            <w:proofErr w:type="spellEnd"/>
            <w:r w:rsidRPr="00062035">
              <w:rPr>
                <w:rFonts w:ascii="Times New Roman" w:hAnsi="Times New Roman" w:cs="Times New Roman"/>
                <w:sz w:val="22"/>
                <w:szCs w:val="22"/>
              </w:rPr>
              <w:t xml:space="preserve"> природ</w:t>
            </w:r>
            <w:r w:rsidR="001B48B1">
              <w:rPr>
                <w:rFonts w:ascii="Times New Roman" w:hAnsi="Times New Roman" w:cs="Times New Roman"/>
                <w:sz w:val="22"/>
                <w:szCs w:val="22"/>
              </w:rPr>
              <w:t>-</w:t>
            </w:r>
            <w:proofErr w:type="spellStart"/>
            <w:r w:rsidRPr="00062035">
              <w:rPr>
                <w:rFonts w:ascii="Times New Roman" w:hAnsi="Times New Roman" w:cs="Times New Roman"/>
                <w:sz w:val="22"/>
                <w:szCs w:val="22"/>
              </w:rPr>
              <w:t>ным</w:t>
            </w:r>
            <w:proofErr w:type="spellEnd"/>
            <w:r w:rsidRPr="00062035">
              <w:rPr>
                <w:rFonts w:ascii="Times New Roman" w:hAnsi="Times New Roman" w:cs="Times New Roman"/>
                <w:sz w:val="22"/>
                <w:szCs w:val="22"/>
              </w:rPr>
              <w:t xml:space="preserve"> газом</w:t>
            </w:r>
          </w:p>
        </w:tc>
        <w:tc>
          <w:tcPr>
            <w:tcW w:w="1019" w:type="pct"/>
          </w:tcPr>
          <w:p w:rsidR="005E6CA2" w:rsidRPr="00062035" w:rsidRDefault="005E6CA2" w:rsidP="004F0BEA">
            <w:pPr>
              <w:pStyle w:val="af"/>
              <w:spacing w:after="0"/>
              <w:jc w:val="center"/>
              <w:rPr>
                <w:rFonts w:ascii="Times New Roman" w:hAnsi="Times New Roman" w:cs="Times New Roman"/>
                <w:sz w:val="22"/>
                <w:szCs w:val="22"/>
              </w:rPr>
            </w:pPr>
            <w:r w:rsidRPr="00062035">
              <w:rPr>
                <w:rFonts w:ascii="Times New Roman" w:hAnsi="Times New Roman" w:cs="Times New Roman"/>
                <w:sz w:val="22"/>
                <w:szCs w:val="22"/>
              </w:rPr>
              <w:lastRenderedPageBreak/>
              <w:t xml:space="preserve">при наличии в квартире газовой плиты и отсутствии </w:t>
            </w:r>
            <w:proofErr w:type="spellStart"/>
            <w:r w:rsidRPr="00062035">
              <w:rPr>
                <w:rFonts w:ascii="Times New Roman" w:hAnsi="Times New Roman" w:cs="Times New Roman"/>
                <w:sz w:val="22"/>
                <w:szCs w:val="22"/>
              </w:rPr>
              <w:t>централизо</w:t>
            </w:r>
            <w:proofErr w:type="spellEnd"/>
            <w:r w:rsidR="001B48B1">
              <w:rPr>
                <w:rFonts w:ascii="Times New Roman" w:hAnsi="Times New Roman" w:cs="Times New Roman"/>
                <w:sz w:val="22"/>
                <w:szCs w:val="22"/>
              </w:rPr>
              <w:t>-</w:t>
            </w:r>
            <w:r w:rsidRPr="00062035">
              <w:rPr>
                <w:rFonts w:ascii="Times New Roman" w:hAnsi="Times New Roman" w:cs="Times New Roman"/>
                <w:sz w:val="22"/>
                <w:szCs w:val="22"/>
              </w:rPr>
              <w:t xml:space="preserve">ванного горячего водоснабжения и </w:t>
            </w:r>
            <w:r w:rsidRPr="00062035">
              <w:rPr>
                <w:rFonts w:ascii="Times New Roman" w:hAnsi="Times New Roman" w:cs="Times New Roman"/>
                <w:sz w:val="22"/>
                <w:szCs w:val="22"/>
              </w:rPr>
              <w:lastRenderedPageBreak/>
              <w:t>газового водонагревателя при газоснабжении природным газом</w:t>
            </w:r>
          </w:p>
          <w:p w:rsidR="005E6CA2" w:rsidRPr="00062035" w:rsidRDefault="005E6CA2" w:rsidP="004F0BEA">
            <w:pPr>
              <w:pStyle w:val="af"/>
              <w:spacing w:after="0"/>
              <w:jc w:val="center"/>
              <w:rPr>
                <w:rFonts w:ascii="Times New Roman" w:hAnsi="Times New Roman" w:cs="Times New Roman"/>
                <w:sz w:val="22"/>
                <w:szCs w:val="22"/>
              </w:rPr>
            </w:pPr>
          </w:p>
        </w:tc>
        <w:tc>
          <w:tcPr>
            <w:tcW w:w="1235" w:type="pct"/>
            <w:gridSpan w:val="2"/>
            <w:vMerge w:val="restart"/>
          </w:tcPr>
          <w:p w:rsidR="005E6CA2" w:rsidRPr="00062035" w:rsidRDefault="005E6CA2" w:rsidP="004F0BEA">
            <w:pPr>
              <w:jc w:val="center"/>
              <w:rPr>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jc w:val="center"/>
              <w:rPr>
                <w:bCs/>
                <w:sz w:val="22"/>
                <w:szCs w:val="22"/>
              </w:rPr>
            </w:pPr>
          </w:p>
        </w:tc>
        <w:tc>
          <w:tcPr>
            <w:tcW w:w="486" w:type="pct"/>
            <w:vMerge/>
          </w:tcPr>
          <w:p w:rsidR="005E6CA2" w:rsidRPr="00062035" w:rsidRDefault="005E6CA2" w:rsidP="004F0BEA">
            <w:pPr>
              <w:jc w:val="center"/>
              <w:rPr>
                <w:bCs/>
                <w:sz w:val="22"/>
                <w:szCs w:val="22"/>
              </w:rPr>
            </w:pPr>
          </w:p>
        </w:tc>
        <w:tc>
          <w:tcPr>
            <w:tcW w:w="581" w:type="pct"/>
            <w:gridSpan w:val="2"/>
          </w:tcPr>
          <w:p w:rsidR="005E6CA2" w:rsidRPr="00062035" w:rsidRDefault="005E6CA2" w:rsidP="004F0BEA">
            <w:pPr>
              <w:pStyle w:val="af"/>
              <w:spacing w:before="0"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0,97</w:t>
            </w:r>
          </w:p>
        </w:tc>
        <w:tc>
          <w:tcPr>
            <w:tcW w:w="582" w:type="pct"/>
            <w:gridSpan w:val="2"/>
          </w:tcPr>
          <w:p w:rsidR="005E6CA2" w:rsidRPr="00062035" w:rsidRDefault="005E6CA2" w:rsidP="004F0BEA">
            <w:pPr>
              <w:pStyle w:val="af"/>
              <w:spacing w:before="0"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2,4</w:t>
            </w:r>
          </w:p>
        </w:tc>
        <w:tc>
          <w:tcPr>
            <w:tcW w:w="1019" w:type="pct"/>
          </w:tcPr>
          <w:p w:rsidR="005E6CA2" w:rsidRPr="00062035" w:rsidRDefault="005E6CA2" w:rsidP="004F0BEA">
            <w:pPr>
              <w:pStyle w:val="af"/>
              <w:spacing w:before="0" w:after="0"/>
              <w:jc w:val="center"/>
              <w:rPr>
                <w:rFonts w:ascii="Times New Roman" w:hAnsi="Times New Roman" w:cs="Times New Roman"/>
                <w:sz w:val="22"/>
                <w:szCs w:val="22"/>
              </w:rPr>
            </w:pPr>
            <w:r w:rsidRPr="00062035">
              <w:rPr>
                <w:rFonts w:ascii="Times New Roman" w:hAnsi="Times New Roman" w:cs="Times New Roman"/>
                <w:sz w:val="22"/>
                <w:szCs w:val="22"/>
              </w:rPr>
              <w:t>1,43</w:t>
            </w:r>
          </w:p>
        </w:tc>
        <w:tc>
          <w:tcPr>
            <w:tcW w:w="1235" w:type="pct"/>
            <w:gridSpan w:val="2"/>
            <w:vMerge/>
          </w:tcPr>
          <w:p w:rsidR="005E6CA2" w:rsidRPr="00062035" w:rsidRDefault="005E6CA2" w:rsidP="004F0BEA">
            <w:pPr>
              <w:jc w:val="center"/>
              <w:rPr>
                <w:bCs/>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4726" w:type="pct"/>
            <w:gridSpan w:val="9"/>
          </w:tcPr>
          <w:p w:rsidR="005E6CA2" w:rsidRPr="00062035" w:rsidRDefault="005E6CA2" w:rsidP="00FE7D20">
            <w:pPr>
              <w:ind w:firstLine="741"/>
              <w:jc w:val="both"/>
              <w:rPr>
                <w:bCs/>
                <w:sz w:val="22"/>
                <w:szCs w:val="22"/>
              </w:rPr>
            </w:pPr>
            <w:r w:rsidRPr="00062035">
              <w:rPr>
                <w:sz w:val="22"/>
                <w:szCs w:val="22"/>
              </w:rPr>
              <w:t xml:space="preserve">&lt;*&gt;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w:t>
            </w:r>
            <w:r w:rsidR="001B48B1">
              <w:rPr>
                <w:sz w:val="22"/>
                <w:szCs w:val="22"/>
              </w:rPr>
              <w:br/>
            </w:r>
            <w:r w:rsidRPr="001B48B1">
              <w:rPr>
                <w:spacing w:val="-8"/>
                <w:sz w:val="22"/>
                <w:szCs w:val="22"/>
              </w:rPr>
              <w:t>в схемах теплоснабжения, разрабатываемых и утверждаемых органами местного самоуправления</w:t>
            </w:r>
            <w:r w:rsidRPr="00062035">
              <w:rPr>
                <w:sz w:val="22"/>
                <w:szCs w:val="22"/>
              </w:rPr>
              <w:t xml:space="preserve"> городских округов.</w:t>
            </w:r>
          </w:p>
        </w:tc>
      </w:tr>
      <w:tr w:rsidR="005E6CA2" w:rsidRPr="00062035" w:rsidTr="004E667A">
        <w:trPr>
          <w:trHeight w:val="20"/>
        </w:trPr>
        <w:tc>
          <w:tcPr>
            <w:tcW w:w="274" w:type="pct"/>
          </w:tcPr>
          <w:p w:rsidR="005E6CA2" w:rsidRPr="00062035" w:rsidRDefault="005E6CA2" w:rsidP="004F0BEA">
            <w:pPr>
              <w:ind w:left="-142" w:right="-30"/>
              <w:jc w:val="center"/>
              <w:rPr>
                <w:bCs/>
                <w:sz w:val="22"/>
                <w:szCs w:val="22"/>
              </w:rPr>
            </w:pPr>
            <w:r w:rsidRPr="00062035">
              <w:rPr>
                <w:bCs/>
                <w:sz w:val="22"/>
                <w:szCs w:val="22"/>
              </w:rPr>
              <w:t>4</w:t>
            </w:r>
          </w:p>
        </w:tc>
        <w:tc>
          <w:tcPr>
            <w:tcW w:w="4726" w:type="pct"/>
            <w:gridSpan w:val="9"/>
          </w:tcPr>
          <w:p w:rsidR="005E6CA2" w:rsidRPr="00C85A1D" w:rsidRDefault="005E6CA2" w:rsidP="007D181B">
            <w:pPr>
              <w:pStyle w:val="af"/>
              <w:spacing w:before="0" w:after="0" w:line="228" w:lineRule="auto"/>
              <w:rPr>
                <w:rFonts w:ascii="Times New Roman" w:hAnsi="Times New Roman" w:cs="Times New Roman"/>
                <w:iCs/>
                <w:sz w:val="22"/>
                <w:szCs w:val="22"/>
              </w:rPr>
            </w:pPr>
            <w:r w:rsidRPr="00C85A1D">
              <w:rPr>
                <w:rFonts w:ascii="Times New Roman" w:hAnsi="Times New Roman" w:cs="Times New Roman"/>
                <w:iCs/>
                <w:sz w:val="22"/>
                <w:szCs w:val="22"/>
              </w:rPr>
              <w:t xml:space="preserve">Водоснабжение </w:t>
            </w:r>
          </w:p>
        </w:tc>
      </w:tr>
      <w:tr w:rsidR="005E6CA2" w:rsidRPr="00062035" w:rsidTr="004E667A">
        <w:trPr>
          <w:trHeight w:val="20"/>
        </w:trPr>
        <w:tc>
          <w:tcPr>
            <w:tcW w:w="274" w:type="pct"/>
            <w:vMerge w:val="restart"/>
          </w:tcPr>
          <w:p w:rsidR="005E6CA2" w:rsidRPr="00062035" w:rsidRDefault="005E6CA2" w:rsidP="001B48B1">
            <w:pPr>
              <w:jc w:val="center"/>
              <w:rPr>
                <w:bCs/>
                <w:sz w:val="22"/>
                <w:szCs w:val="22"/>
                <w:highlight w:val="yellow"/>
              </w:rPr>
            </w:pPr>
            <w:r w:rsidRPr="00062035">
              <w:rPr>
                <w:bCs/>
                <w:sz w:val="22"/>
                <w:szCs w:val="22"/>
              </w:rPr>
              <w:t>4.1</w:t>
            </w:r>
          </w:p>
        </w:tc>
        <w:tc>
          <w:tcPr>
            <w:tcW w:w="823" w:type="pct"/>
            <w:vMerge w:val="restart"/>
          </w:tcPr>
          <w:p w:rsidR="005E6CA2" w:rsidRPr="00062035" w:rsidRDefault="005E6CA2" w:rsidP="001B48B1">
            <w:pPr>
              <w:pStyle w:val="af"/>
              <w:spacing w:before="0" w:after="0" w:line="228" w:lineRule="auto"/>
              <w:jc w:val="center"/>
              <w:rPr>
                <w:rFonts w:ascii="Times New Roman" w:hAnsi="Times New Roman" w:cs="Times New Roman"/>
                <w:sz w:val="22"/>
                <w:szCs w:val="22"/>
              </w:rPr>
            </w:pPr>
            <w:r w:rsidRPr="00FE7D20">
              <w:rPr>
                <w:rFonts w:ascii="Times New Roman" w:hAnsi="Times New Roman" w:cs="Times New Roman"/>
                <w:color w:val="auto"/>
                <w:sz w:val="22"/>
                <w:szCs w:val="22"/>
                <w:lang w:eastAsia="zh-CN"/>
              </w:rPr>
              <w:t xml:space="preserve">Обеспечение населения водой питьевого качества на хозяйственно-питьевые нужды и </w:t>
            </w:r>
            <w:proofErr w:type="spellStart"/>
            <w:r w:rsidRPr="00FE7D20">
              <w:rPr>
                <w:rFonts w:ascii="Times New Roman" w:hAnsi="Times New Roman" w:cs="Times New Roman"/>
                <w:color w:val="auto"/>
                <w:sz w:val="22"/>
                <w:szCs w:val="22"/>
                <w:lang w:eastAsia="zh-CN"/>
              </w:rPr>
              <w:t>пожароту</w:t>
            </w:r>
            <w:r w:rsidR="001B48B1" w:rsidRPr="00FE7D20">
              <w:rPr>
                <w:rFonts w:ascii="Times New Roman" w:hAnsi="Times New Roman" w:cs="Times New Roman"/>
                <w:color w:val="auto"/>
                <w:sz w:val="22"/>
                <w:szCs w:val="22"/>
                <w:lang w:eastAsia="zh-CN"/>
              </w:rPr>
              <w:t>-</w:t>
            </w:r>
            <w:r w:rsidRPr="00FE7D20">
              <w:rPr>
                <w:rFonts w:ascii="Times New Roman" w:hAnsi="Times New Roman" w:cs="Times New Roman"/>
                <w:color w:val="auto"/>
                <w:sz w:val="22"/>
                <w:szCs w:val="22"/>
                <w:lang w:eastAsia="zh-CN"/>
              </w:rPr>
              <w:t>шение</w:t>
            </w:r>
            <w:proofErr w:type="spellEnd"/>
          </w:p>
        </w:tc>
        <w:tc>
          <w:tcPr>
            <w:tcW w:w="486" w:type="pct"/>
            <w:vMerge w:val="restart"/>
          </w:tcPr>
          <w:p w:rsidR="005E6CA2" w:rsidRPr="00062035" w:rsidRDefault="005E6CA2" w:rsidP="001B48B1">
            <w:pPr>
              <w:pStyle w:val="af"/>
              <w:spacing w:before="0" w:after="0"/>
              <w:jc w:val="center"/>
              <w:rPr>
                <w:rFonts w:ascii="Times New Roman" w:hAnsi="Times New Roman" w:cs="Times New Roman"/>
                <w:sz w:val="22"/>
                <w:szCs w:val="22"/>
              </w:rPr>
            </w:pPr>
            <w:r w:rsidRPr="00062035">
              <w:rPr>
                <w:rFonts w:ascii="Times New Roman" w:hAnsi="Times New Roman" w:cs="Times New Roman"/>
                <w:sz w:val="22"/>
                <w:szCs w:val="22"/>
              </w:rPr>
              <w:t>л/</w:t>
            </w:r>
            <w:proofErr w:type="spellStart"/>
            <w:r w:rsidRPr="00062035">
              <w:rPr>
                <w:rFonts w:ascii="Times New Roman" w:hAnsi="Times New Roman" w:cs="Times New Roman"/>
                <w:sz w:val="22"/>
                <w:szCs w:val="22"/>
              </w:rPr>
              <w:t>сут</w:t>
            </w:r>
            <w:proofErr w:type="spellEnd"/>
            <w:r w:rsidRPr="00062035">
              <w:rPr>
                <w:rFonts w:ascii="Times New Roman" w:hAnsi="Times New Roman" w:cs="Times New Roman"/>
                <w:sz w:val="22"/>
                <w:szCs w:val="22"/>
              </w:rPr>
              <w:t>.</w:t>
            </w:r>
          </w:p>
        </w:tc>
        <w:tc>
          <w:tcPr>
            <w:tcW w:w="2182" w:type="pct"/>
            <w:gridSpan w:val="5"/>
          </w:tcPr>
          <w:p w:rsidR="005E6CA2" w:rsidRPr="00062035" w:rsidRDefault="005E6CA2" w:rsidP="001B48B1">
            <w:pPr>
              <w:pStyle w:val="af"/>
              <w:spacing w:before="0" w:after="0" w:line="228" w:lineRule="auto"/>
              <w:jc w:val="center"/>
              <w:rPr>
                <w:rFonts w:ascii="Times New Roman" w:hAnsi="Times New Roman" w:cs="Times New Roman"/>
                <w:sz w:val="22"/>
                <w:szCs w:val="22"/>
              </w:rPr>
            </w:pPr>
            <w:r>
              <w:rPr>
                <w:rFonts w:ascii="Times New Roman" w:hAnsi="Times New Roman" w:cs="Times New Roman"/>
                <w:sz w:val="22"/>
                <w:szCs w:val="22"/>
              </w:rPr>
              <w:t>П</w:t>
            </w:r>
            <w:r w:rsidRPr="00062035">
              <w:rPr>
                <w:rFonts w:ascii="Times New Roman" w:hAnsi="Times New Roman" w:cs="Times New Roman"/>
                <w:sz w:val="22"/>
                <w:szCs w:val="22"/>
              </w:rPr>
              <w:t>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&lt;*&gt;</w:t>
            </w:r>
          </w:p>
        </w:tc>
        <w:tc>
          <w:tcPr>
            <w:tcW w:w="1235" w:type="pct"/>
            <w:gridSpan w:val="2"/>
          </w:tcPr>
          <w:p w:rsidR="005E6CA2" w:rsidRPr="00062035" w:rsidRDefault="005E6CA2" w:rsidP="001B48B1">
            <w:pPr>
              <w:pStyle w:val="af"/>
              <w:spacing w:before="0" w:after="0"/>
              <w:jc w:val="center"/>
              <w:rPr>
                <w:rFonts w:ascii="Times New Roman" w:hAnsi="Times New Roman" w:cs="Times New Roman"/>
                <w:sz w:val="22"/>
                <w:szCs w:val="22"/>
              </w:rPr>
            </w:pPr>
            <w:r>
              <w:rPr>
                <w:rFonts w:ascii="Times New Roman" w:hAnsi="Times New Roman" w:cs="Times New Roman"/>
                <w:sz w:val="22"/>
                <w:szCs w:val="22"/>
              </w:rPr>
              <w:t>Н</w:t>
            </w:r>
            <w:r w:rsidRPr="00062035">
              <w:rPr>
                <w:rFonts w:ascii="Times New Roman" w:hAnsi="Times New Roman" w:cs="Times New Roman"/>
                <w:sz w:val="22"/>
                <w:szCs w:val="22"/>
              </w:rPr>
              <w:t>е нормируется</w:t>
            </w: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pStyle w:val="af"/>
              <w:spacing w:after="0" w:line="228" w:lineRule="auto"/>
              <w:rPr>
                <w:rFonts w:ascii="Times New Roman" w:hAnsi="Times New Roman" w:cs="Times New Roman"/>
                <w:sz w:val="22"/>
                <w:szCs w:val="22"/>
              </w:rPr>
            </w:pPr>
          </w:p>
        </w:tc>
        <w:tc>
          <w:tcPr>
            <w:tcW w:w="486" w:type="pct"/>
            <w:vMerge/>
          </w:tcPr>
          <w:p w:rsidR="005E6CA2" w:rsidRPr="00062035" w:rsidRDefault="005E6CA2" w:rsidP="004F0BEA">
            <w:pPr>
              <w:pStyle w:val="af"/>
              <w:spacing w:after="0"/>
              <w:jc w:val="center"/>
              <w:rPr>
                <w:rFonts w:ascii="Times New Roman" w:hAnsi="Times New Roman" w:cs="Times New Roman"/>
                <w:sz w:val="22"/>
                <w:szCs w:val="22"/>
              </w:rPr>
            </w:pPr>
          </w:p>
        </w:tc>
        <w:tc>
          <w:tcPr>
            <w:tcW w:w="1090" w:type="pct"/>
            <w:gridSpan w:val="3"/>
          </w:tcPr>
          <w:p w:rsidR="005E6CA2" w:rsidRPr="00062035" w:rsidRDefault="005E6CA2" w:rsidP="004F0BEA">
            <w:pPr>
              <w:pStyle w:val="af"/>
              <w:spacing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 xml:space="preserve">застройка зданиями, оборудованными внутренним водопроводом и канализацией, </w:t>
            </w:r>
            <w:r w:rsidR="001B48B1">
              <w:rPr>
                <w:rFonts w:ascii="Times New Roman" w:hAnsi="Times New Roman" w:cs="Times New Roman"/>
                <w:sz w:val="22"/>
                <w:szCs w:val="22"/>
              </w:rPr>
              <w:br/>
            </w:r>
            <w:r w:rsidRPr="00062035">
              <w:rPr>
                <w:rFonts w:ascii="Times New Roman" w:hAnsi="Times New Roman" w:cs="Times New Roman"/>
                <w:sz w:val="22"/>
                <w:szCs w:val="22"/>
              </w:rPr>
              <w:t>с ванными и местными водонагревателями</w:t>
            </w:r>
          </w:p>
        </w:tc>
        <w:tc>
          <w:tcPr>
            <w:tcW w:w="1092" w:type="pct"/>
            <w:gridSpan w:val="2"/>
          </w:tcPr>
          <w:p w:rsidR="005E6CA2" w:rsidRPr="00062035" w:rsidRDefault="005E6CA2" w:rsidP="004F0BEA">
            <w:pPr>
              <w:pStyle w:val="western"/>
              <w:spacing w:after="0" w:line="228" w:lineRule="auto"/>
              <w:jc w:val="center"/>
              <w:rPr>
                <w:sz w:val="22"/>
                <w:szCs w:val="22"/>
              </w:rPr>
            </w:pPr>
            <w:r w:rsidRPr="00062035">
              <w:rPr>
                <w:sz w:val="22"/>
                <w:szCs w:val="22"/>
              </w:rPr>
              <w:t xml:space="preserve">то же, </w:t>
            </w:r>
            <w:r w:rsidR="001B48B1">
              <w:rPr>
                <w:sz w:val="22"/>
                <w:szCs w:val="22"/>
              </w:rPr>
              <w:br/>
            </w:r>
            <w:r w:rsidRPr="00062035">
              <w:rPr>
                <w:sz w:val="22"/>
                <w:szCs w:val="22"/>
              </w:rPr>
              <w:t xml:space="preserve">с </w:t>
            </w:r>
            <w:proofErr w:type="spellStart"/>
            <w:r w:rsidRPr="00062035">
              <w:rPr>
                <w:sz w:val="22"/>
                <w:szCs w:val="22"/>
              </w:rPr>
              <w:t>централизо</w:t>
            </w:r>
            <w:proofErr w:type="spellEnd"/>
            <w:r w:rsidR="001B48B1">
              <w:rPr>
                <w:sz w:val="22"/>
                <w:szCs w:val="22"/>
              </w:rPr>
              <w:t>-</w:t>
            </w:r>
            <w:r w:rsidRPr="00062035">
              <w:rPr>
                <w:sz w:val="22"/>
                <w:szCs w:val="22"/>
              </w:rPr>
              <w:t>ванным горячим водоснабжением</w:t>
            </w:r>
          </w:p>
          <w:p w:rsidR="005E6CA2" w:rsidRPr="00062035" w:rsidRDefault="005E6CA2" w:rsidP="004F0BEA">
            <w:pPr>
              <w:pStyle w:val="western"/>
              <w:spacing w:after="0" w:line="228" w:lineRule="auto"/>
              <w:jc w:val="center"/>
              <w:rPr>
                <w:sz w:val="22"/>
                <w:szCs w:val="22"/>
              </w:rPr>
            </w:pPr>
          </w:p>
        </w:tc>
        <w:tc>
          <w:tcPr>
            <w:tcW w:w="1235" w:type="pct"/>
            <w:gridSpan w:val="2"/>
            <w:vMerge w:val="restart"/>
          </w:tcPr>
          <w:p w:rsidR="005E6CA2" w:rsidRPr="00062035" w:rsidRDefault="005E6CA2" w:rsidP="004F0BEA">
            <w:pPr>
              <w:pStyle w:val="af"/>
              <w:spacing w:before="0" w:after="0"/>
              <w:jc w:val="center"/>
              <w:rPr>
                <w:rFonts w:ascii="Times New Roman" w:hAnsi="Times New Roman" w:cs="Times New Roman"/>
                <w:sz w:val="22"/>
                <w:szCs w:val="22"/>
              </w:rPr>
            </w:pPr>
          </w:p>
        </w:tc>
      </w:tr>
      <w:tr w:rsidR="005E6CA2" w:rsidRPr="00062035" w:rsidTr="004E667A">
        <w:trPr>
          <w:trHeight w:val="20"/>
        </w:trPr>
        <w:tc>
          <w:tcPr>
            <w:tcW w:w="274" w:type="pct"/>
            <w:vMerge/>
          </w:tcPr>
          <w:p w:rsidR="005E6CA2" w:rsidRPr="00062035" w:rsidRDefault="005E6CA2" w:rsidP="004F0BEA">
            <w:pPr>
              <w:ind w:left="-142" w:right="-30"/>
              <w:jc w:val="center"/>
              <w:rPr>
                <w:bCs/>
                <w:sz w:val="22"/>
                <w:szCs w:val="22"/>
              </w:rPr>
            </w:pPr>
          </w:p>
        </w:tc>
        <w:tc>
          <w:tcPr>
            <w:tcW w:w="823" w:type="pct"/>
            <w:vMerge/>
          </w:tcPr>
          <w:p w:rsidR="005E6CA2" w:rsidRPr="00062035" w:rsidRDefault="005E6CA2" w:rsidP="004F0BEA">
            <w:pPr>
              <w:pStyle w:val="af"/>
              <w:spacing w:after="0" w:line="228" w:lineRule="auto"/>
              <w:rPr>
                <w:rFonts w:ascii="Times New Roman" w:hAnsi="Times New Roman" w:cs="Times New Roman"/>
                <w:sz w:val="22"/>
                <w:szCs w:val="22"/>
              </w:rPr>
            </w:pPr>
          </w:p>
        </w:tc>
        <w:tc>
          <w:tcPr>
            <w:tcW w:w="486" w:type="pct"/>
            <w:vMerge/>
          </w:tcPr>
          <w:p w:rsidR="005E6CA2" w:rsidRPr="00062035" w:rsidRDefault="005E6CA2" w:rsidP="004F0BEA">
            <w:pPr>
              <w:pStyle w:val="af"/>
              <w:spacing w:after="0"/>
              <w:jc w:val="center"/>
              <w:rPr>
                <w:rFonts w:ascii="Times New Roman" w:hAnsi="Times New Roman" w:cs="Times New Roman"/>
                <w:sz w:val="22"/>
                <w:szCs w:val="22"/>
              </w:rPr>
            </w:pPr>
          </w:p>
        </w:tc>
        <w:tc>
          <w:tcPr>
            <w:tcW w:w="1090" w:type="pct"/>
            <w:gridSpan w:val="3"/>
          </w:tcPr>
          <w:p w:rsidR="005E6CA2" w:rsidRPr="00062035" w:rsidRDefault="005E6CA2" w:rsidP="004F0BEA">
            <w:pPr>
              <w:pStyle w:val="af"/>
              <w:spacing w:before="0" w:after="0" w:line="228" w:lineRule="auto"/>
              <w:jc w:val="center"/>
              <w:rPr>
                <w:rFonts w:ascii="Times New Roman" w:hAnsi="Times New Roman" w:cs="Times New Roman"/>
                <w:sz w:val="22"/>
                <w:szCs w:val="22"/>
              </w:rPr>
            </w:pPr>
            <w:r w:rsidRPr="00062035">
              <w:rPr>
                <w:rFonts w:ascii="Times New Roman" w:hAnsi="Times New Roman" w:cs="Times New Roman"/>
                <w:sz w:val="22"/>
                <w:szCs w:val="22"/>
              </w:rPr>
              <w:t>140</w:t>
            </w:r>
          </w:p>
        </w:tc>
        <w:tc>
          <w:tcPr>
            <w:tcW w:w="1092" w:type="pct"/>
            <w:gridSpan w:val="2"/>
          </w:tcPr>
          <w:p w:rsidR="005E6CA2" w:rsidRDefault="005E6CA2" w:rsidP="004F0BEA">
            <w:pPr>
              <w:pStyle w:val="western"/>
              <w:spacing w:before="0" w:beforeAutospacing="0" w:after="0" w:line="228" w:lineRule="auto"/>
              <w:jc w:val="center"/>
              <w:rPr>
                <w:sz w:val="22"/>
                <w:szCs w:val="22"/>
              </w:rPr>
            </w:pPr>
            <w:r w:rsidRPr="00062035">
              <w:rPr>
                <w:sz w:val="22"/>
                <w:szCs w:val="22"/>
              </w:rPr>
              <w:t>195</w:t>
            </w:r>
          </w:p>
          <w:p w:rsidR="001B48B1" w:rsidRDefault="001B48B1" w:rsidP="004F0BEA">
            <w:pPr>
              <w:pStyle w:val="western"/>
              <w:spacing w:before="0" w:beforeAutospacing="0" w:after="0" w:line="228" w:lineRule="auto"/>
              <w:jc w:val="center"/>
              <w:rPr>
                <w:sz w:val="22"/>
                <w:szCs w:val="22"/>
              </w:rPr>
            </w:pPr>
          </w:p>
          <w:p w:rsidR="001B48B1" w:rsidRPr="00062035" w:rsidRDefault="001B48B1" w:rsidP="004F0BEA">
            <w:pPr>
              <w:pStyle w:val="western"/>
              <w:spacing w:before="0" w:beforeAutospacing="0" w:after="0" w:line="228" w:lineRule="auto"/>
              <w:jc w:val="center"/>
              <w:rPr>
                <w:sz w:val="22"/>
                <w:szCs w:val="22"/>
              </w:rPr>
            </w:pPr>
          </w:p>
        </w:tc>
        <w:tc>
          <w:tcPr>
            <w:tcW w:w="1235" w:type="pct"/>
            <w:gridSpan w:val="2"/>
            <w:vMerge/>
          </w:tcPr>
          <w:p w:rsidR="005E6CA2" w:rsidRPr="00062035" w:rsidRDefault="005E6CA2" w:rsidP="004F0BEA">
            <w:pPr>
              <w:pStyle w:val="af"/>
              <w:spacing w:after="0" w:line="228" w:lineRule="auto"/>
              <w:jc w:val="center"/>
              <w:rPr>
                <w:rFonts w:ascii="Times New Roman" w:hAnsi="Times New Roman" w:cs="Times New Roman"/>
                <w:sz w:val="22"/>
                <w:szCs w:val="22"/>
              </w:rPr>
            </w:pPr>
          </w:p>
        </w:tc>
      </w:tr>
      <w:tr w:rsidR="005E6CA2" w:rsidRPr="00062035" w:rsidTr="004E667A">
        <w:trPr>
          <w:trHeight w:val="20"/>
        </w:trPr>
        <w:tc>
          <w:tcPr>
            <w:tcW w:w="274" w:type="pct"/>
            <w:vMerge/>
          </w:tcPr>
          <w:p w:rsidR="005E6CA2" w:rsidRPr="00062035" w:rsidRDefault="005E6CA2" w:rsidP="006C0045">
            <w:pPr>
              <w:spacing w:line="247" w:lineRule="auto"/>
              <w:jc w:val="center"/>
              <w:rPr>
                <w:bCs/>
                <w:sz w:val="22"/>
                <w:szCs w:val="22"/>
              </w:rPr>
            </w:pPr>
          </w:p>
        </w:tc>
        <w:tc>
          <w:tcPr>
            <w:tcW w:w="4726" w:type="pct"/>
            <w:gridSpan w:val="9"/>
          </w:tcPr>
          <w:p w:rsidR="005E6CA2" w:rsidRPr="00062035" w:rsidRDefault="005E6CA2" w:rsidP="00FE7D20">
            <w:pPr>
              <w:pStyle w:val="af"/>
              <w:spacing w:before="0" w:after="0" w:line="247" w:lineRule="auto"/>
              <w:ind w:firstLine="94"/>
              <w:rPr>
                <w:rFonts w:ascii="Times New Roman" w:hAnsi="Times New Roman" w:cs="Times New Roman"/>
                <w:sz w:val="22"/>
                <w:szCs w:val="22"/>
              </w:rPr>
            </w:pPr>
            <w:r w:rsidRPr="00062035">
              <w:rPr>
                <w:rFonts w:ascii="Times New Roman" w:hAnsi="Times New Roman" w:cs="Times New Roman"/>
                <w:sz w:val="22"/>
                <w:szCs w:val="22"/>
              </w:rPr>
              <w:t xml:space="preserve">&lt;*&gt; Используется для предварительных расчетов количества и мощности отдельных объектов системы водоснабжения. Задачи развития системы водоснабжения решаются </w:t>
            </w:r>
            <w:r w:rsidR="001B48B1">
              <w:rPr>
                <w:rFonts w:ascii="Times New Roman" w:hAnsi="Times New Roman" w:cs="Times New Roman"/>
                <w:sz w:val="22"/>
                <w:szCs w:val="22"/>
              </w:rPr>
              <w:br/>
            </w:r>
            <w:r w:rsidRPr="00062035">
              <w:rPr>
                <w:rFonts w:ascii="Times New Roman" w:hAnsi="Times New Roman" w:cs="Times New Roman"/>
                <w:sz w:val="22"/>
                <w:szCs w:val="22"/>
              </w:rPr>
              <w:t>в схемах водоснабжения, разрабатываемых и утверждаемых органами местного самоуправления городских округов</w:t>
            </w:r>
            <w:r w:rsidR="00FE7D20">
              <w:rPr>
                <w:rFonts w:ascii="Times New Roman" w:hAnsi="Times New Roman" w:cs="Times New Roman"/>
                <w:sz w:val="22"/>
                <w:szCs w:val="22"/>
              </w:rPr>
              <w:t>.</w:t>
            </w:r>
          </w:p>
        </w:tc>
      </w:tr>
      <w:tr w:rsidR="005E6CA2" w:rsidRPr="00062035" w:rsidTr="004E667A">
        <w:trPr>
          <w:trHeight w:val="20"/>
        </w:trPr>
        <w:tc>
          <w:tcPr>
            <w:tcW w:w="274" w:type="pct"/>
          </w:tcPr>
          <w:p w:rsidR="005E6CA2" w:rsidRPr="00062035" w:rsidRDefault="005E6CA2" w:rsidP="006C0045">
            <w:pPr>
              <w:spacing w:line="247" w:lineRule="auto"/>
              <w:jc w:val="center"/>
              <w:rPr>
                <w:bCs/>
                <w:sz w:val="22"/>
                <w:szCs w:val="22"/>
              </w:rPr>
            </w:pPr>
            <w:r w:rsidRPr="00062035">
              <w:rPr>
                <w:bCs/>
                <w:sz w:val="22"/>
                <w:szCs w:val="22"/>
              </w:rPr>
              <w:t>5</w:t>
            </w:r>
          </w:p>
        </w:tc>
        <w:tc>
          <w:tcPr>
            <w:tcW w:w="4726" w:type="pct"/>
            <w:gridSpan w:val="9"/>
          </w:tcPr>
          <w:p w:rsidR="005E6CA2" w:rsidRPr="00C85A1D" w:rsidRDefault="005E6CA2" w:rsidP="006C0045">
            <w:pPr>
              <w:pStyle w:val="western"/>
              <w:spacing w:before="0" w:beforeAutospacing="0" w:after="0" w:line="247" w:lineRule="auto"/>
              <w:rPr>
                <w:sz w:val="22"/>
                <w:szCs w:val="22"/>
              </w:rPr>
            </w:pPr>
            <w:r w:rsidRPr="00C85A1D">
              <w:rPr>
                <w:sz w:val="22"/>
                <w:szCs w:val="22"/>
              </w:rPr>
              <w:t>Водоотведение</w:t>
            </w:r>
          </w:p>
        </w:tc>
      </w:tr>
      <w:tr w:rsidR="005E6CA2" w:rsidRPr="00062035" w:rsidTr="004E667A">
        <w:trPr>
          <w:trHeight w:val="20"/>
        </w:trPr>
        <w:tc>
          <w:tcPr>
            <w:tcW w:w="274" w:type="pct"/>
            <w:vMerge w:val="restart"/>
          </w:tcPr>
          <w:p w:rsidR="005E6CA2" w:rsidRPr="00062035" w:rsidRDefault="005E6CA2" w:rsidP="006C0045">
            <w:pPr>
              <w:spacing w:line="247" w:lineRule="auto"/>
              <w:jc w:val="center"/>
              <w:rPr>
                <w:bCs/>
                <w:sz w:val="22"/>
                <w:szCs w:val="22"/>
              </w:rPr>
            </w:pPr>
            <w:r w:rsidRPr="00062035">
              <w:rPr>
                <w:bCs/>
                <w:sz w:val="22"/>
                <w:szCs w:val="22"/>
              </w:rPr>
              <w:t>5.1</w:t>
            </w:r>
          </w:p>
        </w:tc>
        <w:tc>
          <w:tcPr>
            <w:tcW w:w="823" w:type="pct"/>
            <w:vMerge w:val="restart"/>
          </w:tcPr>
          <w:p w:rsidR="005E6CA2" w:rsidRPr="00062035" w:rsidRDefault="005E6CA2" w:rsidP="006C0045">
            <w:pPr>
              <w:pStyle w:val="af"/>
              <w:spacing w:before="0" w:after="0" w:line="247" w:lineRule="auto"/>
              <w:jc w:val="center"/>
              <w:rPr>
                <w:rFonts w:ascii="Times New Roman" w:hAnsi="Times New Roman" w:cs="Times New Roman"/>
                <w:sz w:val="22"/>
                <w:szCs w:val="22"/>
                <w:lang w:eastAsia="zh-CN"/>
              </w:rPr>
            </w:pPr>
            <w:r w:rsidRPr="00FE7D20">
              <w:rPr>
                <w:rFonts w:ascii="Times New Roman" w:hAnsi="Times New Roman" w:cs="Times New Roman"/>
                <w:color w:val="auto"/>
                <w:sz w:val="22"/>
                <w:szCs w:val="22"/>
                <w:lang w:eastAsia="zh-CN"/>
              </w:rPr>
              <w:t>Обеспечение населения сбором, отводом и очисткой бытовых стоков</w:t>
            </w:r>
          </w:p>
        </w:tc>
        <w:tc>
          <w:tcPr>
            <w:tcW w:w="486" w:type="pct"/>
            <w:vMerge w:val="restart"/>
          </w:tcPr>
          <w:p w:rsidR="005E6CA2" w:rsidRPr="00062035" w:rsidRDefault="005E6CA2" w:rsidP="006C0045">
            <w:pPr>
              <w:pStyle w:val="af"/>
              <w:spacing w:before="0" w:after="0" w:line="247" w:lineRule="auto"/>
              <w:jc w:val="center"/>
              <w:rPr>
                <w:rFonts w:ascii="Times New Roman" w:hAnsi="Times New Roman" w:cs="Times New Roman"/>
                <w:sz w:val="22"/>
                <w:szCs w:val="22"/>
              </w:rPr>
            </w:pPr>
            <w:r w:rsidRPr="00062035">
              <w:rPr>
                <w:rFonts w:ascii="Times New Roman" w:hAnsi="Times New Roman" w:cs="Times New Roman"/>
                <w:sz w:val="22"/>
                <w:szCs w:val="22"/>
              </w:rPr>
              <w:t>л/</w:t>
            </w:r>
            <w:proofErr w:type="spellStart"/>
            <w:r w:rsidRPr="00062035">
              <w:rPr>
                <w:rFonts w:ascii="Times New Roman" w:hAnsi="Times New Roman" w:cs="Times New Roman"/>
                <w:sz w:val="22"/>
                <w:szCs w:val="22"/>
              </w:rPr>
              <w:t>сут</w:t>
            </w:r>
            <w:proofErr w:type="spellEnd"/>
            <w:r w:rsidRPr="00062035">
              <w:rPr>
                <w:rFonts w:ascii="Times New Roman" w:hAnsi="Times New Roman" w:cs="Times New Roman"/>
                <w:sz w:val="22"/>
                <w:szCs w:val="22"/>
              </w:rPr>
              <w:t>.</w:t>
            </w:r>
          </w:p>
        </w:tc>
        <w:tc>
          <w:tcPr>
            <w:tcW w:w="2182" w:type="pct"/>
            <w:gridSpan w:val="5"/>
          </w:tcPr>
          <w:p w:rsidR="005E6CA2" w:rsidRPr="00062035" w:rsidRDefault="005E6CA2" w:rsidP="006C0045">
            <w:pPr>
              <w:pStyle w:val="af"/>
              <w:spacing w:before="0" w:after="0" w:line="247" w:lineRule="auto"/>
              <w:jc w:val="center"/>
              <w:rPr>
                <w:rFonts w:ascii="Times New Roman" w:hAnsi="Times New Roman" w:cs="Times New Roman"/>
                <w:sz w:val="22"/>
                <w:szCs w:val="22"/>
              </w:rPr>
            </w:pPr>
            <w:r>
              <w:rPr>
                <w:rFonts w:ascii="Times New Roman" w:hAnsi="Times New Roman" w:cs="Times New Roman"/>
                <w:sz w:val="22"/>
                <w:szCs w:val="22"/>
              </w:rPr>
              <w:t>П</w:t>
            </w:r>
            <w:r w:rsidRPr="00062035">
              <w:rPr>
                <w:rFonts w:ascii="Times New Roman" w:hAnsi="Times New Roman" w:cs="Times New Roman"/>
                <w:sz w:val="22"/>
                <w:szCs w:val="22"/>
              </w:rPr>
              <w:t xml:space="preserve">о заданию на проектирование для населенных пунктов по укрупненным показателям объемов водоотведения </w:t>
            </w:r>
            <w:r w:rsidR="001B48B1">
              <w:rPr>
                <w:rFonts w:ascii="Times New Roman" w:hAnsi="Times New Roman" w:cs="Times New Roman"/>
                <w:sz w:val="22"/>
                <w:szCs w:val="22"/>
              </w:rPr>
              <w:br/>
            </w:r>
            <w:r w:rsidRPr="00062035">
              <w:rPr>
                <w:rFonts w:ascii="Times New Roman" w:hAnsi="Times New Roman" w:cs="Times New Roman"/>
                <w:sz w:val="22"/>
                <w:szCs w:val="22"/>
              </w:rPr>
              <w:t>на 1 человека в зависимости от степени благоустройства &lt;*&gt;</w:t>
            </w:r>
          </w:p>
        </w:tc>
        <w:tc>
          <w:tcPr>
            <w:tcW w:w="1235" w:type="pct"/>
            <w:gridSpan w:val="2"/>
          </w:tcPr>
          <w:p w:rsidR="005E6CA2" w:rsidRPr="001B48B1" w:rsidRDefault="005E6CA2" w:rsidP="006C0045">
            <w:pPr>
              <w:pStyle w:val="af"/>
              <w:spacing w:before="0" w:after="0" w:line="247" w:lineRule="auto"/>
              <w:jc w:val="center"/>
              <w:rPr>
                <w:rFonts w:ascii="Times New Roman" w:hAnsi="Times New Roman" w:cs="Times New Roman"/>
                <w:sz w:val="22"/>
                <w:szCs w:val="22"/>
              </w:rPr>
            </w:pPr>
            <w:r>
              <w:rPr>
                <w:rFonts w:ascii="Times New Roman" w:hAnsi="Times New Roman" w:cs="Times New Roman"/>
                <w:sz w:val="22"/>
                <w:szCs w:val="22"/>
              </w:rPr>
              <w:t>Н</w:t>
            </w:r>
            <w:r w:rsidRPr="00062035">
              <w:rPr>
                <w:rFonts w:ascii="Times New Roman" w:hAnsi="Times New Roman" w:cs="Times New Roman"/>
                <w:sz w:val="22"/>
                <w:szCs w:val="22"/>
              </w:rPr>
              <w:t>е нормируется</w:t>
            </w:r>
          </w:p>
          <w:p w:rsidR="005E6CA2" w:rsidRPr="00062035" w:rsidRDefault="005E6CA2" w:rsidP="006C0045">
            <w:pPr>
              <w:pStyle w:val="af"/>
              <w:spacing w:before="0" w:after="0" w:line="247" w:lineRule="auto"/>
              <w:jc w:val="center"/>
              <w:rPr>
                <w:rFonts w:ascii="Times New Roman" w:hAnsi="Times New Roman" w:cs="Times New Roman"/>
                <w:sz w:val="22"/>
                <w:szCs w:val="22"/>
              </w:rPr>
            </w:pPr>
          </w:p>
        </w:tc>
      </w:tr>
      <w:tr w:rsidR="005E6CA2" w:rsidRPr="00062035" w:rsidTr="004E667A">
        <w:trPr>
          <w:trHeight w:val="20"/>
        </w:trPr>
        <w:tc>
          <w:tcPr>
            <w:tcW w:w="274" w:type="pct"/>
            <w:vMerge/>
          </w:tcPr>
          <w:p w:rsidR="005E6CA2" w:rsidRPr="00062035" w:rsidRDefault="005E6CA2" w:rsidP="006C0045">
            <w:pPr>
              <w:spacing w:line="247" w:lineRule="auto"/>
              <w:rPr>
                <w:bCs/>
                <w:sz w:val="22"/>
                <w:szCs w:val="22"/>
              </w:rPr>
            </w:pPr>
          </w:p>
        </w:tc>
        <w:tc>
          <w:tcPr>
            <w:tcW w:w="823" w:type="pct"/>
            <w:vMerge/>
          </w:tcPr>
          <w:p w:rsidR="005E6CA2" w:rsidRPr="00062035" w:rsidRDefault="005E6CA2" w:rsidP="006C0045">
            <w:pPr>
              <w:pStyle w:val="af"/>
              <w:spacing w:after="0" w:line="247" w:lineRule="auto"/>
              <w:rPr>
                <w:rFonts w:ascii="Times New Roman" w:hAnsi="Times New Roman" w:cs="Times New Roman"/>
                <w:sz w:val="22"/>
                <w:szCs w:val="22"/>
              </w:rPr>
            </w:pPr>
          </w:p>
        </w:tc>
        <w:tc>
          <w:tcPr>
            <w:tcW w:w="486" w:type="pct"/>
            <w:vMerge/>
          </w:tcPr>
          <w:p w:rsidR="005E6CA2" w:rsidRPr="00062035" w:rsidRDefault="005E6CA2" w:rsidP="006C0045">
            <w:pPr>
              <w:pStyle w:val="af"/>
              <w:spacing w:after="0" w:line="247" w:lineRule="auto"/>
              <w:jc w:val="center"/>
              <w:rPr>
                <w:rFonts w:ascii="Times New Roman" w:hAnsi="Times New Roman" w:cs="Times New Roman"/>
                <w:sz w:val="22"/>
                <w:szCs w:val="22"/>
              </w:rPr>
            </w:pPr>
          </w:p>
        </w:tc>
        <w:tc>
          <w:tcPr>
            <w:tcW w:w="1090" w:type="pct"/>
            <w:gridSpan w:val="3"/>
          </w:tcPr>
          <w:p w:rsidR="005E6CA2" w:rsidRPr="00062035" w:rsidRDefault="005E6CA2" w:rsidP="006C0045">
            <w:pPr>
              <w:pStyle w:val="western"/>
              <w:spacing w:after="0" w:line="247" w:lineRule="auto"/>
              <w:jc w:val="center"/>
              <w:rPr>
                <w:sz w:val="22"/>
                <w:szCs w:val="22"/>
              </w:rPr>
            </w:pPr>
            <w:r w:rsidRPr="00062035">
              <w:rPr>
                <w:sz w:val="22"/>
                <w:szCs w:val="22"/>
              </w:rPr>
              <w:t xml:space="preserve">застройка зданиями, оборудованными внутренним водопроводом и </w:t>
            </w:r>
            <w:r w:rsidRPr="00062035">
              <w:rPr>
                <w:sz w:val="22"/>
                <w:szCs w:val="22"/>
              </w:rPr>
              <w:lastRenderedPageBreak/>
              <w:t>канализацией, с ванными и местными водонагревателями</w:t>
            </w:r>
          </w:p>
        </w:tc>
        <w:tc>
          <w:tcPr>
            <w:tcW w:w="1092" w:type="pct"/>
            <w:gridSpan w:val="2"/>
          </w:tcPr>
          <w:p w:rsidR="005E6CA2" w:rsidRPr="00062035" w:rsidRDefault="005E6CA2" w:rsidP="006C0045">
            <w:pPr>
              <w:pStyle w:val="western"/>
              <w:spacing w:after="0" w:line="247" w:lineRule="auto"/>
              <w:jc w:val="center"/>
              <w:rPr>
                <w:sz w:val="22"/>
                <w:szCs w:val="22"/>
              </w:rPr>
            </w:pPr>
            <w:r w:rsidRPr="00062035">
              <w:rPr>
                <w:sz w:val="22"/>
                <w:szCs w:val="22"/>
              </w:rPr>
              <w:lastRenderedPageBreak/>
              <w:t>то же, с централизованным горячим водоснабжением</w:t>
            </w:r>
          </w:p>
          <w:p w:rsidR="005E6CA2" w:rsidRPr="00062035" w:rsidRDefault="005E6CA2" w:rsidP="006C0045">
            <w:pPr>
              <w:pStyle w:val="western"/>
              <w:spacing w:after="0" w:line="247" w:lineRule="auto"/>
              <w:jc w:val="center"/>
              <w:rPr>
                <w:sz w:val="22"/>
                <w:szCs w:val="22"/>
              </w:rPr>
            </w:pPr>
          </w:p>
        </w:tc>
        <w:tc>
          <w:tcPr>
            <w:tcW w:w="1235" w:type="pct"/>
            <w:gridSpan w:val="2"/>
            <w:vMerge w:val="restart"/>
          </w:tcPr>
          <w:p w:rsidR="005E6CA2" w:rsidRPr="00062035" w:rsidRDefault="005E6CA2" w:rsidP="006C0045">
            <w:pPr>
              <w:pStyle w:val="af"/>
              <w:spacing w:before="0" w:after="0" w:line="247" w:lineRule="auto"/>
              <w:jc w:val="center"/>
              <w:rPr>
                <w:rFonts w:ascii="Times New Roman" w:hAnsi="Times New Roman" w:cs="Times New Roman"/>
                <w:sz w:val="22"/>
                <w:szCs w:val="22"/>
              </w:rPr>
            </w:pPr>
          </w:p>
        </w:tc>
      </w:tr>
      <w:tr w:rsidR="005E6CA2" w:rsidRPr="00062035" w:rsidTr="004E667A">
        <w:trPr>
          <w:trHeight w:val="20"/>
        </w:trPr>
        <w:tc>
          <w:tcPr>
            <w:tcW w:w="274" w:type="pct"/>
            <w:vMerge/>
          </w:tcPr>
          <w:p w:rsidR="005E6CA2" w:rsidRPr="00062035" w:rsidRDefault="005E6CA2" w:rsidP="006C0045">
            <w:pPr>
              <w:spacing w:line="247" w:lineRule="auto"/>
              <w:rPr>
                <w:bCs/>
                <w:sz w:val="22"/>
                <w:szCs w:val="22"/>
              </w:rPr>
            </w:pPr>
          </w:p>
        </w:tc>
        <w:tc>
          <w:tcPr>
            <w:tcW w:w="823" w:type="pct"/>
            <w:vMerge/>
          </w:tcPr>
          <w:p w:rsidR="005E6CA2" w:rsidRPr="00062035" w:rsidRDefault="005E6CA2" w:rsidP="006C0045">
            <w:pPr>
              <w:pStyle w:val="af"/>
              <w:spacing w:after="0" w:line="247" w:lineRule="auto"/>
              <w:rPr>
                <w:rFonts w:ascii="Times New Roman" w:hAnsi="Times New Roman" w:cs="Times New Roman"/>
                <w:sz w:val="22"/>
                <w:szCs w:val="22"/>
              </w:rPr>
            </w:pPr>
          </w:p>
        </w:tc>
        <w:tc>
          <w:tcPr>
            <w:tcW w:w="486" w:type="pct"/>
            <w:vMerge/>
          </w:tcPr>
          <w:p w:rsidR="005E6CA2" w:rsidRPr="00062035" w:rsidRDefault="005E6CA2" w:rsidP="006C0045">
            <w:pPr>
              <w:pStyle w:val="af"/>
              <w:spacing w:after="0" w:line="247" w:lineRule="auto"/>
              <w:jc w:val="center"/>
              <w:rPr>
                <w:rFonts w:ascii="Times New Roman" w:hAnsi="Times New Roman" w:cs="Times New Roman"/>
                <w:sz w:val="22"/>
                <w:szCs w:val="22"/>
              </w:rPr>
            </w:pPr>
          </w:p>
        </w:tc>
        <w:tc>
          <w:tcPr>
            <w:tcW w:w="1090" w:type="pct"/>
            <w:gridSpan w:val="3"/>
          </w:tcPr>
          <w:p w:rsidR="005E6CA2" w:rsidRPr="00062035" w:rsidRDefault="005E6CA2" w:rsidP="006C0045">
            <w:pPr>
              <w:pStyle w:val="af"/>
              <w:spacing w:before="0" w:after="0" w:line="247" w:lineRule="auto"/>
              <w:jc w:val="center"/>
              <w:rPr>
                <w:rFonts w:ascii="Times New Roman" w:hAnsi="Times New Roman" w:cs="Times New Roman"/>
                <w:sz w:val="22"/>
                <w:szCs w:val="22"/>
              </w:rPr>
            </w:pPr>
            <w:r w:rsidRPr="00062035">
              <w:rPr>
                <w:rFonts w:ascii="Times New Roman" w:hAnsi="Times New Roman" w:cs="Times New Roman"/>
                <w:sz w:val="22"/>
                <w:szCs w:val="22"/>
              </w:rPr>
              <w:t>140</w:t>
            </w:r>
          </w:p>
        </w:tc>
        <w:tc>
          <w:tcPr>
            <w:tcW w:w="1092" w:type="pct"/>
            <w:gridSpan w:val="2"/>
          </w:tcPr>
          <w:p w:rsidR="005E6CA2" w:rsidRPr="00062035" w:rsidRDefault="005E6CA2" w:rsidP="006C0045">
            <w:pPr>
              <w:pStyle w:val="western"/>
              <w:spacing w:before="0" w:beforeAutospacing="0" w:after="0" w:line="247" w:lineRule="auto"/>
              <w:jc w:val="center"/>
              <w:rPr>
                <w:sz w:val="22"/>
                <w:szCs w:val="22"/>
              </w:rPr>
            </w:pPr>
            <w:r w:rsidRPr="00062035">
              <w:rPr>
                <w:sz w:val="22"/>
                <w:szCs w:val="22"/>
              </w:rPr>
              <w:t>195</w:t>
            </w:r>
          </w:p>
        </w:tc>
        <w:tc>
          <w:tcPr>
            <w:tcW w:w="1235" w:type="pct"/>
            <w:gridSpan w:val="2"/>
            <w:vMerge/>
          </w:tcPr>
          <w:p w:rsidR="005E6CA2" w:rsidRPr="00062035" w:rsidRDefault="005E6CA2" w:rsidP="006C0045">
            <w:pPr>
              <w:pStyle w:val="af"/>
              <w:spacing w:after="0" w:line="247" w:lineRule="auto"/>
              <w:jc w:val="center"/>
              <w:rPr>
                <w:rFonts w:ascii="Times New Roman" w:hAnsi="Times New Roman" w:cs="Times New Roman"/>
                <w:sz w:val="22"/>
                <w:szCs w:val="22"/>
              </w:rPr>
            </w:pPr>
          </w:p>
        </w:tc>
      </w:tr>
      <w:tr w:rsidR="005E6CA2" w:rsidRPr="00062035" w:rsidTr="004E667A">
        <w:trPr>
          <w:trHeight w:val="20"/>
        </w:trPr>
        <w:tc>
          <w:tcPr>
            <w:tcW w:w="274" w:type="pct"/>
            <w:vMerge/>
          </w:tcPr>
          <w:p w:rsidR="005E6CA2" w:rsidRPr="00062035" w:rsidRDefault="005E6CA2" w:rsidP="006C0045">
            <w:pPr>
              <w:spacing w:line="247" w:lineRule="auto"/>
              <w:rPr>
                <w:bCs/>
                <w:sz w:val="22"/>
                <w:szCs w:val="22"/>
              </w:rPr>
            </w:pPr>
          </w:p>
        </w:tc>
        <w:tc>
          <w:tcPr>
            <w:tcW w:w="4726" w:type="pct"/>
            <w:gridSpan w:val="9"/>
          </w:tcPr>
          <w:p w:rsidR="005E6CA2" w:rsidRPr="00062035" w:rsidRDefault="005E6CA2" w:rsidP="006C0045">
            <w:pPr>
              <w:pStyle w:val="af"/>
              <w:spacing w:before="0" w:after="0" w:line="247" w:lineRule="auto"/>
              <w:ind w:firstLine="743"/>
              <w:rPr>
                <w:rFonts w:ascii="Times New Roman" w:hAnsi="Times New Roman" w:cs="Times New Roman"/>
                <w:sz w:val="22"/>
                <w:szCs w:val="22"/>
              </w:rPr>
            </w:pPr>
            <w:r w:rsidRPr="00062035">
              <w:rPr>
                <w:rFonts w:ascii="Times New Roman" w:hAnsi="Times New Roman" w:cs="Times New Roman"/>
                <w:sz w:val="22"/>
                <w:szCs w:val="22"/>
              </w:rPr>
              <w:t>&lt;*&gt; Используется для предварительных расчетов количества и мощности отдельных объектов системы водоотведения. Задачи развития системы водоотведения решаются в схемах водоотведения, разрабатываемых и утверждаемых органами местного самоуправления городских округов</w:t>
            </w:r>
            <w:r w:rsidR="00FE7D20">
              <w:rPr>
                <w:rFonts w:ascii="Times New Roman" w:hAnsi="Times New Roman" w:cs="Times New Roman"/>
                <w:sz w:val="22"/>
                <w:szCs w:val="22"/>
              </w:rPr>
              <w:t>.</w:t>
            </w:r>
          </w:p>
        </w:tc>
      </w:tr>
    </w:tbl>
    <w:p w:rsidR="005E6CA2" w:rsidRPr="001B48B1" w:rsidRDefault="005E6CA2" w:rsidP="006C0045">
      <w:pPr>
        <w:pStyle w:val="ConsPlusNormal"/>
        <w:spacing w:line="247" w:lineRule="auto"/>
        <w:ind w:firstLine="709"/>
        <w:jc w:val="both"/>
        <w:rPr>
          <w:rFonts w:ascii="Times New Roman" w:hAnsi="Times New Roman" w:cs="Times New Roman"/>
          <w:sz w:val="10"/>
          <w:szCs w:val="10"/>
        </w:rPr>
      </w:pPr>
    </w:p>
    <w:p w:rsidR="005E6CA2" w:rsidRPr="00327C26" w:rsidRDefault="00DF7187" w:rsidP="005E6CA2">
      <w:pPr>
        <w:pStyle w:val="ConsPlusTitle"/>
        <w:ind w:firstLine="709"/>
        <w:jc w:val="both"/>
        <w:outlineLvl w:val="2"/>
        <w:rPr>
          <w:b w:val="0"/>
          <w:sz w:val="28"/>
          <w:szCs w:val="28"/>
        </w:rPr>
      </w:pPr>
      <w:r>
        <w:rPr>
          <w:b w:val="0"/>
          <w:sz w:val="28"/>
          <w:szCs w:val="28"/>
        </w:rPr>
        <w:t>1.1</w:t>
      </w:r>
      <w:r w:rsidR="005E6CA2" w:rsidRPr="001B48B1">
        <w:rPr>
          <w:b w:val="0"/>
          <w:sz w:val="28"/>
          <w:szCs w:val="28"/>
        </w:rPr>
        <w:t xml:space="preserve">.3. Предельные значения расчетных показателей минимально допустимого уровня обеспеченности населения </w:t>
      </w:r>
      <w:r w:rsidR="00844879" w:rsidRPr="00327C26">
        <w:rPr>
          <w:b w:val="0"/>
          <w:sz w:val="28"/>
          <w:szCs w:val="28"/>
        </w:rPr>
        <w:t>города Кузнецка</w:t>
      </w:r>
      <w:r w:rsidR="005E6CA2" w:rsidRPr="00327C26">
        <w:rPr>
          <w:b w:val="0"/>
          <w:sz w:val="28"/>
          <w:szCs w:val="28"/>
        </w:rPr>
        <w:t xml:space="preserve"> объектами местного значения </w:t>
      </w:r>
      <w:r w:rsidR="005E6CA2" w:rsidRPr="00C85A1D">
        <w:rPr>
          <w:b w:val="0"/>
          <w:sz w:val="28"/>
          <w:szCs w:val="28"/>
        </w:rPr>
        <w:t>в области образования</w:t>
      </w:r>
      <w:r w:rsidR="005E6CA2" w:rsidRPr="00327C26">
        <w:rPr>
          <w:b w:val="0"/>
          <w:sz w:val="28"/>
          <w:szCs w:val="28"/>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844879" w:rsidRPr="00327C26">
        <w:rPr>
          <w:b w:val="0"/>
          <w:sz w:val="28"/>
          <w:szCs w:val="28"/>
        </w:rPr>
        <w:t>города Кузнецка</w:t>
      </w:r>
      <w:r w:rsidRPr="00327C26">
        <w:rPr>
          <w:b w:val="0"/>
          <w:sz w:val="28"/>
          <w:szCs w:val="28"/>
        </w:rPr>
        <w:t xml:space="preserve"> в таблице 1.1</w:t>
      </w:r>
      <w:r w:rsidR="005E6CA2" w:rsidRPr="00327C26">
        <w:rPr>
          <w:b w:val="0"/>
          <w:sz w:val="28"/>
          <w:szCs w:val="28"/>
        </w:rPr>
        <w:t>.3.</w:t>
      </w:r>
    </w:p>
    <w:p w:rsidR="006C0045" w:rsidRPr="001B48B1" w:rsidRDefault="006C0045" w:rsidP="005E6CA2">
      <w:pPr>
        <w:pStyle w:val="ConsPlusTitle"/>
        <w:ind w:firstLine="709"/>
        <w:jc w:val="both"/>
        <w:outlineLvl w:val="2"/>
        <w:rPr>
          <w:b w:val="0"/>
          <w:sz w:val="28"/>
          <w:szCs w:val="28"/>
        </w:rPr>
      </w:pPr>
    </w:p>
    <w:p w:rsidR="005E6CA2" w:rsidRDefault="00DF7187" w:rsidP="005E6CA2">
      <w:pPr>
        <w:pStyle w:val="ConsPlusTitle"/>
        <w:ind w:firstLine="709"/>
        <w:jc w:val="right"/>
        <w:outlineLvl w:val="2"/>
        <w:rPr>
          <w:b w:val="0"/>
          <w:sz w:val="28"/>
          <w:szCs w:val="28"/>
        </w:rPr>
      </w:pPr>
      <w:r>
        <w:rPr>
          <w:b w:val="0"/>
          <w:sz w:val="28"/>
          <w:szCs w:val="28"/>
        </w:rPr>
        <w:t>Таблица 1.1</w:t>
      </w:r>
      <w:r w:rsidR="005E6CA2" w:rsidRPr="001B48B1">
        <w:rPr>
          <w:b w:val="0"/>
          <w:sz w:val="28"/>
          <w:szCs w:val="28"/>
        </w:rPr>
        <w:t>.3</w:t>
      </w:r>
    </w:p>
    <w:p w:rsidR="006C0045" w:rsidRPr="006C0045" w:rsidRDefault="006C0045" w:rsidP="005E6CA2">
      <w:pPr>
        <w:pStyle w:val="ConsPlusTitle"/>
        <w:ind w:firstLine="709"/>
        <w:jc w:val="right"/>
        <w:outlineLvl w:val="2"/>
        <w:rPr>
          <w:b w:val="0"/>
          <w:sz w:val="10"/>
          <w:szCs w:val="10"/>
        </w:rPr>
      </w:pPr>
    </w:p>
    <w:tbl>
      <w:tblPr>
        <w:tblStyle w:val="af5"/>
        <w:tblW w:w="5000" w:type="pct"/>
        <w:tblLayout w:type="fixed"/>
        <w:tblLook w:val="04A0" w:firstRow="1" w:lastRow="0" w:firstColumn="1" w:lastColumn="0" w:noHBand="0" w:noVBand="1"/>
      </w:tblPr>
      <w:tblGrid>
        <w:gridCol w:w="674"/>
        <w:gridCol w:w="1701"/>
        <w:gridCol w:w="1559"/>
        <w:gridCol w:w="1985"/>
        <w:gridCol w:w="1843"/>
        <w:gridCol w:w="2093"/>
      </w:tblGrid>
      <w:tr w:rsidR="005E6CA2" w:rsidRPr="007B0962" w:rsidTr="006C0045">
        <w:tc>
          <w:tcPr>
            <w:tcW w:w="342" w:type="pct"/>
            <w:vMerge w:val="restart"/>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w:t>
            </w:r>
          </w:p>
          <w:p w:rsidR="005E6CA2" w:rsidRPr="007B0962" w:rsidRDefault="005E6CA2" w:rsidP="004F0BEA">
            <w:pPr>
              <w:autoSpaceDE w:val="0"/>
              <w:autoSpaceDN w:val="0"/>
              <w:adjustRightInd w:val="0"/>
              <w:jc w:val="center"/>
              <w:outlineLvl w:val="1"/>
              <w:rPr>
                <w:bCs/>
                <w:sz w:val="22"/>
                <w:szCs w:val="22"/>
              </w:rPr>
            </w:pPr>
            <w:r>
              <w:rPr>
                <w:bCs/>
                <w:sz w:val="22"/>
                <w:szCs w:val="22"/>
              </w:rPr>
              <w:t>п/п</w:t>
            </w:r>
          </w:p>
        </w:tc>
        <w:tc>
          <w:tcPr>
            <w:tcW w:w="863" w:type="pct"/>
            <w:vMerge w:val="restart"/>
          </w:tcPr>
          <w:p w:rsidR="005E6CA2" w:rsidRPr="007B0962" w:rsidRDefault="005E6CA2" w:rsidP="004F0BEA">
            <w:pPr>
              <w:autoSpaceDE w:val="0"/>
              <w:autoSpaceDN w:val="0"/>
              <w:adjustRightInd w:val="0"/>
              <w:jc w:val="center"/>
              <w:outlineLvl w:val="1"/>
              <w:rPr>
                <w:bCs/>
                <w:strike/>
                <w:sz w:val="22"/>
                <w:szCs w:val="22"/>
              </w:rPr>
            </w:pPr>
            <w:r w:rsidRPr="006A1E25">
              <w:rPr>
                <w:bCs/>
                <w:sz w:val="22"/>
                <w:szCs w:val="22"/>
              </w:rPr>
              <w:t xml:space="preserve">Наименования </w:t>
            </w:r>
            <w:r w:rsidRPr="00FE7D20">
              <w:rPr>
                <w:bCs/>
                <w:sz w:val="22"/>
                <w:szCs w:val="22"/>
              </w:rPr>
              <w:t>расчетного показателя</w:t>
            </w:r>
          </w:p>
        </w:tc>
        <w:tc>
          <w:tcPr>
            <w:tcW w:w="1798" w:type="pct"/>
            <w:gridSpan w:val="2"/>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Минимально допустимый уровень обеспеченности</w:t>
            </w:r>
          </w:p>
        </w:tc>
        <w:tc>
          <w:tcPr>
            <w:tcW w:w="1997" w:type="pct"/>
            <w:gridSpan w:val="2"/>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Максимально допустимый уровень территориальной доступности</w:t>
            </w:r>
          </w:p>
        </w:tc>
      </w:tr>
      <w:tr w:rsidR="005E6CA2" w:rsidRPr="007B0962" w:rsidTr="006C0045">
        <w:tc>
          <w:tcPr>
            <w:tcW w:w="342" w:type="pct"/>
            <w:vMerge/>
          </w:tcPr>
          <w:p w:rsidR="005E6CA2" w:rsidRPr="007B0962" w:rsidRDefault="005E6CA2" w:rsidP="004F0BEA">
            <w:pPr>
              <w:autoSpaceDE w:val="0"/>
              <w:autoSpaceDN w:val="0"/>
              <w:adjustRightInd w:val="0"/>
              <w:jc w:val="center"/>
              <w:outlineLvl w:val="1"/>
              <w:rPr>
                <w:bCs/>
                <w:sz w:val="22"/>
                <w:szCs w:val="22"/>
              </w:rPr>
            </w:pPr>
          </w:p>
        </w:tc>
        <w:tc>
          <w:tcPr>
            <w:tcW w:w="863" w:type="pct"/>
            <w:vMerge/>
          </w:tcPr>
          <w:p w:rsidR="005E6CA2" w:rsidRPr="007B0962" w:rsidRDefault="005E6CA2" w:rsidP="004F0BEA">
            <w:pPr>
              <w:autoSpaceDE w:val="0"/>
              <w:autoSpaceDN w:val="0"/>
              <w:adjustRightInd w:val="0"/>
              <w:jc w:val="center"/>
              <w:outlineLvl w:val="1"/>
              <w:rPr>
                <w:bCs/>
                <w:sz w:val="22"/>
                <w:szCs w:val="22"/>
              </w:rPr>
            </w:pPr>
          </w:p>
        </w:tc>
        <w:tc>
          <w:tcPr>
            <w:tcW w:w="791" w:type="pct"/>
          </w:tcPr>
          <w:p w:rsidR="005E6CA2" w:rsidRPr="007B0962" w:rsidRDefault="005E6CA2" w:rsidP="004F0BEA">
            <w:pPr>
              <w:autoSpaceDE w:val="0"/>
              <w:autoSpaceDN w:val="0"/>
              <w:adjustRightInd w:val="0"/>
              <w:jc w:val="center"/>
              <w:rPr>
                <w:sz w:val="22"/>
                <w:szCs w:val="22"/>
              </w:rPr>
            </w:pPr>
            <w:r w:rsidRPr="007B0962">
              <w:rPr>
                <w:sz w:val="22"/>
                <w:szCs w:val="22"/>
              </w:rPr>
              <w:t>единица измерения</w:t>
            </w:r>
          </w:p>
        </w:tc>
        <w:tc>
          <w:tcPr>
            <w:tcW w:w="1007" w:type="pct"/>
          </w:tcPr>
          <w:p w:rsidR="005E6CA2" w:rsidRPr="007B0962" w:rsidRDefault="005E6CA2" w:rsidP="004F0BEA">
            <w:pPr>
              <w:autoSpaceDE w:val="0"/>
              <w:autoSpaceDN w:val="0"/>
              <w:adjustRightInd w:val="0"/>
              <w:ind w:firstLine="34"/>
              <w:jc w:val="center"/>
              <w:rPr>
                <w:sz w:val="22"/>
                <w:szCs w:val="22"/>
              </w:rPr>
            </w:pPr>
            <w:r w:rsidRPr="007B0962">
              <w:rPr>
                <w:sz w:val="22"/>
                <w:szCs w:val="22"/>
              </w:rPr>
              <w:t>величина</w:t>
            </w:r>
          </w:p>
        </w:tc>
        <w:tc>
          <w:tcPr>
            <w:tcW w:w="935" w:type="pct"/>
          </w:tcPr>
          <w:p w:rsidR="005E6CA2" w:rsidRPr="007B0962" w:rsidRDefault="005E6CA2" w:rsidP="004F0BEA">
            <w:pPr>
              <w:autoSpaceDE w:val="0"/>
              <w:autoSpaceDN w:val="0"/>
              <w:adjustRightInd w:val="0"/>
              <w:jc w:val="center"/>
              <w:rPr>
                <w:sz w:val="22"/>
                <w:szCs w:val="22"/>
              </w:rPr>
            </w:pPr>
            <w:r w:rsidRPr="007B0962">
              <w:rPr>
                <w:sz w:val="22"/>
                <w:szCs w:val="22"/>
              </w:rPr>
              <w:t>единица измерения</w:t>
            </w:r>
          </w:p>
        </w:tc>
        <w:tc>
          <w:tcPr>
            <w:tcW w:w="1062" w:type="pct"/>
          </w:tcPr>
          <w:p w:rsidR="005E6CA2" w:rsidRPr="007B0962" w:rsidRDefault="005E6CA2" w:rsidP="004F0BEA">
            <w:pPr>
              <w:autoSpaceDE w:val="0"/>
              <w:autoSpaceDN w:val="0"/>
              <w:adjustRightInd w:val="0"/>
              <w:jc w:val="center"/>
              <w:outlineLvl w:val="1"/>
              <w:rPr>
                <w:bCs/>
                <w:sz w:val="22"/>
                <w:szCs w:val="22"/>
              </w:rPr>
            </w:pPr>
            <w:r w:rsidRPr="007B0962">
              <w:rPr>
                <w:sz w:val="22"/>
                <w:szCs w:val="22"/>
              </w:rPr>
              <w:t>величина</w:t>
            </w:r>
          </w:p>
        </w:tc>
      </w:tr>
    </w:tbl>
    <w:p w:rsidR="006C0045" w:rsidRPr="006C0045" w:rsidRDefault="006C0045">
      <w:pPr>
        <w:rPr>
          <w:sz w:val="4"/>
          <w:szCs w:val="4"/>
        </w:rPr>
      </w:pPr>
    </w:p>
    <w:tbl>
      <w:tblPr>
        <w:tblStyle w:val="af5"/>
        <w:tblW w:w="5000" w:type="pct"/>
        <w:tblLayout w:type="fixed"/>
        <w:tblLook w:val="04A0" w:firstRow="1" w:lastRow="0" w:firstColumn="1" w:lastColumn="0" w:noHBand="0" w:noVBand="1"/>
      </w:tblPr>
      <w:tblGrid>
        <w:gridCol w:w="674"/>
        <w:gridCol w:w="1701"/>
        <w:gridCol w:w="1559"/>
        <w:gridCol w:w="1985"/>
        <w:gridCol w:w="1845"/>
        <w:gridCol w:w="2091"/>
      </w:tblGrid>
      <w:tr w:rsidR="005E6CA2" w:rsidRPr="007B0962" w:rsidTr="005D506B">
        <w:trPr>
          <w:tblHeader/>
        </w:trPr>
        <w:tc>
          <w:tcPr>
            <w:tcW w:w="342" w:type="pct"/>
          </w:tcPr>
          <w:p w:rsidR="005E6CA2" w:rsidRPr="007B0962" w:rsidRDefault="005E6CA2" w:rsidP="004F0BEA">
            <w:pPr>
              <w:autoSpaceDE w:val="0"/>
              <w:autoSpaceDN w:val="0"/>
              <w:adjustRightInd w:val="0"/>
              <w:ind w:left="-142" w:right="-103"/>
              <w:jc w:val="center"/>
              <w:outlineLvl w:val="1"/>
              <w:rPr>
                <w:bCs/>
                <w:sz w:val="22"/>
                <w:szCs w:val="22"/>
              </w:rPr>
            </w:pPr>
            <w:r w:rsidRPr="007B0962">
              <w:rPr>
                <w:bCs/>
                <w:sz w:val="22"/>
                <w:szCs w:val="22"/>
              </w:rPr>
              <w:t>1</w:t>
            </w:r>
          </w:p>
        </w:tc>
        <w:tc>
          <w:tcPr>
            <w:tcW w:w="863" w:type="pct"/>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2</w:t>
            </w:r>
          </w:p>
        </w:tc>
        <w:tc>
          <w:tcPr>
            <w:tcW w:w="791" w:type="pct"/>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3</w:t>
            </w:r>
          </w:p>
        </w:tc>
        <w:tc>
          <w:tcPr>
            <w:tcW w:w="1007" w:type="pct"/>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4</w:t>
            </w:r>
          </w:p>
        </w:tc>
        <w:tc>
          <w:tcPr>
            <w:tcW w:w="936" w:type="pct"/>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5</w:t>
            </w:r>
          </w:p>
        </w:tc>
        <w:tc>
          <w:tcPr>
            <w:tcW w:w="1061" w:type="pct"/>
          </w:tcPr>
          <w:p w:rsidR="005E6CA2" w:rsidRPr="007B0962" w:rsidRDefault="005E6CA2" w:rsidP="004F0BEA">
            <w:pPr>
              <w:autoSpaceDE w:val="0"/>
              <w:autoSpaceDN w:val="0"/>
              <w:adjustRightInd w:val="0"/>
              <w:jc w:val="center"/>
              <w:outlineLvl w:val="1"/>
              <w:rPr>
                <w:bCs/>
                <w:sz w:val="22"/>
                <w:szCs w:val="22"/>
              </w:rPr>
            </w:pPr>
            <w:r w:rsidRPr="007B0962">
              <w:rPr>
                <w:bCs/>
                <w:sz w:val="22"/>
                <w:szCs w:val="22"/>
              </w:rPr>
              <w:t>6</w:t>
            </w:r>
          </w:p>
        </w:tc>
      </w:tr>
      <w:tr w:rsidR="005E6CA2" w:rsidRPr="007B0962" w:rsidTr="006C0045">
        <w:tc>
          <w:tcPr>
            <w:tcW w:w="342" w:type="pct"/>
          </w:tcPr>
          <w:p w:rsidR="005E6CA2" w:rsidRPr="007B0962" w:rsidRDefault="005E6CA2" w:rsidP="004F0BEA">
            <w:pPr>
              <w:autoSpaceDE w:val="0"/>
              <w:autoSpaceDN w:val="0"/>
              <w:adjustRightInd w:val="0"/>
              <w:ind w:left="-142" w:right="-103"/>
              <w:jc w:val="center"/>
              <w:outlineLvl w:val="1"/>
              <w:rPr>
                <w:sz w:val="22"/>
                <w:szCs w:val="22"/>
              </w:rPr>
            </w:pPr>
            <w:r w:rsidRPr="007B0962">
              <w:rPr>
                <w:sz w:val="22"/>
                <w:szCs w:val="22"/>
                <w:lang w:eastAsia="zh-CN"/>
              </w:rPr>
              <w:t>1</w:t>
            </w:r>
          </w:p>
        </w:tc>
        <w:tc>
          <w:tcPr>
            <w:tcW w:w="4658" w:type="pct"/>
            <w:gridSpan w:val="5"/>
          </w:tcPr>
          <w:p w:rsidR="005E6CA2" w:rsidRPr="00C85A1D" w:rsidRDefault="005E6CA2" w:rsidP="004F0BEA">
            <w:pPr>
              <w:autoSpaceDE w:val="0"/>
              <w:autoSpaceDN w:val="0"/>
              <w:adjustRightInd w:val="0"/>
              <w:outlineLvl w:val="1"/>
              <w:rPr>
                <w:sz w:val="22"/>
                <w:szCs w:val="22"/>
              </w:rPr>
            </w:pPr>
            <w:r w:rsidRPr="00C85A1D">
              <w:rPr>
                <w:sz w:val="22"/>
                <w:szCs w:val="22"/>
                <w:lang w:eastAsia="zh-CN"/>
              </w:rPr>
              <w:t>Дошкольное образование</w:t>
            </w:r>
          </w:p>
        </w:tc>
      </w:tr>
      <w:tr w:rsidR="005D506B" w:rsidRPr="007B0962" w:rsidTr="005D506B">
        <w:trPr>
          <w:trHeight w:val="2277"/>
        </w:trPr>
        <w:tc>
          <w:tcPr>
            <w:tcW w:w="342" w:type="pct"/>
            <w:vMerge w:val="restart"/>
          </w:tcPr>
          <w:p w:rsidR="005D506B" w:rsidRPr="007B0962" w:rsidRDefault="005D506B" w:rsidP="004F0BEA">
            <w:pPr>
              <w:autoSpaceDE w:val="0"/>
              <w:autoSpaceDN w:val="0"/>
              <w:adjustRightInd w:val="0"/>
              <w:ind w:left="-142" w:right="-103"/>
              <w:contextualSpacing/>
              <w:jc w:val="center"/>
              <w:outlineLvl w:val="1"/>
              <w:rPr>
                <w:bCs/>
                <w:sz w:val="22"/>
                <w:szCs w:val="22"/>
              </w:rPr>
            </w:pPr>
            <w:r>
              <w:rPr>
                <w:bCs/>
                <w:sz w:val="22"/>
                <w:szCs w:val="22"/>
              </w:rPr>
              <w:t>1.1</w:t>
            </w:r>
          </w:p>
          <w:p w:rsidR="005D506B" w:rsidRPr="007B0962" w:rsidRDefault="005D506B" w:rsidP="004F0BEA">
            <w:pPr>
              <w:autoSpaceDE w:val="0"/>
              <w:autoSpaceDN w:val="0"/>
              <w:adjustRightInd w:val="0"/>
              <w:ind w:left="-142" w:right="-103"/>
              <w:contextualSpacing/>
              <w:jc w:val="center"/>
              <w:outlineLvl w:val="1"/>
              <w:rPr>
                <w:bCs/>
                <w:sz w:val="22"/>
                <w:szCs w:val="22"/>
              </w:rPr>
            </w:pPr>
          </w:p>
        </w:tc>
        <w:tc>
          <w:tcPr>
            <w:tcW w:w="863" w:type="pct"/>
          </w:tcPr>
          <w:p w:rsidR="005D506B" w:rsidRPr="007B0962" w:rsidRDefault="005D506B" w:rsidP="006C0045">
            <w:pPr>
              <w:autoSpaceDE w:val="0"/>
              <w:autoSpaceDN w:val="0"/>
              <w:adjustRightInd w:val="0"/>
              <w:jc w:val="center"/>
              <w:rPr>
                <w:sz w:val="22"/>
                <w:szCs w:val="22"/>
              </w:rPr>
            </w:pPr>
            <w:r w:rsidRPr="00FE7D20">
              <w:rPr>
                <w:sz w:val="22"/>
                <w:szCs w:val="22"/>
                <w:lang w:eastAsia="zh-CN"/>
              </w:rPr>
              <w:t>Обеспечен-</w:t>
            </w:r>
            <w:proofErr w:type="spellStart"/>
            <w:r w:rsidRPr="00FE7D20">
              <w:rPr>
                <w:sz w:val="22"/>
                <w:szCs w:val="22"/>
                <w:lang w:eastAsia="zh-CN"/>
              </w:rPr>
              <w:t>ность</w:t>
            </w:r>
            <w:proofErr w:type="spellEnd"/>
            <w:r w:rsidRPr="00FE7D20">
              <w:rPr>
                <w:sz w:val="22"/>
                <w:szCs w:val="22"/>
                <w:lang w:eastAsia="zh-CN"/>
              </w:rPr>
              <w:t xml:space="preserve"> местами в</w:t>
            </w:r>
            <w:r w:rsidRPr="00FE7D20">
              <w:rPr>
                <w:b/>
                <w:sz w:val="22"/>
                <w:szCs w:val="22"/>
                <w:lang w:eastAsia="zh-CN"/>
              </w:rPr>
              <w:t xml:space="preserve"> </w:t>
            </w:r>
            <w:r w:rsidRPr="00FE7D20">
              <w:rPr>
                <w:sz w:val="22"/>
                <w:szCs w:val="22"/>
                <w:lang w:eastAsia="zh-CN"/>
              </w:rPr>
              <w:t>дошкольных</w:t>
            </w:r>
            <w:r w:rsidRPr="00FE7D20">
              <w:rPr>
                <w:b/>
                <w:sz w:val="22"/>
                <w:szCs w:val="22"/>
                <w:lang w:eastAsia="zh-CN"/>
              </w:rPr>
              <w:t xml:space="preserve"> </w:t>
            </w:r>
            <w:proofErr w:type="spellStart"/>
            <w:r w:rsidRPr="00FE7D20">
              <w:rPr>
                <w:sz w:val="22"/>
                <w:szCs w:val="22"/>
              </w:rPr>
              <w:t>образова</w:t>
            </w:r>
            <w:proofErr w:type="spellEnd"/>
            <w:r w:rsidRPr="00FE7D20">
              <w:rPr>
                <w:sz w:val="22"/>
                <w:szCs w:val="22"/>
              </w:rPr>
              <w:t>-тельных организациях</w:t>
            </w:r>
          </w:p>
        </w:tc>
        <w:tc>
          <w:tcPr>
            <w:tcW w:w="791" w:type="pct"/>
          </w:tcPr>
          <w:p w:rsidR="005D506B" w:rsidRPr="007B0962" w:rsidRDefault="005D506B" w:rsidP="004F0BEA">
            <w:pPr>
              <w:autoSpaceDE w:val="0"/>
              <w:autoSpaceDN w:val="0"/>
              <w:adjustRightInd w:val="0"/>
              <w:contextualSpacing/>
              <w:jc w:val="center"/>
              <w:outlineLvl w:val="1"/>
              <w:rPr>
                <w:bCs/>
                <w:sz w:val="22"/>
                <w:szCs w:val="22"/>
              </w:rPr>
            </w:pPr>
            <w:r w:rsidRPr="007B0962">
              <w:rPr>
                <w:bCs/>
                <w:sz w:val="22"/>
                <w:szCs w:val="22"/>
                <w:lang w:eastAsia="zh-CN"/>
              </w:rPr>
              <w:t xml:space="preserve">Количество мест </w:t>
            </w:r>
            <w:r w:rsidRPr="007B0962">
              <w:rPr>
                <w:bCs/>
                <w:sz w:val="22"/>
                <w:szCs w:val="22"/>
              </w:rPr>
              <w:t xml:space="preserve">в </w:t>
            </w:r>
            <w:proofErr w:type="spellStart"/>
            <w:r w:rsidRPr="007B0962">
              <w:rPr>
                <w:bCs/>
                <w:sz w:val="22"/>
                <w:szCs w:val="22"/>
              </w:rPr>
              <w:t>образова</w:t>
            </w:r>
            <w:proofErr w:type="spellEnd"/>
            <w:r>
              <w:rPr>
                <w:bCs/>
                <w:sz w:val="22"/>
                <w:szCs w:val="22"/>
              </w:rPr>
              <w:t>-</w:t>
            </w:r>
            <w:r w:rsidRPr="007B0962">
              <w:rPr>
                <w:bCs/>
                <w:sz w:val="22"/>
                <w:szCs w:val="22"/>
              </w:rPr>
              <w:t xml:space="preserve">тельных организациях в расчете на 100 человек </w:t>
            </w:r>
            <w:r>
              <w:rPr>
                <w:bCs/>
                <w:sz w:val="22"/>
                <w:szCs w:val="22"/>
              </w:rPr>
              <w:br/>
            </w:r>
            <w:r w:rsidRPr="007B0962">
              <w:rPr>
                <w:bCs/>
                <w:sz w:val="22"/>
                <w:szCs w:val="22"/>
              </w:rPr>
              <w:t xml:space="preserve">в возрасте </w:t>
            </w:r>
            <w:r>
              <w:rPr>
                <w:bCs/>
                <w:sz w:val="22"/>
                <w:szCs w:val="22"/>
              </w:rPr>
              <w:br/>
            </w:r>
            <w:r w:rsidRPr="007B0962">
              <w:rPr>
                <w:bCs/>
                <w:sz w:val="22"/>
                <w:szCs w:val="22"/>
              </w:rPr>
              <w:t xml:space="preserve">от 0 до 7 лет </w:t>
            </w:r>
          </w:p>
        </w:tc>
        <w:tc>
          <w:tcPr>
            <w:tcW w:w="1007" w:type="pct"/>
          </w:tcPr>
          <w:p w:rsidR="005D506B" w:rsidRPr="005E69A4" w:rsidRDefault="005D506B" w:rsidP="004F0BEA">
            <w:pPr>
              <w:autoSpaceDE w:val="0"/>
              <w:autoSpaceDN w:val="0"/>
              <w:adjustRightInd w:val="0"/>
              <w:contextualSpacing/>
              <w:jc w:val="center"/>
              <w:outlineLvl w:val="1"/>
              <w:rPr>
                <w:bCs/>
                <w:strike/>
                <w:sz w:val="22"/>
                <w:szCs w:val="22"/>
              </w:rPr>
            </w:pPr>
          </w:p>
          <w:p w:rsidR="005D506B" w:rsidRPr="007B0962" w:rsidRDefault="005D506B" w:rsidP="004F0BEA">
            <w:pPr>
              <w:autoSpaceDE w:val="0"/>
              <w:autoSpaceDN w:val="0"/>
              <w:adjustRightInd w:val="0"/>
              <w:contextualSpacing/>
              <w:jc w:val="center"/>
              <w:outlineLvl w:val="1"/>
              <w:rPr>
                <w:bCs/>
                <w:sz w:val="22"/>
                <w:szCs w:val="22"/>
              </w:rPr>
            </w:pPr>
            <w:r w:rsidRPr="007B0962">
              <w:rPr>
                <w:bCs/>
                <w:sz w:val="22"/>
                <w:szCs w:val="22"/>
              </w:rPr>
              <w:t>65</w:t>
            </w:r>
          </w:p>
          <w:p w:rsidR="005D506B" w:rsidRPr="005E69A4" w:rsidRDefault="005D506B" w:rsidP="005D506B">
            <w:pPr>
              <w:autoSpaceDE w:val="0"/>
              <w:autoSpaceDN w:val="0"/>
              <w:adjustRightInd w:val="0"/>
              <w:contextualSpacing/>
              <w:outlineLvl w:val="1"/>
              <w:rPr>
                <w:bCs/>
                <w:strike/>
                <w:sz w:val="22"/>
                <w:szCs w:val="22"/>
              </w:rPr>
            </w:pPr>
          </w:p>
        </w:tc>
        <w:tc>
          <w:tcPr>
            <w:tcW w:w="936" w:type="pct"/>
          </w:tcPr>
          <w:p w:rsidR="005D506B" w:rsidRPr="007B0962" w:rsidRDefault="005D506B" w:rsidP="004F0BEA">
            <w:pPr>
              <w:autoSpaceDE w:val="0"/>
              <w:autoSpaceDN w:val="0"/>
              <w:adjustRightInd w:val="0"/>
              <w:contextualSpacing/>
              <w:jc w:val="center"/>
              <w:outlineLvl w:val="1"/>
              <w:rPr>
                <w:bCs/>
                <w:sz w:val="22"/>
                <w:szCs w:val="22"/>
              </w:rPr>
            </w:pPr>
            <w:r w:rsidRPr="007B0962">
              <w:rPr>
                <w:bCs/>
                <w:sz w:val="22"/>
                <w:szCs w:val="22"/>
              </w:rPr>
              <w:t>Пешеходная доступность, м</w:t>
            </w:r>
          </w:p>
        </w:tc>
        <w:tc>
          <w:tcPr>
            <w:tcW w:w="1061" w:type="pct"/>
          </w:tcPr>
          <w:p w:rsidR="005D506B" w:rsidRDefault="005D506B" w:rsidP="006C0045">
            <w:pPr>
              <w:contextualSpacing/>
              <w:jc w:val="center"/>
              <w:rPr>
                <w:sz w:val="22"/>
                <w:szCs w:val="22"/>
              </w:rPr>
            </w:pPr>
          </w:p>
          <w:p w:rsidR="005D506B" w:rsidRDefault="005D506B" w:rsidP="006C0045">
            <w:pPr>
              <w:contextualSpacing/>
              <w:jc w:val="center"/>
              <w:rPr>
                <w:sz w:val="22"/>
                <w:szCs w:val="22"/>
              </w:rPr>
            </w:pPr>
            <w:r w:rsidRPr="007B0962">
              <w:rPr>
                <w:sz w:val="22"/>
                <w:szCs w:val="22"/>
              </w:rPr>
              <w:t xml:space="preserve">300 </w:t>
            </w:r>
          </w:p>
          <w:p w:rsidR="005D506B" w:rsidRDefault="005D506B" w:rsidP="006C0045">
            <w:pPr>
              <w:contextualSpacing/>
              <w:jc w:val="center"/>
              <w:rPr>
                <w:sz w:val="22"/>
                <w:szCs w:val="22"/>
              </w:rPr>
            </w:pPr>
            <w:r w:rsidRPr="007B0962">
              <w:rPr>
                <w:sz w:val="22"/>
                <w:szCs w:val="22"/>
              </w:rPr>
              <w:t>(500)</w:t>
            </w:r>
          </w:p>
          <w:p w:rsidR="005D506B" w:rsidRPr="007B0962" w:rsidRDefault="005D506B" w:rsidP="006C0045">
            <w:pPr>
              <w:contextualSpacing/>
              <w:jc w:val="center"/>
              <w:rPr>
                <w:sz w:val="22"/>
                <w:szCs w:val="22"/>
              </w:rPr>
            </w:pPr>
            <w:r w:rsidRPr="007B0962">
              <w:rPr>
                <w:sz w:val="22"/>
                <w:szCs w:val="22"/>
              </w:rPr>
              <w:t xml:space="preserve"> </w:t>
            </w:r>
            <w:hyperlink w:anchor="Par791" w:tooltip="&lt;*&gt; В малых городах до 50 тыс. человек и сельских поселениях (включая поселки городского типа), при малоэтажной (1 - 3-этажной) застройке радиус пешеходной доступности не более 500 м." w:history="1">
              <w:r w:rsidRPr="007B0962">
                <w:rPr>
                  <w:sz w:val="22"/>
                  <w:szCs w:val="22"/>
                </w:rPr>
                <w:t>&lt;*&gt;</w:t>
              </w:r>
            </w:hyperlink>
          </w:p>
          <w:p w:rsidR="005D506B" w:rsidRPr="005E69A4" w:rsidRDefault="005D506B" w:rsidP="004F0BEA">
            <w:pPr>
              <w:contextualSpacing/>
              <w:jc w:val="center"/>
              <w:rPr>
                <w:rFonts w:eastAsia="DengXian"/>
                <w:strike/>
                <w:color w:val="1F497D"/>
                <w:sz w:val="22"/>
                <w:szCs w:val="22"/>
                <w:lang w:val="x-none" w:eastAsia="zh-CN"/>
              </w:rPr>
            </w:pPr>
          </w:p>
        </w:tc>
      </w:tr>
      <w:tr w:rsidR="005E6CA2" w:rsidRPr="007B0962" w:rsidTr="006C0045">
        <w:tc>
          <w:tcPr>
            <w:tcW w:w="342" w:type="pct"/>
            <w:vMerge/>
          </w:tcPr>
          <w:p w:rsidR="005E6CA2" w:rsidRPr="007B0962" w:rsidRDefault="005E6CA2" w:rsidP="004F0BEA">
            <w:pPr>
              <w:autoSpaceDE w:val="0"/>
              <w:autoSpaceDN w:val="0"/>
              <w:adjustRightInd w:val="0"/>
              <w:ind w:left="-142" w:right="-103"/>
              <w:contextualSpacing/>
              <w:jc w:val="center"/>
              <w:outlineLvl w:val="1"/>
              <w:rPr>
                <w:b/>
                <w:bCs/>
                <w:sz w:val="22"/>
                <w:szCs w:val="22"/>
              </w:rPr>
            </w:pPr>
          </w:p>
        </w:tc>
        <w:tc>
          <w:tcPr>
            <w:tcW w:w="4658" w:type="pct"/>
            <w:gridSpan w:val="5"/>
          </w:tcPr>
          <w:p w:rsidR="005E6CA2" w:rsidRPr="00FE7D20" w:rsidRDefault="005E6CA2" w:rsidP="006C0045">
            <w:pPr>
              <w:autoSpaceDE w:val="0"/>
              <w:autoSpaceDN w:val="0"/>
              <w:adjustRightInd w:val="0"/>
              <w:ind w:firstLine="742"/>
              <w:contextualSpacing/>
              <w:jc w:val="both"/>
              <w:rPr>
                <w:sz w:val="22"/>
                <w:szCs w:val="22"/>
              </w:rPr>
            </w:pPr>
            <w:r w:rsidRPr="00FE7D20">
              <w:rPr>
                <w:sz w:val="22"/>
                <w:szCs w:val="22"/>
              </w:rPr>
              <w:t xml:space="preserve">&lt;*&gt; В районах малоэтажной застройки - 500 м.   </w:t>
            </w:r>
          </w:p>
          <w:p w:rsidR="006C0045" w:rsidRPr="007B0962" w:rsidRDefault="006C0045" w:rsidP="006C0045">
            <w:pPr>
              <w:autoSpaceDE w:val="0"/>
              <w:autoSpaceDN w:val="0"/>
              <w:adjustRightInd w:val="0"/>
              <w:ind w:firstLine="742"/>
              <w:contextualSpacing/>
              <w:rPr>
                <w:b/>
                <w:sz w:val="22"/>
                <w:szCs w:val="22"/>
              </w:rPr>
            </w:pPr>
          </w:p>
        </w:tc>
      </w:tr>
      <w:tr w:rsidR="005E6CA2" w:rsidRPr="007B0962" w:rsidTr="006C0045">
        <w:trPr>
          <w:trHeight w:val="20"/>
        </w:trPr>
        <w:tc>
          <w:tcPr>
            <w:tcW w:w="342" w:type="pct"/>
          </w:tcPr>
          <w:p w:rsidR="005E6CA2" w:rsidRPr="007B0962" w:rsidRDefault="005E6CA2" w:rsidP="00A50D82">
            <w:pPr>
              <w:autoSpaceDE w:val="0"/>
              <w:autoSpaceDN w:val="0"/>
              <w:adjustRightInd w:val="0"/>
              <w:spacing w:line="228" w:lineRule="auto"/>
              <w:jc w:val="center"/>
              <w:rPr>
                <w:bCs/>
                <w:sz w:val="22"/>
                <w:szCs w:val="22"/>
              </w:rPr>
            </w:pPr>
            <w:r w:rsidRPr="007B0962">
              <w:rPr>
                <w:bCs/>
                <w:sz w:val="22"/>
                <w:szCs w:val="22"/>
              </w:rPr>
              <w:t>2</w:t>
            </w:r>
          </w:p>
        </w:tc>
        <w:tc>
          <w:tcPr>
            <w:tcW w:w="4658" w:type="pct"/>
            <w:gridSpan w:val="5"/>
          </w:tcPr>
          <w:p w:rsidR="005E6CA2" w:rsidRPr="00C85A1D" w:rsidRDefault="005E6CA2" w:rsidP="00A50D82">
            <w:pPr>
              <w:autoSpaceDE w:val="0"/>
              <w:autoSpaceDN w:val="0"/>
              <w:adjustRightInd w:val="0"/>
              <w:spacing w:line="228" w:lineRule="auto"/>
              <w:jc w:val="both"/>
              <w:rPr>
                <w:bCs/>
                <w:sz w:val="22"/>
                <w:szCs w:val="22"/>
              </w:rPr>
            </w:pPr>
            <w:r w:rsidRPr="00C85A1D">
              <w:rPr>
                <w:bCs/>
                <w:sz w:val="22"/>
                <w:szCs w:val="22"/>
                <w:lang w:eastAsia="zh-CN"/>
              </w:rPr>
              <w:t>Общее образование</w:t>
            </w:r>
          </w:p>
        </w:tc>
      </w:tr>
      <w:tr w:rsidR="005D506B" w:rsidRPr="007B0962" w:rsidTr="00C1019C">
        <w:trPr>
          <w:trHeight w:val="1682"/>
        </w:trPr>
        <w:tc>
          <w:tcPr>
            <w:tcW w:w="342" w:type="pct"/>
            <w:vMerge w:val="restart"/>
          </w:tcPr>
          <w:p w:rsidR="005D506B" w:rsidRPr="007B0962" w:rsidRDefault="005D506B" w:rsidP="00A50D82">
            <w:pPr>
              <w:autoSpaceDE w:val="0"/>
              <w:autoSpaceDN w:val="0"/>
              <w:adjustRightInd w:val="0"/>
              <w:spacing w:line="228" w:lineRule="auto"/>
              <w:jc w:val="center"/>
              <w:outlineLvl w:val="1"/>
              <w:rPr>
                <w:bCs/>
                <w:sz w:val="22"/>
                <w:szCs w:val="22"/>
              </w:rPr>
            </w:pPr>
            <w:r w:rsidRPr="007B0962">
              <w:rPr>
                <w:bCs/>
                <w:sz w:val="22"/>
                <w:szCs w:val="22"/>
              </w:rPr>
              <w:t>2.1</w:t>
            </w:r>
          </w:p>
          <w:p w:rsidR="005D506B" w:rsidRPr="007B0962" w:rsidRDefault="005D506B" w:rsidP="00A50D82">
            <w:pPr>
              <w:autoSpaceDE w:val="0"/>
              <w:autoSpaceDN w:val="0"/>
              <w:adjustRightInd w:val="0"/>
              <w:spacing w:line="228" w:lineRule="auto"/>
              <w:jc w:val="center"/>
              <w:outlineLvl w:val="1"/>
              <w:rPr>
                <w:bCs/>
                <w:sz w:val="22"/>
                <w:szCs w:val="22"/>
              </w:rPr>
            </w:pPr>
          </w:p>
        </w:tc>
        <w:tc>
          <w:tcPr>
            <w:tcW w:w="863" w:type="pct"/>
          </w:tcPr>
          <w:p w:rsidR="005D506B" w:rsidRPr="00FE7D20" w:rsidRDefault="005D506B" w:rsidP="00A50D82">
            <w:pPr>
              <w:autoSpaceDE w:val="0"/>
              <w:autoSpaceDN w:val="0"/>
              <w:adjustRightInd w:val="0"/>
              <w:spacing w:line="228" w:lineRule="auto"/>
              <w:jc w:val="center"/>
              <w:rPr>
                <w:sz w:val="22"/>
                <w:szCs w:val="22"/>
                <w:lang w:eastAsia="zh-CN"/>
              </w:rPr>
            </w:pPr>
            <w:r w:rsidRPr="00FE7D20">
              <w:rPr>
                <w:sz w:val="22"/>
                <w:szCs w:val="22"/>
              </w:rPr>
              <w:t>Обеспечен-</w:t>
            </w:r>
            <w:proofErr w:type="spellStart"/>
            <w:r w:rsidRPr="00FE7D20">
              <w:rPr>
                <w:sz w:val="22"/>
                <w:szCs w:val="22"/>
              </w:rPr>
              <w:t>ность</w:t>
            </w:r>
            <w:proofErr w:type="spellEnd"/>
            <w:r w:rsidRPr="00FE7D20">
              <w:rPr>
                <w:sz w:val="22"/>
                <w:szCs w:val="22"/>
              </w:rPr>
              <w:t xml:space="preserve"> местами в </w:t>
            </w:r>
            <w:proofErr w:type="spellStart"/>
            <w:r w:rsidRPr="00FE7D20">
              <w:rPr>
                <w:sz w:val="22"/>
                <w:szCs w:val="22"/>
              </w:rPr>
              <w:t>общеобразо-вательных</w:t>
            </w:r>
            <w:proofErr w:type="spellEnd"/>
            <w:r w:rsidRPr="00FE7D20">
              <w:rPr>
                <w:sz w:val="22"/>
                <w:szCs w:val="22"/>
              </w:rPr>
              <w:t xml:space="preserve"> организациях</w:t>
            </w:r>
          </w:p>
          <w:p w:rsidR="005D506B" w:rsidRPr="00FE7D20" w:rsidRDefault="005D506B" w:rsidP="00A50D82">
            <w:pPr>
              <w:autoSpaceDE w:val="0"/>
              <w:autoSpaceDN w:val="0"/>
              <w:adjustRightInd w:val="0"/>
              <w:spacing w:line="228" w:lineRule="auto"/>
              <w:jc w:val="center"/>
              <w:rPr>
                <w:sz w:val="22"/>
                <w:szCs w:val="22"/>
                <w:lang w:eastAsia="zh-CN"/>
              </w:rPr>
            </w:pPr>
          </w:p>
          <w:p w:rsidR="005D506B" w:rsidRPr="007B0962" w:rsidRDefault="005D506B" w:rsidP="00A50D82">
            <w:pPr>
              <w:autoSpaceDE w:val="0"/>
              <w:autoSpaceDN w:val="0"/>
              <w:adjustRightInd w:val="0"/>
              <w:spacing w:line="228" w:lineRule="auto"/>
              <w:jc w:val="center"/>
              <w:rPr>
                <w:sz w:val="22"/>
                <w:szCs w:val="22"/>
              </w:rPr>
            </w:pPr>
          </w:p>
        </w:tc>
        <w:tc>
          <w:tcPr>
            <w:tcW w:w="791" w:type="pct"/>
          </w:tcPr>
          <w:p w:rsidR="005D506B" w:rsidRPr="007B0962" w:rsidRDefault="005D506B" w:rsidP="00A50D82">
            <w:pPr>
              <w:autoSpaceDE w:val="0"/>
              <w:autoSpaceDN w:val="0"/>
              <w:adjustRightInd w:val="0"/>
              <w:spacing w:line="228" w:lineRule="auto"/>
              <w:jc w:val="center"/>
              <w:outlineLvl w:val="1"/>
              <w:rPr>
                <w:bCs/>
                <w:sz w:val="22"/>
                <w:szCs w:val="22"/>
              </w:rPr>
            </w:pPr>
            <w:r w:rsidRPr="007B0962">
              <w:rPr>
                <w:bCs/>
                <w:sz w:val="22"/>
                <w:szCs w:val="22"/>
                <w:lang w:eastAsia="zh-CN"/>
              </w:rPr>
              <w:t xml:space="preserve">Количество мест на </w:t>
            </w:r>
            <w:r>
              <w:rPr>
                <w:bCs/>
                <w:sz w:val="22"/>
                <w:szCs w:val="22"/>
                <w:lang w:eastAsia="zh-CN"/>
              </w:rPr>
              <w:br/>
            </w:r>
            <w:r w:rsidRPr="007B0962">
              <w:rPr>
                <w:bCs/>
                <w:sz w:val="22"/>
                <w:szCs w:val="22"/>
                <w:lang w:eastAsia="zh-CN"/>
              </w:rPr>
              <w:t xml:space="preserve">100 </w:t>
            </w:r>
            <w:r w:rsidRPr="007B0962">
              <w:rPr>
                <w:bCs/>
                <w:sz w:val="22"/>
                <w:szCs w:val="22"/>
              </w:rPr>
              <w:t xml:space="preserve">человек в возрасте </w:t>
            </w:r>
            <w:r>
              <w:rPr>
                <w:bCs/>
                <w:sz w:val="22"/>
                <w:szCs w:val="22"/>
              </w:rPr>
              <w:br/>
            </w:r>
            <w:r w:rsidRPr="007B0962">
              <w:rPr>
                <w:bCs/>
                <w:sz w:val="22"/>
                <w:szCs w:val="22"/>
              </w:rPr>
              <w:t>от 7 до 10 лет</w:t>
            </w:r>
          </w:p>
          <w:p w:rsidR="005D506B" w:rsidRPr="007B0962" w:rsidRDefault="005D506B" w:rsidP="00A50D82">
            <w:pPr>
              <w:autoSpaceDE w:val="0"/>
              <w:autoSpaceDN w:val="0"/>
              <w:adjustRightInd w:val="0"/>
              <w:spacing w:line="228" w:lineRule="auto"/>
              <w:jc w:val="center"/>
              <w:outlineLvl w:val="1"/>
              <w:rPr>
                <w:bCs/>
                <w:sz w:val="22"/>
                <w:szCs w:val="22"/>
              </w:rPr>
            </w:pPr>
          </w:p>
        </w:tc>
        <w:tc>
          <w:tcPr>
            <w:tcW w:w="1007" w:type="pct"/>
          </w:tcPr>
          <w:p w:rsidR="005D506B" w:rsidRDefault="005D506B" w:rsidP="00A50D82">
            <w:pPr>
              <w:autoSpaceDE w:val="0"/>
              <w:autoSpaceDN w:val="0"/>
              <w:adjustRightInd w:val="0"/>
              <w:spacing w:line="228" w:lineRule="auto"/>
              <w:jc w:val="center"/>
              <w:outlineLvl w:val="1"/>
              <w:rPr>
                <w:bCs/>
                <w:sz w:val="22"/>
                <w:szCs w:val="22"/>
              </w:rPr>
            </w:pPr>
          </w:p>
          <w:p w:rsidR="005D506B" w:rsidRPr="007B0962" w:rsidRDefault="005D506B" w:rsidP="00A50D82">
            <w:pPr>
              <w:autoSpaceDE w:val="0"/>
              <w:autoSpaceDN w:val="0"/>
              <w:adjustRightInd w:val="0"/>
              <w:spacing w:line="228" w:lineRule="auto"/>
              <w:jc w:val="center"/>
              <w:outlineLvl w:val="1"/>
              <w:rPr>
                <w:bCs/>
                <w:sz w:val="22"/>
                <w:szCs w:val="22"/>
              </w:rPr>
            </w:pPr>
            <w:r w:rsidRPr="007B0962">
              <w:rPr>
                <w:bCs/>
                <w:sz w:val="22"/>
                <w:szCs w:val="22"/>
              </w:rPr>
              <w:t>95</w:t>
            </w:r>
          </w:p>
          <w:p w:rsidR="005D506B" w:rsidRPr="005E69A4" w:rsidRDefault="005D506B" w:rsidP="00A50D82">
            <w:pPr>
              <w:autoSpaceDE w:val="0"/>
              <w:autoSpaceDN w:val="0"/>
              <w:adjustRightInd w:val="0"/>
              <w:spacing w:line="228" w:lineRule="auto"/>
              <w:jc w:val="center"/>
              <w:outlineLvl w:val="1"/>
              <w:rPr>
                <w:bCs/>
                <w:strike/>
                <w:sz w:val="22"/>
                <w:szCs w:val="22"/>
              </w:rPr>
            </w:pPr>
          </w:p>
          <w:p w:rsidR="005D506B" w:rsidRPr="005E69A4" w:rsidRDefault="005D506B" w:rsidP="00A50D82">
            <w:pPr>
              <w:autoSpaceDE w:val="0"/>
              <w:autoSpaceDN w:val="0"/>
              <w:adjustRightInd w:val="0"/>
              <w:spacing w:line="228" w:lineRule="auto"/>
              <w:jc w:val="center"/>
              <w:outlineLvl w:val="1"/>
              <w:rPr>
                <w:bCs/>
                <w:strike/>
                <w:sz w:val="22"/>
                <w:szCs w:val="22"/>
              </w:rPr>
            </w:pPr>
          </w:p>
        </w:tc>
        <w:tc>
          <w:tcPr>
            <w:tcW w:w="936" w:type="pct"/>
          </w:tcPr>
          <w:p w:rsidR="005D506B" w:rsidRDefault="005D506B" w:rsidP="00A50D82">
            <w:pPr>
              <w:autoSpaceDE w:val="0"/>
              <w:autoSpaceDN w:val="0"/>
              <w:adjustRightInd w:val="0"/>
              <w:spacing w:line="228" w:lineRule="auto"/>
              <w:jc w:val="center"/>
              <w:outlineLvl w:val="1"/>
              <w:rPr>
                <w:bCs/>
                <w:sz w:val="22"/>
                <w:szCs w:val="22"/>
              </w:rPr>
            </w:pPr>
            <w:r w:rsidRPr="007B0962">
              <w:rPr>
                <w:bCs/>
                <w:sz w:val="22"/>
                <w:szCs w:val="22"/>
              </w:rPr>
              <w:t>Пешеходная доступность, м</w:t>
            </w:r>
          </w:p>
          <w:p w:rsidR="005D506B" w:rsidRDefault="005D506B" w:rsidP="00A50D82">
            <w:pPr>
              <w:autoSpaceDE w:val="0"/>
              <w:autoSpaceDN w:val="0"/>
              <w:adjustRightInd w:val="0"/>
              <w:spacing w:line="228" w:lineRule="auto"/>
              <w:jc w:val="center"/>
              <w:outlineLvl w:val="1"/>
              <w:rPr>
                <w:bCs/>
                <w:sz w:val="22"/>
                <w:szCs w:val="22"/>
              </w:rPr>
            </w:pPr>
          </w:p>
          <w:p w:rsidR="005D506B" w:rsidRPr="007B0962" w:rsidRDefault="005D506B" w:rsidP="00A50D82">
            <w:pPr>
              <w:autoSpaceDE w:val="0"/>
              <w:autoSpaceDN w:val="0"/>
              <w:adjustRightInd w:val="0"/>
              <w:spacing w:line="228" w:lineRule="auto"/>
              <w:jc w:val="center"/>
              <w:outlineLvl w:val="1"/>
              <w:rPr>
                <w:bCs/>
                <w:sz w:val="22"/>
                <w:szCs w:val="22"/>
              </w:rPr>
            </w:pPr>
          </w:p>
        </w:tc>
        <w:tc>
          <w:tcPr>
            <w:tcW w:w="1061" w:type="pct"/>
          </w:tcPr>
          <w:p w:rsidR="005D506B" w:rsidRDefault="005D506B" w:rsidP="00A50D82">
            <w:pPr>
              <w:autoSpaceDE w:val="0"/>
              <w:autoSpaceDN w:val="0"/>
              <w:adjustRightInd w:val="0"/>
              <w:spacing w:line="228" w:lineRule="auto"/>
              <w:jc w:val="center"/>
              <w:rPr>
                <w:sz w:val="22"/>
                <w:szCs w:val="22"/>
              </w:rPr>
            </w:pPr>
          </w:p>
          <w:p w:rsidR="005D506B" w:rsidRPr="007B0962" w:rsidRDefault="005D506B" w:rsidP="00A50D82">
            <w:pPr>
              <w:autoSpaceDE w:val="0"/>
              <w:autoSpaceDN w:val="0"/>
              <w:adjustRightInd w:val="0"/>
              <w:spacing w:line="228" w:lineRule="auto"/>
              <w:jc w:val="center"/>
              <w:rPr>
                <w:sz w:val="22"/>
                <w:szCs w:val="22"/>
              </w:rPr>
            </w:pPr>
            <w:r w:rsidRPr="007B0962">
              <w:rPr>
                <w:sz w:val="22"/>
                <w:szCs w:val="22"/>
              </w:rPr>
              <w:t>500</w:t>
            </w:r>
          </w:p>
          <w:p w:rsidR="005D506B" w:rsidRDefault="005D506B" w:rsidP="00A50D82">
            <w:pPr>
              <w:autoSpaceDE w:val="0"/>
              <w:autoSpaceDN w:val="0"/>
              <w:adjustRightInd w:val="0"/>
              <w:spacing w:line="228" w:lineRule="auto"/>
              <w:jc w:val="center"/>
              <w:outlineLvl w:val="1"/>
              <w:rPr>
                <w:bCs/>
                <w:sz w:val="22"/>
                <w:szCs w:val="22"/>
              </w:rPr>
            </w:pPr>
            <w:r w:rsidRPr="007B0962">
              <w:rPr>
                <w:bCs/>
                <w:sz w:val="22"/>
                <w:szCs w:val="22"/>
              </w:rPr>
              <w:t xml:space="preserve">(750) </w:t>
            </w:r>
          </w:p>
          <w:p w:rsidR="005D506B" w:rsidRPr="005E69A4" w:rsidRDefault="003E3AF7" w:rsidP="00A50D82">
            <w:pPr>
              <w:autoSpaceDE w:val="0"/>
              <w:autoSpaceDN w:val="0"/>
              <w:adjustRightInd w:val="0"/>
              <w:spacing w:line="228" w:lineRule="auto"/>
              <w:jc w:val="center"/>
              <w:outlineLvl w:val="1"/>
              <w:rPr>
                <w:bCs/>
                <w:strike/>
                <w:color w:val="1F497D"/>
                <w:sz w:val="22"/>
                <w:szCs w:val="22"/>
                <w:shd w:val="clear" w:color="auto" w:fill="FFFFFF"/>
              </w:rPr>
            </w:pPr>
            <w:hyperlink w:anchor="Par812" w:tooltip="&lt;**&gt; Радиус доступности для общеобразовательных организаций общего образования (за исключением начальных классов) на территориях малоэтажной жилой (1 - 3-этажной) застройки в городской местности - 750 метров пешеходной доступности." w:history="1">
              <w:r w:rsidR="005D506B" w:rsidRPr="007B0962">
                <w:rPr>
                  <w:bCs/>
                  <w:sz w:val="22"/>
                  <w:szCs w:val="22"/>
                </w:rPr>
                <w:t>&lt;*&gt;</w:t>
              </w:r>
            </w:hyperlink>
          </w:p>
        </w:tc>
      </w:tr>
      <w:tr w:rsidR="005E6CA2" w:rsidRPr="007B0962" w:rsidTr="006C0045">
        <w:tc>
          <w:tcPr>
            <w:tcW w:w="342" w:type="pct"/>
            <w:vMerge/>
          </w:tcPr>
          <w:p w:rsidR="005E6CA2" w:rsidRPr="007B0962" w:rsidRDefault="005E6CA2" w:rsidP="00A50D82">
            <w:pPr>
              <w:autoSpaceDE w:val="0"/>
              <w:autoSpaceDN w:val="0"/>
              <w:adjustRightInd w:val="0"/>
              <w:spacing w:line="228" w:lineRule="auto"/>
              <w:ind w:left="-142" w:right="-103"/>
              <w:jc w:val="center"/>
              <w:outlineLvl w:val="1"/>
              <w:rPr>
                <w:b/>
                <w:bCs/>
                <w:sz w:val="22"/>
                <w:szCs w:val="22"/>
              </w:rPr>
            </w:pPr>
          </w:p>
        </w:tc>
        <w:tc>
          <w:tcPr>
            <w:tcW w:w="4658" w:type="pct"/>
            <w:gridSpan w:val="5"/>
          </w:tcPr>
          <w:p w:rsidR="005E6CA2" w:rsidRPr="005D506B" w:rsidRDefault="005E6CA2" w:rsidP="005D506B">
            <w:pPr>
              <w:autoSpaceDE w:val="0"/>
              <w:autoSpaceDN w:val="0"/>
              <w:adjustRightInd w:val="0"/>
              <w:spacing w:line="228" w:lineRule="auto"/>
              <w:ind w:firstLine="742"/>
              <w:jc w:val="both"/>
              <w:rPr>
                <w:sz w:val="22"/>
                <w:szCs w:val="22"/>
              </w:rPr>
            </w:pPr>
            <w:bookmarkStart w:id="4" w:name="Par812"/>
            <w:bookmarkEnd w:id="4"/>
            <w:r w:rsidRPr="007B0962">
              <w:rPr>
                <w:sz w:val="22"/>
                <w:szCs w:val="22"/>
              </w:rPr>
              <w:t xml:space="preserve">&lt;*&gt; Радиус доступности для общеобразовательных организаций общего образования </w:t>
            </w:r>
            <w:r w:rsidR="006C0045">
              <w:rPr>
                <w:sz w:val="22"/>
                <w:szCs w:val="22"/>
              </w:rPr>
              <w:br/>
            </w:r>
            <w:r w:rsidRPr="007B0962">
              <w:rPr>
                <w:sz w:val="22"/>
                <w:szCs w:val="22"/>
              </w:rPr>
              <w:t xml:space="preserve">(за исключением начальных классов) на территориях малоэтажной жилой застройки </w:t>
            </w:r>
            <w:r w:rsidR="00A50D82">
              <w:rPr>
                <w:sz w:val="22"/>
                <w:szCs w:val="22"/>
              </w:rPr>
              <w:br/>
            </w:r>
            <w:r w:rsidRPr="007B0962">
              <w:rPr>
                <w:sz w:val="22"/>
                <w:szCs w:val="22"/>
              </w:rPr>
              <w:t>в городской местности - 750 метров пешеходной доступности.</w:t>
            </w:r>
            <w:bookmarkStart w:id="5" w:name="Par813"/>
            <w:bookmarkEnd w:id="5"/>
          </w:p>
        </w:tc>
      </w:tr>
      <w:tr w:rsidR="005E6CA2" w:rsidRPr="007B0962" w:rsidTr="006C0045">
        <w:tc>
          <w:tcPr>
            <w:tcW w:w="342" w:type="pct"/>
          </w:tcPr>
          <w:p w:rsidR="005E6CA2" w:rsidRPr="007B0962" w:rsidRDefault="005E6CA2" w:rsidP="00A50D82">
            <w:pPr>
              <w:autoSpaceDE w:val="0"/>
              <w:autoSpaceDN w:val="0"/>
              <w:adjustRightInd w:val="0"/>
              <w:spacing w:line="228" w:lineRule="auto"/>
              <w:ind w:left="-142" w:right="-103"/>
              <w:jc w:val="center"/>
              <w:outlineLvl w:val="1"/>
              <w:rPr>
                <w:sz w:val="22"/>
                <w:szCs w:val="22"/>
              </w:rPr>
            </w:pPr>
            <w:r w:rsidRPr="007B0962">
              <w:rPr>
                <w:sz w:val="22"/>
                <w:szCs w:val="22"/>
              </w:rPr>
              <w:t>3</w:t>
            </w:r>
          </w:p>
        </w:tc>
        <w:tc>
          <w:tcPr>
            <w:tcW w:w="4658" w:type="pct"/>
            <w:gridSpan w:val="5"/>
          </w:tcPr>
          <w:p w:rsidR="005E6CA2" w:rsidRPr="00C85A1D" w:rsidRDefault="005E6CA2" w:rsidP="00A50D82">
            <w:pPr>
              <w:autoSpaceDE w:val="0"/>
              <w:autoSpaceDN w:val="0"/>
              <w:adjustRightInd w:val="0"/>
              <w:spacing w:line="228" w:lineRule="auto"/>
              <w:outlineLvl w:val="1"/>
              <w:rPr>
                <w:sz w:val="22"/>
                <w:szCs w:val="22"/>
                <w:highlight w:val="yellow"/>
              </w:rPr>
            </w:pPr>
            <w:r w:rsidRPr="00C85A1D">
              <w:rPr>
                <w:sz w:val="22"/>
                <w:szCs w:val="22"/>
                <w:lang w:eastAsia="zh-CN"/>
              </w:rPr>
              <w:t>Дополнительное образование детей</w:t>
            </w:r>
          </w:p>
        </w:tc>
      </w:tr>
      <w:tr w:rsidR="005E6CA2" w:rsidRPr="007B0962" w:rsidTr="005D506B">
        <w:trPr>
          <w:trHeight w:val="2456"/>
        </w:trPr>
        <w:tc>
          <w:tcPr>
            <w:tcW w:w="342" w:type="pct"/>
            <w:vMerge w:val="restart"/>
          </w:tcPr>
          <w:p w:rsidR="005E6CA2" w:rsidRPr="007B0962" w:rsidRDefault="005E6CA2" w:rsidP="00A50D82">
            <w:pPr>
              <w:autoSpaceDE w:val="0"/>
              <w:autoSpaceDN w:val="0"/>
              <w:adjustRightInd w:val="0"/>
              <w:spacing w:line="228" w:lineRule="auto"/>
              <w:ind w:left="-142" w:right="-103"/>
              <w:jc w:val="center"/>
              <w:outlineLvl w:val="1"/>
              <w:rPr>
                <w:bCs/>
                <w:sz w:val="22"/>
                <w:szCs w:val="22"/>
              </w:rPr>
            </w:pPr>
            <w:r w:rsidRPr="007B0962">
              <w:rPr>
                <w:bCs/>
                <w:sz w:val="22"/>
                <w:szCs w:val="22"/>
              </w:rPr>
              <w:lastRenderedPageBreak/>
              <w:t>3.1</w:t>
            </w:r>
          </w:p>
        </w:tc>
        <w:tc>
          <w:tcPr>
            <w:tcW w:w="863" w:type="pct"/>
          </w:tcPr>
          <w:p w:rsidR="005E6CA2" w:rsidRPr="007B0962" w:rsidRDefault="005E6CA2" w:rsidP="00A50D82">
            <w:pPr>
              <w:autoSpaceDE w:val="0"/>
              <w:autoSpaceDN w:val="0"/>
              <w:adjustRightInd w:val="0"/>
              <w:spacing w:line="228" w:lineRule="auto"/>
              <w:jc w:val="center"/>
              <w:outlineLvl w:val="1"/>
              <w:rPr>
                <w:bCs/>
                <w:sz w:val="22"/>
                <w:szCs w:val="22"/>
              </w:rPr>
            </w:pPr>
            <w:r w:rsidRPr="007B0962">
              <w:rPr>
                <w:bCs/>
                <w:sz w:val="22"/>
                <w:szCs w:val="22"/>
                <w:lang w:eastAsia="zh-CN"/>
              </w:rPr>
              <w:t>Обеспечен</w:t>
            </w:r>
            <w:r w:rsidR="00A50D82">
              <w:rPr>
                <w:bCs/>
                <w:sz w:val="22"/>
                <w:szCs w:val="22"/>
                <w:lang w:eastAsia="zh-CN"/>
              </w:rPr>
              <w:t>-</w:t>
            </w:r>
            <w:proofErr w:type="spellStart"/>
            <w:r w:rsidRPr="007B0962">
              <w:rPr>
                <w:bCs/>
                <w:sz w:val="22"/>
                <w:szCs w:val="22"/>
                <w:lang w:eastAsia="zh-CN"/>
              </w:rPr>
              <w:t>ность</w:t>
            </w:r>
            <w:proofErr w:type="spellEnd"/>
            <w:r w:rsidRPr="007B0962">
              <w:rPr>
                <w:bCs/>
                <w:sz w:val="22"/>
                <w:szCs w:val="22"/>
                <w:lang w:eastAsia="zh-CN"/>
              </w:rPr>
              <w:t xml:space="preserve"> местами на программах дополнительного образования, реализуемых на базе:</w:t>
            </w:r>
          </w:p>
        </w:tc>
        <w:tc>
          <w:tcPr>
            <w:tcW w:w="791" w:type="pct"/>
          </w:tcPr>
          <w:p w:rsidR="005E6CA2" w:rsidRPr="007B0962" w:rsidRDefault="005E6CA2" w:rsidP="00A50D82">
            <w:pPr>
              <w:autoSpaceDE w:val="0"/>
              <w:autoSpaceDN w:val="0"/>
              <w:adjustRightInd w:val="0"/>
              <w:spacing w:line="228" w:lineRule="auto"/>
              <w:jc w:val="center"/>
              <w:outlineLvl w:val="1"/>
              <w:rPr>
                <w:bCs/>
                <w:sz w:val="22"/>
                <w:szCs w:val="22"/>
              </w:rPr>
            </w:pPr>
            <w:r w:rsidRPr="007B0962">
              <w:rPr>
                <w:bCs/>
                <w:sz w:val="22"/>
                <w:szCs w:val="22"/>
                <w:lang w:eastAsia="zh-CN"/>
              </w:rPr>
              <w:t xml:space="preserve">Количество мест </w:t>
            </w:r>
            <w:r w:rsidRPr="007B0962">
              <w:rPr>
                <w:bCs/>
                <w:sz w:val="22"/>
                <w:szCs w:val="22"/>
              </w:rPr>
              <w:t>на программах дополни</w:t>
            </w:r>
            <w:r w:rsidR="00A50D82">
              <w:rPr>
                <w:bCs/>
                <w:sz w:val="22"/>
                <w:szCs w:val="22"/>
              </w:rPr>
              <w:t>-</w:t>
            </w:r>
            <w:r w:rsidRPr="007B0962">
              <w:rPr>
                <w:bCs/>
                <w:sz w:val="22"/>
                <w:szCs w:val="22"/>
              </w:rPr>
              <w:t xml:space="preserve">тельного образования в расчете на 100 человек </w:t>
            </w:r>
            <w:r w:rsidR="00A50D82">
              <w:rPr>
                <w:bCs/>
                <w:sz w:val="22"/>
                <w:szCs w:val="22"/>
              </w:rPr>
              <w:br/>
            </w:r>
            <w:r w:rsidRPr="007B0962">
              <w:rPr>
                <w:bCs/>
                <w:sz w:val="22"/>
                <w:szCs w:val="22"/>
              </w:rPr>
              <w:t xml:space="preserve">в возрасте </w:t>
            </w:r>
            <w:r w:rsidR="00A50D82">
              <w:rPr>
                <w:bCs/>
                <w:sz w:val="22"/>
                <w:szCs w:val="22"/>
              </w:rPr>
              <w:br/>
            </w:r>
            <w:r w:rsidRPr="007B0962">
              <w:rPr>
                <w:bCs/>
                <w:sz w:val="22"/>
                <w:szCs w:val="22"/>
              </w:rPr>
              <w:t>от 5 до 18 лет</w:t>
            </w:r>
          </w:p>
        </w:tc>
        <w:tc>
          <w:tcPr>
            <w:tcW w:w="1007" w:type="pct"/>
          </w:tcPr>
          <w:p w:rsidR="005E6CA2" w:rsidRPr="007B0962" w:rsidRDefault="005E6CA2" w:rsidP="00A50D82">
            <w:pPr>
              <w:autoSpaceDE w:val="0"/>
              <w:autoSpaceDN w:val="0"/>
              <w:adjustRightInd w:val="0"/>
              <w:spacing w:line="228" w:lineRule="auto"/>
              <w:jc w:val="center"/>
              <w:outlineLvl w:val="1"/>
              <w:rPr>
                <w:bCs/>
                <w:sz w:val="22"/>
                <w:szCs w:val="22"/>
              </w:rPr>
            </w:pPr>
            <w:r w:rsidRPr="007B0962">
              <w:rPr>
                <w:bCs/>
                <w:sz w:val="22"/>
                <w:szCs w:val="22"/>
              </w:rPr>
              <w:t>75</w:t>
            </w:r>
          </w:p>
          <w:p w:rsidR="005E6CA2" w:rsidRPr="007B0962" w:rsidRDefault="005E6CA2" w:rsidP="00A50D82">
            <w:pPr>
              <w:autoSpaceDE w:val="0"/>
              <w:autoSpaceDN w:val="0"/>
              <w:adjustRightInd w:val="0"/>
              <w:spacing w:line="228" w:lineRule="auto"/>
              <w:jc w:val="center"/>
              <w:outlineLvl w:val="1"/>
              <w:rPr>
                <w:bCs/>
                <w:sz w:val="22"/>
                <w:szCs w:val="22"/>
              </w:rPr>
            </w:pPr>
          </w:p>
        </w:tc>
        <w:tc>
          <w:tcPr>
            <w:tcW w:w="936" w:type="pct"/>
            <w:vMerge w:val="restart"/>
          </w:tcPr>
          <w:p w:rsidR="005E6CA2" w:rsidRPr="007B0962" w:rsidRDefault="005E6CA2" w:rsidP="00A50D82">
            <w:pPr>
              <w:autoSpaceDE w:val="0"/>
              <w:autoSpaceDN w:val="0"/>
              <w:adjustRightInd w:val="0"/>
              <w:spacing w:line="228" w:lineRule="auto"/>
              <w:jc w:val="center"/>
              <w:rPr>
                <w:sz w:val="22"/>
                <w:szCs w:val="22"/>
              </w:rPr>
            </w:pPr>
            <w:r w:rsidRPr="007B0962">
              <w:rPr>
                <w:sz w:val="22"/>
                <w:szCs w:val="22"/>
              </w:rPr>
              <w:t>Транспортная доступность, мин.</w:t>
            </w:r>
          </w:p>
        </w:tc>
        <w:tc>
          <w:tcPr>
            <w:tcW w:w="1061" w:type="pct"/>
            <w:vMerge w:val="restart"/>
          </w:tcPr>
          <w:p w:rsidR="005E6CA2" w:rsidRPr="007B0962" w:rsidRDefault="005E6CA2" w:rsidP="00A50D82">
            <w:pPr>
              <w:autoSpaceDE w:val="0"/>
              <w:autoSpaceDN w:val="0"/>
              <w:adjustRightInd w:val="0"/>
              <w:spacing w:line="228" w:lineRule="auto"/>
              <w:jc w:val="center"/>
              <w:outlineLvl w:val="1"/>
              <w:rPr>
                <w:b/>
                <w:sz w:val="22"/>
                <w:szCs w:val="22"/>
              </w:rPr>
            </w:pPr>
            <w:r w:rsidRPr="007B0962">
              <w:rPr>
                <w:sz w:val="22"/>
                <w:szCs w:val="22"/>
              </w:rPr>
              <w:t>30</w:t>
            </w:r>
          </w:p>
        </w:tc>
      </w:tr>
      <w:tr w:rsidR="005D506B" w:rsidRPr="007B0962" w:rsidTr="00C1019C">
        <w:trPr>
          <w:trHeight w:val="2163"/>
        </w:trPr>
        <w:tc>
          <w:tcPr>
            <w:tcW w:w="342" w:type="pct"/>
            <w:vMerge/>
          </w:tcPr>
          <w:p w:rsidR="005D506B" w:rsidRPr="007B0962" w:rsidRDefault="005D506B" w:rsidP="00A50D82">
            <w:pPr>
              <w:autoSpaceDE w:val="0"/>
              <w:autoSpaceDN w:val="0"/>
              <w:adjustRightInd w:val="0"/>
              <w:spacing w:line="228" w:lineRule="auto"/>
              <w:jc w:val="center"/>
              <w:outlineLvl w:val="1"/>
              <w:rPr>
                <w:bCs/>
                <w:sz w:val="22"/>
                <w:szCs w:val="22"/>
              </w:rPr>
            </w:pPr>
          </w:p>
        </w:tc>
        <w:tc>
          <w:tcPr>
            <w:tcW w:w="863" w:type="pct"/>
          </w:tcPr>
          <w:p w:rsidR="005D506B" w:rsidRPr="00FE7D20" w:rsidRDefault="005D506B" w:rsidP="00A50D82">
            <w:pPr>
              <w:autoSpaceDE w:val="0"/>
              <w:autoSpaceDN w:val="0"/>
              <w:adjustRightInd w:val="0"/>
              <w:spacing w:line="228" w:lineRule="auto"/>
              <w:ind w:left="-51"/>
              <w:jc w:val="center"/>
              <w:rPr>
                <w:sz w:val="22"/>
                <w:szCs w:val="22"/>
              </w:rPr>
            </w:pPr>
            <w:r w:rsidRPr="00FE7D20">
              <w:rPr>
                <w:sz w:val="22"/>
                <w:szCs w:val="22"/>
              </w:rPr>
              <w:t xml:space="preserve">- </w:t>
            </w:r>
            <w:proofErr w:type="spellStart"/>
            <w:r w:rsidRPr="00FE7D20">
              <w:rPr>
                <w:sz w:val="22"/>
                <w:szCs w:val="22"/>
              </w:rPr>
              <w:t>общеобразо-вательных</w:t>
            </w:r>
            <w:proofErr w:type="spellEnd"/>
            <w:r w:rsidRPr="00FE7D20">
              <w:rPr>
                <w:sz w:val="22"/>
                <w:szCs w:val="22"/>
              </w:rPr>
              <w:t xml:space="preserve"> организаций, реализующих дополни-тельные </w:t>
            </w:r>
            <w:proofErr w:type="spellStart"/>
            <w:r w:rsidRPr="00FE7D20">
              <w:rPr>
                <w:sz w:val="22"/>
                <w:szCs w:val="22"/>
              </w:rPr>
              <w:t>общеобразо-вательные</w:t>
            </w:r>
            <w:proofErr w:type="spellEnd"/>
            <w:r w:rsidRPr="00FE7D20">
              <w:rPr>
                <w:sz w:val="22"/>
                <w:szCs w:val="22"/>
              </w:rPr>
              <w:t xml:space="preserve"> программы</w:t>
            </w:r>
          </w:p>
        </w:tc>
        <w:tc>
          <w:tcPr>
            <w:tcW w:w="791" w:type="pct"/>
          </w:tcPr>
          <w:p w:rsidR="005D506B" w:rsidRPr="00FE7D20" w:rsidRDefault="005D506B" w:rsidP="00A50D82">
            <w:pPr>
              <w:autoSpaceDE w:val="0"/>
              <w:autoSpaceDN w:val="0"/>
              <w:adjustRightInd w:val="0"/>
              <w:spacing w:line="228" w:lineRule="auto"/>
              <w:jc w:val="center"/>
              <w:outlineLvl w:val="1"/>
              <w:rPr>
                <w:bCs/>
                <w:sz w:val="22"/>
                <w:szCs w:val="22"/>
              </w:rPr>
            </w:pPr>
            <w:r w:rsidRPr="00FE7D20">
              <w:rPr>
                <w:bCs/>
                <w:sz w:val="22"/>
                <w:szCs w:val="22"/>
              </w:rPr>
              <w:t xml:space="preserve">Количество мест на </w:t>
            </w:r>
            <w:r w:rsidRPr="00FE7D20">
              <w:rPr>
                <w:bCs/>
                <w:sz w:val="22"/>
                <w:szCs w:val="22"/>
              </w:rPr>
              <w:br/>
              <w:t xml:space="preserve">100 человек </w:t>
            </w:r>
            <w:r w:rsidRPr="00FE7D20">
              <w:rPr>
                <w:bCs/>
                <w:sz w:val="22"/>
                <w:szCs w:val="22"/>
              </w:rPr>
              <w:br/>
              <w:t xml:space="preserve">в возрасте </w:t>
            </w:r>
            <w:r w:rsidRPr="00FE7D20">
              <w:rPr>
                <w:bCs/>
                <w:sz w:val="22"/>
                <w:szCs w:val="22"/>
              </w:rPr>
              <w:br/>
              <w:t xml:space="preserve">5 до 18 лет, обучающихся в </w:t>
            </w:r>
            <w:proofErr w:type="spellStart"/>
            <w:r w:rsidRPr="00FE7D20">
              <w:rPr>
                <w:bCs/>
                <w:sz w:val="22"/>
                <w:szCs w:val="22"/>
              </w:rPr>
              <w:t>общеобра-зовательных</w:t>
            </w:r>
            <w:proofErr w:type="spellEnd"/>
            <w:r w:rsidRPr="00FE7D20">
              <w:rPr>
                <w:bCs/>
                <w:sz w:val="22"/>
                <w:szCs w:val="22"/>
              </w:rPr>
              <w:t xml:space="preserve"> организациях</w:t>
            </w:r>
          </w:p>
        </w:tc>
        <w:tc>
          <w:tcPr>
            <w:tcW w:w="1007" w:type="pct"/>
          </w:tcPr>
          <w:p w:rsidR="005D506B" w:rsidRPr="00FE7D20" w:rsidRDefault="005D506B" w:rsidP="00A50D82">
            <w:pPr>
              <w:autoSpaceDE w:val="0"/>
              <w:autoSpaceDN w:val="0"/>
              <w:adjustRightInd w:val="0"/>
              <w:spacing w:line="228" w:lineRule="auto"/>
              <w:jc w:val="center"/>
              <w:outlineLvl w:val="1"/>
              <w:rPr>
                <w:bCs/>
                <w:sz w:val="22"/>
                <w:szCs w:val="22"/>
              </w:rPr>
            </w:pPr>
            <w:r w:rsidRPr="00FE7D20">
              <w:rPr>
                <w:bCs/>
                <w:sz w:val="22"/>
                <w:szCs w:val="22"/>
              </w:rPr>
              <w:t>45</w:t>
            </w:r>
          </w:p>
          <w:p w:rsidR="005D506B" w:rsidRPr="00FE7D20" w:rsidRDefault="005D506B" w:rsidP="00A50D82">
            <w:pPr>
              <w:autoSpaceDE w:val="0"/>
              <w:autoSpaceDN w:val="0"/>
              <w:adjustRightInd w:val="0"/>
              <w:spacing w:line="228" w:lineRule="auto"/>
              <w:jc w:val="center"/>
              <w:outlineLvl w:val="1"/>
              <w:rPr>
                <w:bCs/>
                <w:sz w:val="22"/>
                <w:szCs w:val="22"/>
              </w:rPr>
            </w:pPr>
          </w:p>
        </w:tc>
        <w:tc>
          <w:tcPr>
            <w:tcW w:w="936" w:type="pct"/>
            <w:vMerge/>
          </w:tcPr>
          <w:p w:rsidR="005D506B" w:rsidRPr="007B0962" w:rsidRDefault="005D506B" w:rsidP="00A50D82">
            <w:pPr>
              <w:autoSpaceDE w:val="0"/>
              <w:autoSpaceDN w:val="0"/>
              <w:adjustRightInd w:val="0"/>
              <w:spacing w:line="228" w:lineRule="auto"/>
              <w:rPr>
                <w:b/>
                <w:bCs/>
                <w:sz w:val="22"/>
                <w:szCs w:val="22"/>
              </w:rPr>
            </w:pPr>
          </w:p>
        </w:tc>
        <w:tc>
          <w:tcPr>
            <w:tcW w:w="1061" w:type="pct"/>
            <w:vMerge/>
          </w:tcPr>
          <w:p w:rsidR="005D506B" w:rsidRPr="007B0962" w:rsidRDefault="005D506B" w:rsidP="00A50D82">
            <w:pPr>
              <w:autoSpaceDE w:val="0"/>
              <w:autoSpaceDN w:val="0"/>
              <w:adjustRightInd w:val="0"/>
              <w:spacing w:line="228" w:lineRule="auto"/>
              <w:jc w:val="center"/>
              <w:rPr>
                <w:sz w:val="22"/>
                <w:szCs w:val="22"/>
              </w:rPr>
            </w:pPr>
          </w:p>
        </w:tc>
      </w:tr>
      <w:tr w:rsidR="005D506B" w:rsidRPr="007B0962" w:rsidTr="005D506B">
        <w:trPr>
          <w:trHeight w:val="3365"/>
        </w:trPr>
        <w:tc>
          <w:tcPr>
            <w:tcW w:w="342" w:type="pct"/>
            <w:vMerge/>
          </w:tcPr>
          <w:p w:rsidR="005D506B" w:rsidRPr="007B0962" w:rsidRDefault="005D506B" w:rsidP="00A50D82">
            <w:pPr>
              <w:autoSpaceDE w:val="0"/>
              <w:autoSpaceDN w:val="0"/>
              <w:adjustRightInd w:val="0"/>
              <w:spacing w:line="228" w:lineRule="auto"/>
              <w:jc w:val="center"/>
              <w:outlineLvl w:val="1"/>
              <w:rPr>
                <w:bCs/>
                <w:sz w:val="22"/>
                <w:szCs w:val="22"/>
              </w:rPr>
            </w:pPr>
          </w:p>
        </w:tc>
        <w:tc>
          <w:tcPr>
            <w:tcW w:w="863" w:type="pct"/>
          </w:tcPr>
          <w:p w:rsidR="005D506B" w:rsidRPr="007B0962" w:rsidRDefault="005D506B" w:rsidP="00A50D82">
            <w:pPr>
              <w:autoSpaceDE w:val="0"/>
              <w:autoSpaceDN w:val="0"/>
              <w:adjustRightInd w:val="0"/>
              <w:spacing w:line="228" w:lineRule="auto"/>
              <w:jc w:val="center"/>
              <w:rPr>
                <w:sz w:val="22"/>
                <w:szCs w:val="22"/>
              </w:rPr>
            </w:pPr>
            <w:r w:rsidRPr="007B0962">
              <w:rPr>
                <w:sz w:val="22"/>
                <w:szCs w:val="22"/>
              </w:rPr>
              <w:t>-</w:t>
            </w:r>
            <w:r>
              <w:rPr>
                <w:sz w:val="22"/>
                <w:szCs w:val="22"/>
              </w:rPr>
              <w:t xml:space="preserve"> </w:t>
            </w:r>
            <w:proofErr w:type="spellStart"/>
            <w:r w:rsidRPr="007B0962">
              <w:rPr>
                <w:sz w:val="22"/>
                <w:szCs w:val="22"/>
              </w:rPr>
              <w:t>образова</w:t>
            </w:r>
            <w:proofErr w:type="spellEnd"/>
            <w:r>
              <w:rPr>
                <w:sz w:val="22"/>
                <w:szCs w:val="22"/>
              </w:rPr>
              <w:t>-</w:t>
            </w:r>
            <w:r w:rsidRPr="007B0962">
              <w:rPr>
                <w:sz w:val="22"/>
                <w:szCs w:val="22"/>
              </w:rPr>
              <w:t>тельных организаций, реализующих дополни</w:t>
            </w:r>
            <w:r>
              <w:rPr>
                <w:sz w:val="22"/>
                <w:szCs w:val="22"/>
              </w:rPr>
              <w:t>-</w:t>
            </w:r>
            <w:r w:rsidRPr="007B0962">
              <w:rPr>
                <w:sz w:val="22"/>
                <w:szCs w:val="22"/>
              </w:rPr>
              <w:t xml:space="preserve">тельные </w:t>
            </w:r>
            <w:proofErr w:type="spellStart"/>
            <w:r w:rsidRPr="007B0962">
              <w:rPr>
                <w:sz w:val="22"/>
                <w:szCs w:val="22"/>
              </w:rPr>
              <w:t>общеобразо</w:t>
            </w:r>
            <w:r>
              <w:rPr>
                <w:sz w:val="22"/>
                <w:szCs w:val="22"/>
              </w:rPr>
              <w:t>-</w:t>
            </w:r>
            <w:r w:rsidRPr="007B0962">
              <w:rPr>
                <w:sz w:val="22"/>
                <w:szCs w:val="22"/>
              </w:rPr>
              <w:t>вательные</w:t>
            </w:r>
            <w:proofErr w:type="spellEnd"/>
            <w:r w:rsidRPr="007B0962">
              <w:rPr>
                <w:sz w:val="22"/>
                <w:szCs w:val="22"/>
              </w:rPr>
              <w:t xml:space="preserve"> программы </w:t>
            </w:r>
            <w:r>
              <w:rPr>
                <w:sz w:val="22"/>
                <w:szCs w:val="22"/>
              </w:rPr>
              <w:br/>
            </w:r>
            <w:r w:rsidRPr="007B0962">
              <w:rPr>
                <w:sz w:val="22"/>
                <w:szCs w:val="22"/>
              </w:rPr>
              <w:t xml:space="preserve">(за </w:t>
            </w:r>
            <w:proofErr w:type="spellStart"/>
            <w:r w:rsidRPr="007B0962">
              <w:rPr>
                <w:sz w:val="22"/>
                <w:szCs w:val="22"/>
              </w:rPr>
              <w:t>исклю</w:t>
            </w:r>
            <w:r>
              <w:rPr>
                <w:sz w:val="22"/>
                <w:szCs w:val="22"/>
              </w:rPr>
              <w:t>-</w:t>
            </w:r>
            <w:r w:rsidRPr="007B0962">
              <w:rPr>
                <w:sz w:val="22"/>
                <w:szCs w:val="22"/>
              </w:rPr>
              <w:t>чением</w:t>
            </w:r>
            <w:proofErr w:type="spellEnd"/>
            <w:r w:rsidRPr="007B0962">
              <w:rPr>
                <w:sz w:val="22"/>
                <w:szCs w:val="22"/>
              </w:rPr>
              <w:t xml:space="preserve"> </w:t>
            </w:r>
            <w:proofErr w:type="spellStart"/>
            <w:r w:rsidRPr="007B0962">
              <w:rPr>
                <w:sz w:val="22"/>
                <w:szCs w:val="22"/>
              </w:rPr>
              <w:t>общеобра</w:t>
            </w:r>
            <w:r>
              <w:rPr>
                <w:sz w:val="22"/>
                <w:szCs w:val="22"/>
              </w:rPr>
              <w:t>-</w:t>
            </w:r>
            <w:r w:rsidRPr="007B0962">
              <w:rPr>
                <w:sz w:val="22"/>
                <w:szCs w:val="22"/>
              </w:rPr>
              <w:t>зовательных</w:t>
            </w:r>
            <w:proofErr w:type="spellEnd"/>
            <w:r w:rsidRPr="007B0962">
              <w:rPr>
                <w:sz w:val="22"/>
                <w:szCs w:val="22"/>
              </w:rPr>
              <w:t xml:space="preserve"> организаций)</w:t>
            </w:r>
          </w:p>
        </w:tc>
        <w:tc>
          <w:tcPr>
            <w:tcW w:w="791" w:type="pct"/>
          </w:tcPr>
          <w:p w:rsidR="005D506B" w:rsidRPr="007B0962" w:rsidRDefault="005D506B" w:rsidP="00A50D82">
            <w:pPr>
              <w:autoSpaceDE w:val="0"/>
              <w:autoSpaceDN w:val="0"/>
              <w:adjustRightInd w:val="0"/>
              <w:spacing w:line="228" w:lineRule="auto"/>
              <w:jc w:val="center"/>
              <w:outlineLvl w:val="1"/>
              <w:rPr>
                <w:bCs/>
                <w:sz w:val="22"/>
                <w:szCs w:val="22"/>
              </w:rPr>
            </w:pPr>
            <w:r w:rsidRPr="007B0962">
              <w:rPr>
                <w:bCs/>
                <w:sz w:val="22"/>
                <w:szCs w:val="22"/>
              </w:rPr>
              <w:t xml:space="preserve">Количество мест на </w:t>
            </w:r>
            <w:r>
              <w:rPr>
                <w:bCs/>
                <w:sz w:val="22"/>
                <w:szCs w:val="22"/>
              </w:rPr>
              <w:br/>
            </w:r>
            <w:r w:rsidRPr="007B0962">
              <w:rPr>
                <w:bCs/>
                <w:sz w:val="22"/>
                <w:szCs w:val="22"/>
              </w:rPr>
              <w:t xml:space="preserve">100 человек в возрасте </w:t>
            </w:r>
            <w:r>
              <w:rPr>
                <w:bCs/>
                <w:sz w:val="22"/>
                <w:szCs w:val="22"/>
              </w:rPr>
              <w:br/>
            </w:r>
            <w:r w:rsidRPr="007B0962">
              <w:rPr>
                <w:bCs/>
                <w:sz w:val="22"/>
                <w:szCs w:val="22"/>
              </w:rPr>
              <w:t xml:space="preserve">от 5 до 18 лет </w:t>
            </w:r>
          </w:p>
        </w:tc>
        <w:tc>
          <w:tcPr>
            <w:tcW w:w="1007" w:type="pct"/>
          </w:tcPr>
          <w:p w:rsidR="005D506B" w:rsidRPr="007B0962" w:rsidRDefault="005D506B" w:rsidP="00A50D82">
            <w:pPr>
              <w:autoSpaceDE w:val="0"/>
              <w:autoSpaceDN w:val="0"/>
              <w:adjustRightInd w:val="0"/>
              <w:spacing w:line="228" w:lineRule="auto"/>
              <w:jc w:val="center"/>
              <w:outlineLvl w:val="1"/>
              <w:rPr>
                <w:bCs/>
                <w:sz w:val="22"/>
                <w:szCs w:val="22"/>
              </w:rPr>
            </w:pPr>
            <w:r w:rsidRPr="007B0962">
              <w:rPr>
                <w:bCs/>
                <w:sz w:val="22"/>
                <w:szCs w:val="22"/>
              </w:rPr>
              <w:t>30</w:t>
            </w:r>
          </w:p>
          <w:p w:rsidR="005D506B" w:rsidRPr="0021656C" w:rsidRDefault="005D506B" w:rsidP="00A50D82">
            <w:pPr>
              <w:autoSpaceDE w:val="0"/>
              <w:autoSpaceDN w:val="0"/>
              <w:adjustRightInd w:val="0"/>
              <w:spacing w:line="228" w:lineRule="auto"/>
              <w:jc w:val="center"/>
              <w:outlineLvl w:val="1"/>
              <w:rPr>
                <w:bCs/>
                <w:strike/>
                <w:sz w:val="22"/>
                <w:szCs w:val="22"/>
              </w:rPr>
            </w:pPr>
          </w:p>
        </w:tc>
        <w:tc>
          <w:tcPr>
            <w:tcW w:w="936" w:type="pct"/>
            <w:vMerge/>
          </w:tcPr>
          <w:p w:rsidR="005D506B" w:rsidRPr="007B0962" w:rsidRDefault="005D506B" w:rsidP="00A50D82">
            <w:pPr>
              <w:autoSpaceDE w:val="0"/>
              <w:autoSpaceDN w:val="0"/>
              <w:adjustRightInd w:val="0"/>
              <w:spacing w:line="228" w:lineRule="auto"/>
              <w:rPr>
                <w:b/>
                <w:bCs/>
                <w:sz w:val="22"/>
                <w:szCs w:val="22"/>
              </w:rPr>
            </w:pPr>
          </w:p>
        </w:tc>
        <w:tc>
          <w:tcPr>
            <w:tcW w:w="1061" w:type="pct"/>
            <w:vMerge/>
          </w:tcPr>
          <w:p w:rsidR="005D506B" w:rsidRPr="007B0962" w:rsidRDefault="005D506B" w:rsidP="00A50D82">
            <w:pPr>
              <w:autoSpaceDE w:val="0"/>
              <w:autoSpaceDN w:val="0"/>
              <w:adjustRightInd w:val="0"/>
              <w:spacing w:line="228" w:lineRule="auto"/>
              <w:jc w:val="center"/>
              <w:rPr>
                <w:sz w:val="22"/>
                <w:szCs w:val="22"/>
              </w:rPr>
            </w:pPr>
          </w:p>
        </w:tc>
      </w:tr>
    </w:tbl>
    <w:p w:rsidR="005E6CA2" w:rsidRPr="00A50D82" w:rsidRDefault="005E6CA2" w:rsidP="00A50D82">
      <w:pPr>
        <w:pStyle w:val="ConsPlusNormal"/>
        <w:spacing w:line="228" w:lineRule="auto"/>
        <w:ind w:firstLine="0"/>
        <w:jc w:val="both"/>
        <w:rPr>
          <w:rFonts w:ascii="Times New Roman" w:hAnsi="Times New Roman" w:cs="Times New Roman"/>
          <w:sz w:val="10"/>
          <w:szCs w:val="10"/>
        </w:rPr>
      </w:pPr>
      <w:r>
        <w:rPr>
          <w:rFonts w:ascii="Times New Roman" w:hAnsi="Times New Roman" w:cs="Times New Roman"/>
          <w:sz w:val="26"/>
          <w:szCs w:val="26"/>
        </w:rPr>
        <w:t xml:space="preserve"> </w:t>
      </w:r>
    </w:p>
    <w:p w:rsidR="005E6CA2" w:rsidRPr="00A50D82" w:rsidRDefault="00DF7187" w:rsidP="00A50D82">
      <w:pPr>
        <w:pStyle w:val="ConsPlusTitle"/>
        <w:spacing w:line="228" w:lineRule="auto"/>
        <w:ind w:firstLine="709"/>
        <w:jc w:val="both"/>
        <w:outlineLvl w:val="2"/>
        <w:rPr>
          <w:b w:val="0"/>
          <w:sz w:val="28"/>
          <w:szCs w:val="28"/>
        </w:rPr>
      </w:pPr>
      <w:r>
        <w:rPr>
          <w:b w:val="0"/>
          <w:spacing w:val="-6"/>
          <w:sz w:val="28"/>
          <w:szCs w:val="28"/>
        </w:rPr>
        <w:t>1.1</w:t>
      </w:r>
      <w:r w:rsidR="005E6CA2" w:rsidRPr="00A50D82">
        <w:rPr>
          <w:b w:val="0"/>
          <w:spacing w:val="-6"/>
          <w:sz w:val="28"/>
          <w:szCs w:val="28"/>
        </w:rPr>
        <w:t>.4. Предельные значения расчетных показателей минимально допустимого</w:t>
      </w:r>
      <w:r w:rsidR="005E6CA2" w:rsidRPr="00A50D82">
        <w:rPr>
          <w:b w:val="0"/>
          <w:sz w:val="28"/>
          <w:szCs w:val="28"/>
        </w:rPr>
        <w:t xml:space="preserve"> уровня обеспеченности населения </w:t>
      </w:r>
      <w:r w:rsidR="00844879" w:rsidRPr="00EB2556">
        <w:rPr>
          <w:b w:val="0"/>
          <w:sz w:val="28"/>
          <w:szCs w:val="28"/>
        </w:rPr>
        <w:t xml:space="preserve">города Кузнецка </w:t>
      </w:r>
      <w:r w:rsidR="005E6CA2" w:rsidRPr="00EB2556">
        <w:rPr>
          <w:b w:val="0"/>
          <w:sz w:val="28"/>
          <w:szCs w:val="28"/>
        </w:rPr>
        <w:t xml:space="preserve">объектами местного значения </w:t>
      </w:r>
      <w:r w:rsidR="005E6CA2" w:rsidRPr="00C85A1D">
        <w:rPr>
          <w:b w:val="0"/>
          <w:sz w:val="28"/>
          <w:szCs w:val="28"/>
        </w:rPr>
        <w:t>в области культуры, досуга</w:t>
      </w:r>
      <w:r w:rsidR="005E6CA2" w:rsidRPr="00EB2556">
        <w:rPr>
          <w:b w:val="0"/>
          <w:sz w:val="28"/>
          <w:szCs w:val="28"/>
        </w:rPr>
        <w:t xml:space="preserve"> и предельные </w:t>
      </w:r>
      <w:r w:rsidR="005E6CA2" w:rsidRPr="00EB2556">
        <w:rPr>
          <w:b w:val="0"/>
          <w:spacing w:val="-8"/>
          <w:sz w:val="28"/>
          <w:szCs w:val="28"/>
        </w:rPr>
        <w:t>значения расчетных показателей максимально допустимого уровня территориальной</w:t>
      </w:r>
      <w:r w:rsidR="005E6CA2" w:rsidRPr="00EB2556">
        <w:rPr>
          <w:b w:val="0"/>
          <w:sz w:val="28"/>
          <w:szCs w:val="28"/>
        </w:rPr>
        <w:t xml:space="preserve"> доступности таких объектов для населения </w:t>
      </w:r>
      <w:r w:rsidR="00844879" w:rsidRPr="00EB2556">
        <w:rPr>
          <w:b w:val="0"/>
          <w:sz w:val="28"/>
          <w:szCs w:val="28"/>
        </w:rPr>
        <w:t>города Кузнецка</w:t>
      </w:r>
      <w:r w:rsidRPr="00EB2556">
        <w:rPr>
          <w:b w:val="0"/>
          <w:sz w:val="28"/>
          <w:szCs w:val="28"/>
        </w:rPr>
        <w:t xml:space="preserve"> п</w:t>
      </w:r>
      <w:r>
        <w:rPr>
          <w:b w:val="0"/>
          <w:sz w:val="28"/>
          <w:szCs w:val="28"/>
        </w:rPr>
        <w:t>редставлены в таблице 1.1</w:t>
      </w:r>
      <w:r w:rsidR="005E6CA2" w:rsidRPr="00A50D82">
        <w:rPr>
          <w:b w:val="0"/>
          <w:sz w:val="28"/>
          <w:szCs w:val="28"/>
        </w:rPr>
        <w:t>.4.</w:t>
      </w:r>
    </w:p>
    <w:p w:rsidR="005E6CA2" w:rsidRDefault="00DF7187" w:rsidP="00796199">
      <w:pPr>
        <w:pStyle w:val="ConsPlusTitle"/>
        <w:spacing w:line="226" w:lineRule="auto"/>
        <w:ind w:firstLine="709"/>
        <w:jc w:val="right"/>
        <w:outlineLvl w:val="2"/>
        <w:rPr>
          <w:b w:val="0"/>
          <w:sz w:val="28"/>
          <w:szCs w:val="28"/>
        </w:rPr>
      </w:pPr>
      <w:r>
        <w:rPr>
          <w:b w:val="0"/>
          <w:sz w:val="28"/>
          <w:szCs w:val="28"/>
        </w:rPr>
        <w:t>Таблица 1.1</w:t>
      </w:r>
      <w:r w:rsidR="005E6CA2" w:rsidRPr="00A50D82">
        <w:rPr>
          <w:b w:val="0"/>
          <w:sz w:val="28"/>
          <w:szCs w:val="28"/>
        </w:rPr>
        <w:t>.4</w:t>
      </w:r>
    </w:p>
    <w:p w:rsidR="00A50D82" w:rsidRPr="00A50D82" w:rsidRDefault="00A50D82" w:rsidP="00796199">
      <w:pPr>
        <w:pStyle w:val="ConsPlusTitle"/>
        <w:spacing w:line="226" w:lineRule="auto"/>
        <w:ind w:firstLine="709"/>
        <w:jc w:val="right"/>
        <w:outlineLvl w:val="2"/>
        <w:rPr>
          <w:b w:val="0"/>
          <w:sz w:val="10"/>
          <w:szCs w:val="10"/>
        </w:rPr>
      </w:pPr>
    </w:p>
    <w:tbl>
      <w:tblPr>
        <w:tblStyle w:val="af5"/>
        <w:tblpPr w:leftFromText="180" w:rightFromText="180" w:vertAnchor="text" w:tblpY="1"/>
        <w:tblW w:w="4970" w:type="pct"/>
        <w:tblLayout w:type="fixed"/>
        <w:tblLook w:val="04A0" w:firstRow="1" w:lastRow="0" w:firstColumn="1" w:lastColumn="0" w:noHBand="0" w:noVBand="1"/>
      </w:tblPr>
      <w:tblGrid>
        <w:gridCol w:w="669"/>
        <w:gridCol w:w="2257"/>
        <w:gridCol w:w="2002"/>
        <w:gridCol w:w="1863"/>
        <w:gridCol w:w="1716"/>
        <w:gridCol w:w="1289"/>
      </w:tblGrid>
      <w:tr w:rsidR="005E6CA2" w:rsidRPr="007B0962" w:rsidTr="00796199">
        <w:trPr>
          <w:trHeight w:val="20"/>
        </w:trPr>
        <w:tc>
          <w:tcPr>
            <w:tcW w:w="341" w:type="pct"/>
            <w:vMerge w:val="restar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 п/п</w:t>
            </w:r>
          </w:p>
        </w:tc>
        <w:tc>
          <w:tcPr>
            <w:tcW w:w="1152" w:type="pct"/>
            <w:vMerge w:val="restart"/>
            <w:hideMark/>
          </w:tcPr>
          <w:p w:rsidR="005E6CA2" w:rsidRPr="007B0962" w:rsidRDefault="005E6CA2" w:rsidP="00796199">
            <w:pPr>
              <w:autoSpaceDE w:val="0"/>
              <w:autoSpaceDN w:val="0"/>
              <w:adjustRightInd w:val="0"/>
              <w:spacing w:line="226" w:lineRule="auto"/>
              <w:jc w:val="center"/>
              <w:rPr>
                <w:sz w:val="22"/>
                <w:szCs w:val="22"/>
              </w:rPr>
            </w:pPr>
            <w:r w:rsidRPr="006A1E25">
              <w:rPr>
                <w:sz w:val="22"/>
                <w:szCs w:val="22"/>
              </w:rPr>
              <w:t>Наименования расчетного показателя</w:t>
            </w:r>
          </w:p>
        </w:tc>
        <w:tc>
          <w:tcPr>
            <w:tcW w:w="1973" w:type="pct"/>
            <w:gridSpan w:val="2"/>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Расчетный и предельный показатели минимально допустимого уровня обеспеченности</w:t>
            </w:r>
          </w:p>
        </w:tc>
        <w:tc>
          <w:tcPr>
            <w:tcW w:w="1534" w:type="pct"/>
            <w:gridSpan w:val="2"/>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Расчетный и предельный показатели максимально допустимого уровня территориальной доступности</w:t>
            </w:r>
          </w:p>
        </w:tc>
      </w:tr>
      <w:tr w:rsidR="005E6CA2" w:rsidRPr="007B0962" w:rsidTr="00796199">
        <w:trPr>
          <w:trHeight w:val="20"/>
        </w:trPr>
        <w:tc>
          <w:tcPr>
            <w:tcW w:w="341" w:type="pct"/>
            <w:vMerge/>
            <w:hideMark/>
          </w:tcPr>
          <w:p w:rsidR="005E6CA2" w:rsidRPr="007B0962" w:rsidRDefault="005E6CA2" w:rsidP="00796199">
            <w:pPr>
              <w:widowControl/>
              <w:spacing w:line="226" w:lineRule="auto"/>
              <w:rPr>
                <w:sz w:val="22"/>
                <w:szCs w:val="22"/>
              </w:rPr>
            </w:pPr>
          </w:p>
        </w:tc>
        <w:tc>
          <w:tcPr>
            <w:tcW w:w="1152" w:type="pct"/>
            <w:vMerge/>
            <w:hideMark/>
          </w:tcPr>
          <w:p w:rsidR="005E6CA2" w:rsidRPr="007B0962" w:rsidRDefault="005E6CA2" w:rsidP="00796199">
            <w:pPr>
              <w:widowControl/>
              <w:spacing w:line="226" w:lineRule="auto"/>
              <w:rPr>
                <w:sz w:val="22"/>
                <w:szCs w:val="22"/>
              </w:rPr>
            </w:pPr>
          </w:p>
        </w:tc>
        <w:tc>
          <w:tcPr>
            <w:tcW w:w="1022" w:type="pct"/>
            <w:hideMark/>
          </w:tcPr>
          <w:p w:rsidR="005E6CA2" w:rsidRDefault="005E6CA2" w:rsidP="00796199">
            <w:pPr>
              <w:autoSpaceDE w:val="0"/>
              <w:autoSpaceDN w:val="0"/>
              <w:adjustRightInd w:val="0"/>
              <w:spacing w:line="226" w:lineRule="auto"/>
              <w:jc w:val="center"/>
              <w:rPr>
                <w:sz w:val="22"/>
                <w:szCs w:val="22"/>
              </w:rPr>
            </w:pPr>
            <w:r w:rsidRPr="007B0962">
              <w:rPr>
                <w:sz w:val="22"/>
                <w:szCs w:val="22"/>
              </w:rPr>
              <w:t xml:space="preserve">единица </w:t>
            </w:r>
          </w:p>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измерения</w:t>
            </w:r>
          </w:p>
        </w:tc>
        <w:tc>
          <w:tcPr>
            <w:tcW w:w="950"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величина</w:t>
            </w:r>
          </w:p>
        </w:tc>
        <w:tc>
          <w:tcPr>
            <w:tcW w:w="876"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единица измерения</w:t>
            </w:r>
          </w:p>
        </w:tc>
        <w:tc>
          <w:tcPr>
            <w:tcW w:w="657"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величина</w:t>
            </w:r>
          </w:p>
        </w:tc>
      </w:tr>
    </w:tbl>
    <w:p w:rsidR="00A50D82" w:rsidRPr="00A50D82" w:rsidRDefault="00A50D82" w:rsidP="00796199">
      <w:pPr>
        <w:spacing w:line="226" w:lineRule="auto"/>
        <w:rPr>
          <w:sz w:val="4"/>
          <w:szCs w:val="4"/>
        </w:rPr>
      </w:pPr>
    </w:p>
    <w:tbl>
      <w:tblPr>
        <w:tblStyle w:val="af5"/>
        <w:tblW w:w="4970" w:type="pct"/>
        <w:tblLayout w:type="fixed"/>
        <w:tblLook w:val="04A0" w:firstRow="1" w:lastRow="0" w:firstColumn="1" w:lastColumn="0" w:noHBand="0" w:noVBand="1"/>
      </w:tblPr>
      <w:tblGrid>
        <w:gridCol w:w="671"/>
        <w:gridCol w:w="2257"/>
        <w:gridCol w:w="2002"/>
        <w:gridCol w:w="1861"/>
        <w:gridCol w:w="1716"/>
        <w:gridCol w:w="1289"/>
      </w:tblGrid>
      <w:tr w:rsidR="005E6CA2" w:rsidRPr="007B0962" w:rsidTr="00796199">
        <w:trPr>
          <w:trHeight w:val="20"/>
          <w:tblHeader/>
        </w:trPr>
        <w:tc>
          <w:tcPr>
            <w:tcW w:w="342"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1</w:t>
            </w:r>
          </w:p>
        </w:tc>
        <w:tc>
          <w:tcPr>
            <w:tcW w:w="1152"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2</w:t>
            </w:r>
          </w:p>
        </w:tc>
        <w:tc>
          <w:tcPr>
            <w:tcW w:w="1022"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3</w:t>
            </w:r>
          </w:p>
        </w:tc>
        <w:tc>
          <w:tcPr>
            <w:tcW w:w="950"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4</w:t>
            </w:r>
          </w:p>
        </w:tc>
        <w:tc>
          <w:tcPr>
            <w:tcW w:w="876"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5</w:t>
            </w:r>
          </w:p>
        </w:tc>
        <w:tc>
          <w:tcPr>
            <w:tcW w:w="658" w:type="pct"/>
            <w:hideMark/>
          </w:tcPr>
          <w:p w:rsidR="005E6CA2" w:rsidRPr="007B0962" w:rsidRDefault="005E6CA2" w:rsidP="00796199">
            <w:pPr>
              <w:autoSpaceDE w:val="0"/>
              <w:autoSpaceDN w:val="0"/>
              <w:adjustRightInd w:val="0"/>
              <w:spacing w:line="226" w:lineRule="auto"/>
              <w:jc w:val="center"/>
              <w:rPr>
                <w:sz w:val="22"/>
                <w:szCs w:val="22"/>
              </w:rPr>
            </w:pPr>
            <w:r w:rsidRPr="007B0962">
              <w:rPr>
                <w:sz w:val="22"/>
                <w:szCs w:val="22"/>
              </w:rPr>
              <w:t>6</w:t>
            </w:r>
          </w:p>
        </w:tc>
      </w:tr>
      <w:tr w:rsidR="005E6CA2" w:rsidRPr="007B0962" w:rsidTr="00796199">
        <w:trPr>
          <w:trHeight w:val="20"/>
        </w:trPr>
        <w:tc>
          <w:tcPr>
            <w:tcW w:w="342" w:type="pct"/>
            <w:hideMark/>
          </w:tcPr>
          <w:p w:rsidR="005E6CA2" w:rsidRPr="007B0962" w:rsidRDefault="005E6CA2" w:rsidP="00A50D82">
            <w:pPr>
              <w:autoSpaceDE w:val="0"/>
              <w:autoSpaceDN w:val="0"/>
              <w:adjustRightInd w:val="0"/>
              <w:jc w:val="center"/>
              <w:rPr>
                <w:bCs/>
                <w:sz w:val="22"/>
                <w:szCs w:val="22"/>
              </w:rPr>
            </w:pPr>
            <w:r w:rsidRPr="007B0962">
              <w:rPr>
                <w:bCs/>
                <w:sz w:val="22"/>
                <w:szCs w:val="22"/>
              </w:rPr>
              <w:t>1</w:t>
            </w:r>
          </w:p>
        </w:tc>
        <w:tc>
          <w:tcPr>
            <w:tcW w:w="4658" w:type="pct"/>
            <w:gridSpan w:val="5"/>
            <w:hideMark/>
          </w:tcPr>
          <w:p w:rsidR="005E6CA2" w:rsidRPr="00C85A1D" w:rsidRDefault="005E6CA2" w:rsidP="00A50D82">
            <w:pPr>
              <w:autoSpaceDE w:val="0"/>
              <w:autoSpaceDN w:val="0"/>
              <w:adjustRightInd w:val="0"/>
              <w:rPr>
                <w:bCs/>
                <w:sz w:val="22"/>
                <w:szCs w:val="22"/>
                <w:lang w:eastAsia="zh-CN"/>
              </w:rPr>
            </w:pPr>
            <w:r w:rsidRPr="00C85A1D">
              <w:rPr>
                <w:bCs/>
                <w:sz w:val="22"/>
                <w:szCs w:val="22"/>
                <w:lang w:eastAsia="zh-CN"/>
              </w:rPr>
              <w:t>Б</w:t>
            </w:r>
            <w:r w:rsidRPr="00C85A1D">
              <w:rPr>
                <w:bCs/>
                <w:sz w:val="22"/>
                <w:szCs w:val="22"/>
              </w:rPr>
              <w:t>иблиотеки &lt;*&gt;</w:t>
            </w:r>
          </w:p>
        </w:tc>
      </w:tr>
      <w:tr w:rsidR="005E6CA2" w:rsidRPr="007B0962" w:rsidTr="00796199">
        <w:trPr>
          <w:trHeight w:val="20"/>
        </w:trPr>
        <w:tc>
          <w:tcPr>
            <w:tcW w:w="342" w:type="pct"/>
            <w:vMerge w:val="restart"/>
            <w:hideMark/>
          </w:tcPr>
          <w:p w:rsidR="005E6CA2" w:rsidRPr="007B0962" w:rsidRDefault="005E6CA2" w:rsidP="00A50D82">
            <w:pPr>
              <w:autoSpaceDE w:val="0"/>
              <w:autoSpaceDN w:val="0"/>
              <w:adjustRightInd w:val="0"/>
              <w:jc w:val="center"/>
              <w:rPr>
                <w:sz w:val="22"/>
                <w:szCs w:val="22"/>
              </w:rPr>
            </w:pPr>
            <w:r w:rsidRPr="007B0962">
              <w:rPr>
                <w:sz w:val="22"/>
                <w:szCs w:val="22"/>
              </w:rPr>
              <w:t>1.1</w:t>
            </w:r>
          </w:p>
        </w:tc>
        <w:tc>
          <w:tcPr>
            <w:tcW w:w="1152" w:type="pct"/>
            <w:vMerge w:val="restart"/>
            <w:hideMark/>
          </w:tcPr>
          <w:p w:rsidR="005E6CA2" w:rsidRPr="007B0962" w:rsidRDefault="005E6CA2" w:rsidP="006460B5">
            <w:pPr>
              <w:autoSpaceDE w:val="0"/>
              <w:autoSpaceDN w:val="0"/>
              <w:adjustRightInd w:val="0"/>
              <w:jc w:val="center"/>
              <w:rPr>
                <w:sz w:val="22"/>
                <w:szCs w:val="22"/>
              </w:rPr>
            </w:pPr>
            <w:r w:rsidRPr="007B0962">
              <w:rPr>
                <w:sz w:val="22"/>
                <w:szCs w:val="22"/>
                <w:lang w:eastAsia="zh-CN"/>
              </w:rPr>
              <w:t>Обеспеченность населения</w:t>
            </w:r>
            <w:r w:rsidRPr="007B0962">
              <w:rPr>
                <w:sz w:val="22"/>
                <w:szCs w:val="22"/>
              </w:rPr>
              <w:t xml:space="preserve"> общедоступными</w:t>
            </w:r>
          </w:p>
          <w:p w:rsidR="005E6CA2" w:rsidRPr="007B0962" w:rsidRDefault="005E6CA2" w:rsidP="006460B5">
            <w:pPr>
              <w:autoSpaceDE w:val="0"/>
              <w:autoSpaceDN w:val="0"/>
              <w:adjustRightInd w:val="0"/>
              <w:jc w:val="center"/>
              <w:rPr>
                <w:sz w:val="22"/>
                <w:szCs w:val="22"/>
              </w:rPr>
            </w:pPr>
            <w:r w:rsidRPr="007B0962">
              <w:rPr>
                <w:sz w:val="22"/>
                <w:szCs w:val="22"/>
              </w:rPr>
              <w:t>библиотеками</w:t>
            </w:r>
          </w:p>
          <w:p w:rsidR="005E6CA2" w:rsidRPr="007B0962" w:rsidRDefault="005E6CA2" w:rsidP="006460B5">
            <w:pPr>
              <w:autoSpaceDE w:val="0"/>
              <w:autoSpaceDN w:val="0"/>
              <w:adjustRightInd w:val="0"/>
              <w:jc w:val="center"/>
              <w:rPr>
                <w:sz w:val="22"/>
                <w:szCs w:val="22"/>
              </w:rPr>
            </w:pPr>
            <w:r w:rsidRPr="007B0962">
              <w:rPr>
                <w:sz w:val="22"/>
                <w:szCs w:val="22"/>
              </w:rPr>
              <w:t>&lt;**&gt;</w:t>
            </w:r>
          </w:p>
        </w:tc>
        <w:tc>
          <w:tcPr>
            <w:tcW w:w="1022" w:type="pct"/>
            <w:hideMark/>
          </w:tcPr>
          <w:p w:rsidR="005E6CA2" w:rsidRPr="007B0962" w:rsidRDefault="005E6CA2" w:rsidP="00A50D82">
            <w:pPr>
              <w:autoSpaceDE w:val="0"/>
              <w:autoSpaceDN w:val="0"/>
              <w:adjustRightInd w:val="0"/>
              <w:jc w:val="center"/>
              <w:rPr>
                <w:sz w:val="22"/>
                <w:szCs w:val="22"/>
              </w:rPr>
            </w:pPr>
            <w:r w:rsidRPr="007B0962">
              <w:rPr>
                <w:sz w:val="22"/>
                <w:szCs w:val="22"/>
              </w:rPr>
              <w:t>Единиц хранения/ читательских мест</w:t>
            </w:r>
          </w:p>
          <w:p w:rsidR="005E6CA2" w:rsidRPr="007B0962" w:rsidRDefault="005E6CA2" w:rsidP="00A50D82">
            <w:pPr>
              <w:autoSpaceDE w:val="0"/>
              <w:autoSpaceDN w:val="0"/>
              <w:adjustRightInd w:val="0"/>
              <w:jc w:val="center"/>
              <w:rPr>
                <w:sz w:val="22"/>
                <w:szCs w:val="22"/>
              </w:rPr>
            </w:pPr>
            <w:r w:rsidRPr="007B0962">
              <w:rPr>
                <w:sz w:val="22"/>
                <w:szCs w:val="22"/>
              </w:rPr>
              <w:t xml:space="preserve">на 1000 человек зоны обслуживания при населении города </w:t>
            </w:r>
            <w:r>
              <w:rPr>
                <w:sz w:val="22"/>
                <w:szCs w:val="22"/>
              </w:rPr>
              <w:t>св. 50000</w:t>
            </w:r>
            <w:r w:rsidRPr="007B0962">
              <w:rPr>
                <w:sz w:val="22"/>
                <w:szCs w:val="22"/>
              </w:rPr>
              <w:t xml:space="preserve"> чел</w:t>
            </w:r>
            <w:r>
              <w:rPr>
                <w:sz w:val="22"/>
                <w:szCs w:val="22"/>
              </w:rPr>
              <w:t>овек</w:t>
            </w:r>
          </w:p>
        </w:tc>
        <w:tc>
          <w:tcPr>
            <w:tcW w:w="950" w:type="pct"/>
          </w:tcPr>
          <w:p w:rsidR="005E6CA2" w:rsidRPr="007B0962" w:rsidRDefault="005E6CA2" w:rsidP="00A50D82">
            <w:pPr>
              <w:autoSpaceDE w:val="0"/>
              <w:autoSpaceDN w:val="0"/>
              <w:adjustRightInd w:val="0"/>
              <w:jc w:val="center"/>
              <w:rPr>
                <w:sz w:val="22"/>
                <w:szCs w:val="22"/>
              </w:rPr>
            </w:pPr>
            <w:r w:rsidRPr="007B0962">
              <w:rPr>
                <w:sz w:val="22"/>
                <w:szCs w:val="22"/>
              </w:rPr>
              <w:t>4 тыс. единиц хранения/</w:t>
            </w:r>
          </w:p>
          <w:p w:rsidR="005E6CA2" w:rsidRPr="007B0962" w:rsidRDefault="005E6CA2" w:rsidP="00A50D82">
            <w:pPr>
              <w:autoSpaceDE w:val="0"/>
              <w:autoSpaceDN w:val="0"/>
              <w:adjustRightInd w:val="0"/>
              <w:jc w:val="center"/>
              <w:rPr>
                <w:sz w:val="22"/>
                <w:szCs w:val="22"/>
              </w:rPr>
            </w:pPr>
            <w:r w:rsidRPr="007B0962">
              <w:rPr>
                <w:sz w:val="22"/>
                <w:szCs w:val="22"/>
              </w:rPr>
              <w:t>2 читательских места</w:t>
            </w:r>
          </w:p>
        </w:tc>
        <w:tc>
          <w:tcPr>
            <w:tcW w:w="876" w:type="pct"/>
            <w:vMerge w:val="restart"/>
            <w:hideMark/>
          </w:tcPr>
          <w:p w:rsidR="005E6CA2" w:rsidRPr="007B0962" w:rsidRDefault="005E6CA2" w:rsidP="00A50D82">
            <w:pPr>
              <w:autoSpaceDE w:val="0"/>
              <w:autoSpaceDN w:val="0"/>
              <w:adjustRightInd w:val="0"/>
              <w:jc w:val="center"/>
              <w:rPr>
                <w:sz w:val="22"/>
                <w:szCs w:val="22"/>
              </w:rPr>
            </w:pPr>
            <w:r>
              <w:rPr>
                <w:sz w:val="22"/>
                <w:szCs w:val="22"/>
              </w:rPr>
              <w:t>Т</w:t>
            </w:r>
            <w:r w:rsidRPr="007B0962">
              <w:rPr>
                <w:sz w:val="22"/>
                <w:szCs w:val="22"/>
              </w:rPr>
              <w:t>ранспортная доступность, мин.</w:t>
            </w:r>
          </w:p>
        </w:tc>
        <w:tc>
          <w:tcPr>
            <w:tcW w:w="658" w:type="pct"/>
            <w:vMerge w:val="restart"/>
            <w:hideMark/>
          </w:tcPr>
          <w:p w:rsidR="005E6CA2" w:rsidRPr="007B0962" w:rsidRDefault="005E6CA2" w:rsidP="00A50D82">
            <w:pPr>
              <w:autoSpaceDE w:val="0"/>
              <w:autoSpaceDN w:val="0"/>
              <w:adjustRightInd w:val="0"/>
              <w:jc w:val="center"/>
              <w:rPr>
                <w:sz w:val="22"/>
                <w:szCs w:val="22"/>
              </w:rPr>
            </w:pPr>
            <w:r w:rsidRPr="007B0962">
              <w:rPr>
                <w:sz w:val="22"/>
                <w:szCs w:val="22"/>
              </w:rPr>
              <w:t>40</w:t>
            </w:r>
          </w:p>
        </w:tc>
      </w:tr>
      <w:tr w:rsidR="005E6CA2" w:rsidRPr="007B0962" w:rsidTr="00796199">
        <w:trPr>
          <w:trHeight w:val="20"/>
        </w:trPr>
        <w:tc>
          <w:tcPr>
            <w:tcW w:w="342" w:type="pct"/>
            <w:vMerge/>
            <w:hideMark/>
          </w:tcPr>
          <w:p w:rsidR="005E6CA2" w:rsidRPr="007B0962" w:rsidRDefault="005E6CA2" w:rsidP="00A50D82">
            <w:pPr>
              <w:widowControl/>
              <w:rPr>
                <w:sz w:val="22"/>
                <w:szCs w:val="22"/>
              </w:rPr>
            </w:pPr>
          </w:p>
        </w:tc>
        <w:tc>
          <w:tcPr>
            <w:tcW w:w="1152" w:type="pct"/>
            <w:vMerge/>
            <w:hideMark/>
          </w:tcPr>
          <w:p w:rsidR="005E6CA2" w:rsidRPr="007B0962" w:rsidRDefault="005E6CA2" w:rsidP="00A50D82">
            <w:pPr>
              <w:widowControl/>
              <w:rPr>
                <w:sz w:val="22"/>
                <w:szCs w:val="22"/>
              </w:rPr>
            </w:pPr>
          </w:p>
        </w:tc>
        <w:tc>
          <w:tcPr>
            <w:tcW w:w="1022" w:type="pct"/>
            <w:hideMark/>
          </w:tcPr>
          <w:p w:rsidR="005E6CA2" w:rsidRPr="007B0962" w:rsidRDefault="005E6CA2" w:rsidP="00A50D82">
            <w:pPr>
              <w:autoSpaceDE w:val="0"/>
              <w:autoSpaceDN w:val="0"/>
              <w:adjustRightInd w:val="0"/>
              <w:jc w:val="center"/>
              <w:rPr>
                <w:sz w:val="22"/>
                <w:szCs w:val="22"/>
              </w:rPr>
            </w:pPr>
            <w:r w:rsidRPr="007B0962">
              <w:rPr>
                <w:sz w:val="22"/>
                <w:szCs w:val="22"/>
              </w:rPr>
              <w:t>Дополнительно в центральной городской библиотеке:</w:t>
            </w:r>
          </w:p>
          <w:p w:rsidR="005E6CA2" w:rsidRPr="007B0962" w:rsidRDefault="005E6CA2" w:rsidP="00A50D82">
            <w:pPr>
              <w:autoSpaceDE w:val="0"/>
              <w:autoSpaceDN w:val="0"/>
              <w:adjustRightInd w:val="0"/>
              <w:jc w:val="center"/>
              <w:rPr>
                <w:sz w:val="22"/>
                <w:szCs w:val="22"/>
              </w:rPr>
            </w:pPr>
            <w:r w:rsidRPr="007B0962">
              <w:rPr>
                <w:sz w:val="22"/>
                <w:szCs w:val="22"/>
              </w:rPr>
              <w:t>единиц хранения /</w:t>
            </w:r>
          </w:p>
          <w:p w:rsidR="005E6CA2" w:rsidRPr="007B0962" w:rsidRDefault="005E6CA2" w:rsidP="00A50D82">
            <w:pPr>
              <w:autoSpaceDE w:val="0"/>
              <w:autoSpaceDN w:val="0"/>
              <w:adjustRightInd w:val="0"/>
              <w:jc w:val="center"/>
              <w:rPr>
                <w:sz w:val="22"/>
                <w:szCs w:val="22"/>
              </w:rPr>
            </w:pPr>
            <w:r w:rsidRPr="007B0962">
              <w:rPr>
                <w:sz w:val="22"/>
                <w:szCs w:val="22"/>
              </w:rPr>
              <w:t>читательских мест</w:t>
            </w:r>
          </w:p>
          <w:p w:rsidR="005E6CA2" w:rsidRPr="007B0962" w:rsidRDefault="005E6CA2" w:rsidP="00A50D82">
            <w:pPr>
              <w:autoSpaceDE w:val="0"/>
              <w:autoSpaceDN w:val="0"/>
              <w:adjustRightInd w:val="0"/>
              <w:jc w:val="center"/>
              <w:rPr>
                <w:sz w:val="22"/>
                <w:szCs w:val="22"/>
              </w:rPr>
            </w:pPr>
            <w:r w:rsidRPr="007B0962">
              <w:rPr>
                <w:sz w:val="22"/>
                <w:szCs w:val="22"/>
              </w:rPr>
              <w:t>на 1000 человек при населении города, тыс. чел</w:t>
            </w:r>
            <w:r>
              <w:rPr>
                <w:sz w:val="22"/>
                <w:szCs w:val="22"/>
              </w:rPr>
              <w:t>овек</w:t>
            </w:r>
            <w:r w:rsidRPr="007B0962">
              <w:rPr>
                <w:sz w:val="22"/>
                <w:szCs w:val="22"/>
              </w:rPr>
              <w:t>:</w:t>
            </w:r>
          </w:p>
        </w:tc>
        <w:tc>
          <w:tcPr>
            <w:tcW w:w="950" w:type="pct"/>
          </w:tcPr>
          <w:p w:rsidR="005E6CA2" w:rsidRPr="007B0962" w:rsidRDefault="005E6CA2" w:rsidP="00A50D82">
            <w:pPr>
              <w:autoSpaceDE w:val="0"/>
              <w:autoSpaceDN w:val="0"/>
              <w:adjustRightInd w:val="0"/>
              <w:jc w:val="center"/>
              <w:rPr>
                <w:sz w:val="22"/>
                <w:szCs w:val="22"/>
              </w:rPr>
            </w:pPr>
          </w:p>
        </w:tc>
        <w:tc>
          <w:tcPr>
            <w:tcW w:w="876" w:type="pct"/>
            <w:vMerge/>
            <w:hideMark/>
          </w:tcPr>
          <w:p w:rsidR="005E6CA2" w:rsidRPr="007B0962" w:rsidRDefault="005E6CA2" w:rsidP="00A50D82">
            <w:pPr>
              <w:widowControl/>
              <w:rPr>
                <w:sz w:val="22"/>
                <w:szCs w:val="22"/>
              </w:rPr>
            </w:pPr>
          </w:p>
        </w:tc>
        <w:tc>
          <w:tcPr>
            <w:tcW w:w="658" w:type="pct"/>
            <w:vMerge/>
            <w:hideMark/>
          </w:tcPr>
          <w:p w:rsidR="005E6CA2" w:rsidRPr="007B0962" w:rsidRDefault="005E6CA2" w:rsidP="00A50D82">
            <w:pPr>
              <w:widowControl/>
              <w:rPr>
                <w:sz w:val="22"/>
                <w:szCs w:val="22"/>
              </w:rPr>
            </w:pPr>
          </w:p>
        </w:tc>
      </w:tr>
      <w:tr w:rsidR="00FE7D20" w:rsidRPr="007B0962" w:rsidTr="00FE7D20">
        <w:trPr>
          <w:trHeight w:val="1275"/>
        </w:trPr>
        <w:tc>
          <w:tcPr>
            <w:tcW w:w="342" w:type="pct"/>
            <w:vMerge/>
            <w:hideMark/>
          </w:tcPr>
          <w:p w:rsidR="00FE7D20" w:rsidRPr="007B0962" w:rsidRDefault="00FE7D20" w:rsidP="00A50D82">
            <w:pPr>
              <w:widowControl/>
              <w:rPr>
                <w:sz w:val="22"/>
                <w:szCs w:val="22"/>
              </w:rPr>
            </w:pPr>
          </w:p>
        </w:tc>
        <w:tc>
          <w:tcPr>
            <w:tcW w:w="1152" w:type="pct"/>
            <w:vMerge/>
            <w:hideMark/>
          </w:tcPr>
          <w:p w:rsidR="00FE7D20" w:rsidRPr="007B0962" w:rsidRDefault="00FE7D20" w:rsidP="00A50D82">
            <w:pPr>
              <w:widowControl/>
              <w:rPr>
                <w:sz w:val="22"/>
                <w:szCs w:val="22"/>
              </w:rPr>
            </w:pPr>
          </w:p>
        </w:tc>
        <w:tc>
          <w:tcPr>
            <w:tcW w:w="1022" w:type="pct"/>
          </w:tcPr>
          <w:p w:rsidR="00FE7D20" w:rsidRPr="00FE7D20" w:rsidRDefault="00FE7D20" w:rsidP="00A50D82">
            <w:pPr>
              <w:autoSpaceDE w:val="0"/>
              <w:autoSpaceDN w:val="0"/>
              <w:adjustRightInd w:val="0"/>
              <w:jc w:val="center"/>
              <w:rPr>
                <w:strike/>
                <w:sz w:val="22"/>
                <w:szCs w:val="22"/>
              </w:rPr>
            </w:pPr>
            <w:r w:rsidRPr="00FE7D20">
              <w:rPr>
                <w:sz w:val="22"/>
                <w:szCs w:val="22"/>
              </w:rPr>
              <w:t>50 - 100</w:t>
            </w:r>
          </w:p>
        </w:tc>
        <w:tc>
          <w:tcPr>
            <w:tcW w:w="950" w:type="pct"/>
          </w:tcPr>
          <w:p w:rsidR="00FE7D20" w:rsidRPr="00FE7D20" w:rsidRDefault="00FE7D20" w:rsidP="00A50D82">
            <w:pPr>
              <w:autoSpaceDE w:val="0"/>
              <w:autoSpaceDN w:val="0"/>
              <w:adjustRightInd w:val="0"/>
              <w:jc w:val="center"/>
              <w:rPr>
                <w:sz w:val="22"/>
                <w:szCs w:val="22"/>
              </w:rPr>
            </w:pPr>
            <w:r w:rsidRPr="00FE7D20">
              <w:rPr>
                <w:sz w:val="22"/>
                <w:szCs w:val="22"/>
              </w:rPr>
              <w:t>0,3 тыс. единиц хранения/</w:t>
            </w:r>
          </w:p>
          <w:p w:rsidR="00FE7D20" w:rsidRPr="00FE7D20" w:rsidRDefault="00FE7D20" w:rsidP="00A50D82">
            <w:pPr>
              <w:autoSpaceDE w:val="0"/>
              <w:autoSpaceDN w:val="0"/>
              <w:adjustRightInd w:val="0"/>
              <w:jc w:val="center"/>
              <w:rPr>
                <w:strike/>
                <w:sz w:val="22"/>
                <w:szCs w:val="22"/>
              </w:rPr>
            </w:pPr>
            <w:r w:rsidRPr="00FE7D20">
              <w:rPr>
                <w:sz w:val="22"/>
                <w:szCs w:val="22"/>
              </w:rPr>
              <w:t>0,3 читатель-</w:t>
            </w:r>
            <w:proofErr w:type="spellStart"/>
            <w:r w:rsidRPr="00FE7D20">
              <w:rPr>
                <w:sz w:val="22"/>
                <w:szCs w:val="22"/>
              </w:rPr>
              <w:t>ского</w:t>
            </w:r>
            <w:proofErr w:type="spellEnd"/>
            <w:r w:rsidRPr="00FE7D20">
              <w:rPr>
                <w:sz w:val="22"/>
                <w:szCs w:val="22"/>
              </w:rPr>
              <w:t xml:space="preserve"> места</w:t>
            </w:r>
          </w:p>
        </w:tc>
        <w:tc>
          <w:tcPr>
            <w:tcW w:w="876" w:type="pct"/>
            <w:vMerge/>
            <w:hideMark/>
          </w:tcPr>
          <w:p w:rsidR="00FE7D20" w:rsidRPr="007B0962" w:rsidRDefault="00FE7D20" w:rsidP="00A50D82">
            <w:pPr>
              <w:widowControl/>
              <w:rPr>
                <w:sz w:val="22"/>
                <w:szCs w:val="22"/>
              </w:rPr>
            </w:pPr>
          </w:p>
        </w:tc>
        <w:tc>
          <w:tcPr>
            <w:tcW w:w="658" w:type="pct"/>
            <w:vMerge/>
            <w:hideMark/>
          </w:tcPr>
          <w:p w:rsidR="00FE7D20" w:rsidRPr="007B0962" w:rsidRDefault="00FE7D20" w:rsidP="00A50D82">
            <w:pPr>
              <w:widowControl/>
              <w:rPr>
                <w:sz w:val="22"/>
                <w:szCs w:val="22"/>
              </w:rPr>
            </w:pPr>
          </w:p>
        </w:tc>
      </w:tr>
      <w:tr w:rsidR="005E6CA2" w:rsidRPr="007B0962" w:rsidTr="00796199">
        <w:trPr>
          <w:trHeight w:val="20"/>
        </w:trPr>
        <w:tc>
          <w:tcPr>
            <w:tcW w:w="342" w:type="pct"/>
            <w:vMerge w:val="restart"/>
            <w:hideMark/>
          </w:tcPr>
          <w:p w:rsidR="005E6CA2" w:rsidRPr="007B0962" w:rsidRDefault="005E6CA2" w:rsidP="00A50D82">
            <w:pPr>
              <w:autoSpaceDE w:val="0"/>
              <w:autoSpaceDN w:val="0"/>
              <w:adjustRightInd w:val="0"/>
              <w:jc w:val="center"/>
              <w:rPr>
                <w:sz w:val="22"/>
                <w:szCs w:val="22"/>
              </w:rPr>
            </w:pPr>
            <w:r w:rsidRPr="007B0962">
              <w:rPr>
                <w:sz w:val="22"/>
                <w:szCs w:val="22"/>
              </w:rPr>
              <w:t>1.2</w:t>
            </w:r>
          </w:p>
        </w:tc>
        <w:tc>
          <w:tcPr>
            <w:tcW w:w="1152" w:type="pct"/>
            <w:vMerge w:val="restart"/>
            <w:hideMark/>
          </w:tcPr>
          <w:p w:rsidR="005E6CA2" w:rsidRPr="007B0962" w:rsidRDefault="005E6CA2" w:rsidP="006460B5">
            <w:pPr>
              <w:autoSpaceDE w:val="0"/>
              <w:autoSpaceDN w:val="0"/>
              <w:adjustRightInd w:val="0"/>
              <w:jc w:val="center"/>
              <w:rPr>
                <w:sz w:val="22"/>
                <w:szCs w:val="22"/>
              </w:rPr>
            </w:pPr>
            <w:r w:rsidRPr="007B0962">
              <w:rPr>
                <w:sz w:val="22"/>
                <w:szCs w:val="22"/>
                <w:lang w:eastAsia="zh-CN"/>
              </w:rPr>
              <w:t>Обеспеченность населения</w:t>
            </w:r>
            <w:r w:rsidRPr="007B0962">
              <w:rPr>
                <w:sz w:val="22"/>
                <w:szCs w:val="22"/>
              </w:rPr>
              <w:t xml:space="preserve"> детскими библиотеками</w:t>
            </w:r>
          </w:p>
          <w:p w:rsidR="005E6CA2" w:rsidRPr="007B0962" w:rsidRDefault="005E6CA2" w:rsidP="006460B5">
            <w:pPr>
              <w:autoSpaceDE w:val="0"/>
              <w:autoSpaceDN w:val="0"/>
              <w:adjustRightInd w:val="0"/>
              <w:jc w:val="center"/>
              <w:rPr>
                <w:sz w:val="22"/>
                <w:szCs w:val="22"/>
              </w:rPr>
            </w:pPr>
            <w:r w:rsidRPr="007B0962">
              <w:rPr>
                <w:sz w:val="22"/>
                <w:szCs w:val="22"/>
              </w:rPr>
              <w:t>&lt;***&gt;</w:t>
            </w:r>
          </w:p>
        </w:tc>
        <w:tc>
          <w:tcPr>
            <w:tcW w:w="1022" w:type="pct"/>
            <w:hideMark/>
          </w:tcPr>
          <w:p w:rsidR="005E6CA2" w:rsidRPr="007B0962" w:rsidRDefault="005E6CA2" w:rsidP="00A50D82">
            <w:pPr>
              <w:widowControl/>
              <w:jc w:val="center"/>
              <w:rPr>
                <w:color w:val="212529"/>
                <w:sz w:val="22"/>
                <w:szCs w:val="22"/>
                <w:shd w:val="clear" w:color="auto" w:fill="FFFFFF"/>
              </w:rPr>
            </w:pPr>
            <w:r w:rsidRPr="007B0962">
              <w:rPr>
                <w:color w:val="212529"/>
                <w:sz w:val="22"/>
                <w:szCs w:val="22"/>
                <w:shd w:val="clear" w:color="auto" w:fill="FFFFFF"/>
              </w:rPr>
              <w:t xml:space="preserve">Число экземпляров библиотечного фонда на </w:t>
            </w:r>
            <w:r w:rsidR="006460B5">
              <w:rPr>
                <w:color w:val="212529"/>
                <w:sz w:val="22"/>
                <w:szCs w:val="22"/>
                <w:shd w:val="clear" w:color="auto" w:fill="FFFFFF"/>
              </w:rPr>
              <w:br/>
            </w:r>
            <w:r w:rsidRPr="007B0962">
              <w:rPr>
                <w:color w:val="212529"/>
                <w:sz w:val="22"/>
                <w:szCs w:val="22"/>
                <w:shd w:val="clear" w:color="auto" w:fill="FFFFFF"/>
              </w:rPr>
              <w:t>1000 человек</w:t>
            </w:r>
            <w:r w:rsidRPr="007B0962">
              <w:rPr>
                <w:sz w:val="22"/>
                <w:szCs w:val="22"/>
              </w:rPr>
              <w:t xml:space="preserve"> </w:t>
            </w:r>
            <w:r w:rsidR="006460B5">
              <w:rPr>
                <w:sz w:val="22"/>
                <w:szCs w:val="22"/>
              </w:rPr>
              <w:br/>
            </w:r>
            <w:r w:rsidRPr="007B0962">
              <w:rPr>
                <w:color w:val="212529"/>
                <w:sz w:val="22"/>
                <w:szCs w:val="22"/>
                <w:shd w:val="clear" w:color="auto" w:fill="FFFFFF"/>
              </w:rPr>
              <w:t xml:space="preserve">от 0 до 18 лет, тыс. </w:t>
            </w:r>
            <w:r w:rsidRPr="007B0962">
              <w:rPr>
                <w:sz w:val="22"/>
                <w:szCs w:val="22"/>
              </w:rPr>
              <w:t>единиц</w:t>
            </w:r>
          </w:p>
        </w:tc>
        <w:tc>
          <w:tcPr>
            <w:tcW w:w="950" w:type="pct"/>
            <w:hideMark/>
          </w:tcPr>
          <w:p w:rsidR="005E6CA2" w:rsidRPr="007B0962" w:rsidRDefault="005E6CA2" w:rsidP="00A50D82">
            <w:pPr>
              <w:widowControl/>
              <w:jc w:val="center"/>
              <w:rPr>
                <w:sz w:val="22"/>
                <w:szCs w:val="22"/>
              </w:rPr>
            </w:pPr>
            <w:r w:rsidRPr="007B0962">
              <w:rPr>
                <w:sz w:val="22"/>
                <w:szCs w:val="22"/>
              </w:rPr>
              <w:t>2,4</w:t>
            </w:r>
          </w:p>
        </w:tc>
        <w:tc>
          <w:tcPr>
            <w:tcW w:w="876" w:type="pct"/>
            <w:vMerge/>
            <w:hideMark/>
          </w:tcPr>
          <w:p w:rsidR="005E6CA2" w:rsidRPr="007B0962" w:rsidRDefault="005E6CA2" w:rsidP="00A50D82">
            <w:pPr>
              <w:widowControl/>
              <w:rPr>
                <w:sz w:val="22"/>
                <w:szCs w:val="22"/>
              </w:rPr>
            </w:pPr>
          </w:p>
        </w:tc>
        <w:tc>
          <w:tcPr>
            <w:tcW w:w="658" w:type="pct"/>
            <w:vMerge/>
            <w:hideMark/>
          </w:tcPr>
          <w:p w:rsidR="005E6CA2" w:rsidRPr="007B0962" w:rsidRDefault="005E6CA2" w:rsidP="00A50D82">
            <w:pPr>
              <w:autoSpaceDE w:val="0"/>
              <w:autoSpaceDN w:val="0"/>
              <w:adjustRightInd w:val="0"/>
              <w:jc w:val="center"/>
              <w:rPr>
                <w:sz w:val="22"/>
                <w:szCs w:val="22"/>
              </w:rPr>
            </w:pPr>
          </w:p>
        </w:tc>
      </w:tr>
      <w:tr w:rsidR="005E6CA2" w:rsidRPr="007B0962" w:rsidTr="00796199">
        <w:trPr>
          <w:trHeight w:val="20"/>
        </w:trPr>
        <w:tc>
          <w:tcPr>
            <w:tcW w:w="342" w:type="pct"/>
            <w:vMerge/>
            <w:hideMark/>
          </w:tcPr>
          <w:p w:rsidR="005E6CA2" w:rsidRPr="007B0962" w:rsidRDefault="005E6CA2" w:rsidP="00A50D82">
            <w:pPr>
              <w:widowControl/>
              <w:rPr>
                <w:sz w:val="22"/>
                <w:szCs w:val="22"/>
              </w:rPr>
            </w:pPr>
          </w:p>
        </w:tc>
        <w:tc>
          <w:tcPr>
            <w:tcW w:w="1152" w:type="pct"/>
            <w:vMerge/>
            <w:hideMark/>
          </w:tcPr>
          <w:p w:rsidR="005E6CA2" w:rsidRPr="007B0962" w:rsidRDefault="005E6CA2" w:rsidP="00A50D82">
            <w:pPr>
              <w:widowControl/>
              <w:rPr>
                <w:sz w:val="22"/>
                <w:szCs w:val="22"/>
              </w:rPr>
            </w:pPr>
          </w:p>
        </w:tc>
        <w:tc>
          <w:tcPr>
            <w:tcW w:w="1022" w:type="pct"/>
            <w:hideMark/>
          </w:tcPr>
          <w:p w:rsidR="005E6CA2" w:rsidRPr="007B0962" w:rsidRDefault="005E6CA2" w:rsidP="00A50D82">
            <w:pPr>
              <w:widowControl/>
              <w:jc w:val="center"/>
              <w:rPr>
                <w:color w:val="212529"/>
                <w:sz w:val="22"/>
                <w:szCs w:val="22"/>
                <w:shd w:val="clear" w:color="auto" w:fill="FFFFFF"/>
              </w:rPr>
            </w:pPr>
            <w:r>
              <w:rPr>
                <w:color w:val="212529"/>
                <w:sz w:val="22"/>
                <w:szCs w:val="22"/>
                <w:shd w:val="clear" w:color="auto" w:fill="FFFFFF"/>
              </w:rPr>
              <w:t>Число ч</w:t>
            </w:r>
            <w:r w:rsidRPr="007B0962">
              <w:rPr>
                <w:color w:val="212529"/>
                <w:sz w:val="22"/>
                <w:szCs w:val="22"/>
                <w:shd w:val="clear" w:color="auto" w:fill="FFFFFF"/>
              </w:rPr>
              <w:t>итательских мест</w:t>
            </w:r>
          </w:p>
          <w:p w:rsidR="005E6CA2" w:rsidRPr="007B0962" w:rsidRDefault="005E6CA2" w:rsidP="00A50D82">
            <w:pPr>
              <w:widowControl/>
              <w:jc w:val="center"/>
              <w:rPr>
                <w:color w:val="212529"/>
                <w:sz w:val="22"/>
                <w:szCs w:val="22"/>
                <w:shd w:val="clear" w:color="auto" w:fill="FFFFFF"/>
              </w:rPr>
            </w:pPr>
            <w:r w:rsidRPr="007B0962">
              <w:rPr>
                <w:color w:val="212529"/>
                <w:sz w:val="22"/>
                <w:szCs w:val="22"/>
                <w:shd w:val="clear" w:color="auto" w:fill="FFFFFF"/>
              </w:rPr>
              <w:t xml:space="preserve">на 1000 человек </w:t>
            </w:r>
            <w:r w:rsidR="006460B5">
              <w:rPr>
                <w:color w:val="212529"/>
                <w:sz w:val="22"/>
                <w:szCs w:val="22"/>
                <w:shd w:val="clear" w:color="auto" w:fill="FFFFFF"/>
              </w:rPr>
              <w:br/>
            </w:r>
            <w:r w:rsidRPr="007B0962">
              <w:rPr>
                <w:color w:val="212529"/>
                <w:sz w:val="22"/>
                <w:szCs w:val="22"/>
                <w:shd w:val="clear" w:color="auto" w:fill="FFFFFF"/>
              </w:rPr>
              <w:t xml:space="preserve">от 0 до 18 лет, </w:t>
            </w:r>
            <w:r w:rsidR="006460B5">
              <w:rPr>
                <w:color w:val="212529"/>
                <w:sz w:val="22"/>
                <w:szCs w:val="22"/>
                <w:shd w:val="clear" w:color="auto" w:fill="FFFFFF"/>
              </w:rPr>
              <w:br/>
            </w:r>
            <w:proofErr w:type="spellStart"/>
            <w:r w:rsidRPr="007B0962">
              <w:rPr>
                <w:color w:val="212529"/>
                <w:sz w:val="22"/>
                <w:szCs w:val="22"/>
                <w:shd w:val="clear" w:color="auto" w:fill="FFFFFF"/>
              </w:rPr>
              <w:t>чит</w:t>
            </w:r>
            <w:proofErr w:type="spellEnd"/>
            <w:r w:rsidRPr="007B0962">
              <w:rPr>
                <w:color w:val="212529"/>
                <w:sz w:val="22"/>
                <w:szCs w:val="22"/>
                <w:shd w:val="clear" w:color="auto" w:fill="FFFFFF"/>
              </w:rPr>
              <w:t>. мест</w:t>
            </w:r>
          </w:p>
        </w:tc>
        <w:tc>
          <w:tcPr>
            <w:tcW w:w="950" w:type="pct"/>
            <w:hideMark/>
          </w:tcPr>
          <w:p w:rsidR="005E6CA2" w:rsidRPr="007B0962" w:rsidRDefault="005E6CA2" w:rsidP="00A50D82">
            <w:pPr>
              <w:widowControl/>
              <w:jc w:val="center"/>
              <w:rPr>
                <w:sz w:val="22"/>
                <w:szCs w:val="22"/>
              </w:rPr>
            </w:pPr>
            <w:r w:rsidRPr="007B0962">
              <w:rPr>
                <w:sz w:val="22"/>
                <w:szCs w:val="22"/>
              </w:rPr>
              <w:t>1,5</w:t>
            </w:r>
          </w:p>
        </w:tc>
        <w:tc>
          <w:tcPr>
            <w:tcW w:w="876" w:type="pct"/>
            <w:vMerge/>
            <w:hideMark/>
          </w:tcPr>
          <w:p w:rsidR="005E6CA2" w:rsidRPr="007B0962" w:rsidRDefault="005E6CA2" w:rsidP="00A50D82">
            <w:pPr>
              <w:widowControl/>
              <w:rPr>
                <w:sz w:val="22"/>
                <w:szCs w:val="22"/>
              </w:rPr>
            </w:pPr>
          </w:p>
        </w:tc>
        <w:tc>
          <w:tcPr>
            <w:tcW w:w="658" w:type="pct"/>
            <w:vMerge/>
            <w:hideMark/>
          </w:tcPr>
          <w:p w:rsidR="005E6CA2" w:rsidRPr="007B0962" w:rsidRDefault="005E6CA2" w:rsidP="00A50D82">
            <w:pPr>
              <w:widowControl/>
              <w:rPr>
                <w:sz w:val="22"/>
                <w:szCs w:val="22"/>
              </w:rPr>
            </w:pPr>
          </w:p>
        </w:tc>
      </w:tr>
      <w:tr w:rsidR="005E6CA2" w:rsidRPr="007B0962" w:rsidTr="00796199">
        <w:trPr>
          <w:trHeight w:val="20"/>
        </w:trPr>
        <w:tc>
          <w:tcPr>
            <w:tcW w:w="342" w:type="pct"/>
            <w:vMerge/>
          </w:tcPr>
          <w:p w:rsidR="005E6CA2" w:rsidRPr="007B0962" w:rsidRDefault="005E6CA2" w:rsidP="00A50D82">
            <w:pPr>
              <w:autoSpaceDE w:val="0"/>
              <w:autoSpaceDN w:val="0"/>
              <w:adjustRightInd w:val="0"/>
              <w:rPr>
                <w:sz w:val="22"/>
                <w:szCs w:val="22"/>
              </w:rPr>
            </w:pPr>
          </w:p>
        </w:tc>
        <w:tc>
          <w:tcPr>
            <w:tcW w:w="4658" w:type="pct"/>
            <w:gridSpan w:val="5"/>
            <w:hideMark/>
          </w:tcPr>
          <w:p w:rsidR="005E6CA2" w:rsidRPr="007B0962" w:rsidRDefault="005E6CA2" w:rsidP="006460B5">
            <w:pPr>
              <w:autoSpaceDE w:val="0"/>
              <w:autoSpaceDN w:val="0"/>
              <w:adjustRightInd w:val="0"/>
              <w:ind w:firstLine="607"/>
              <w:jc w:val="both"/>
              <w:rPr>
                <w:sz w:val="22"/>
                <w:szCs w:val="22"/>
              </w:rPr>
            </w:pPr>
            <w:r w:rsidRPr="007B0962">
              <w:rPr>
                <w:sz w:val="22"/>
                <w:szCs w:val="22"/>
              </w:rPr>
              <w:t>&lt;*&gt; На всех административно-территориальных уровнях, независимо от количества жителей, необходимо размещение точки доступа к полнотекстовым информационным ресурсам (по 1 в каждой сетевой единице).</w:t>
            </w:r>
          </w:p>
          <w:p w:rsidR="005E6CA2" w:rsidRPr="007B0962" w:rsidRDefault="005E6CA2" w:rsidP="006460B5">
            <w:pPr>
              <w:autoSpaceDE w:val="0"/>
              <w:autoSpaceDN w:val="0"/>
              <w:adjustRightInd w:val="0"/>
              <w:ind w:firstLine="607"/>
              <w:jc w:val="both"/>
              <w:rPr>
                <w:sz w:val="22"/>
                <w:szCs w:val="22"/>
              </w:rPr>
            </w:pPr>
            <w:r w:rsidRPr="007B0962">
              <w:rPr>
                <w:sz w:val="22"/>
                <w:szCs w:val="22"/>
              </w:rPr>
              <w:t>&lt;**&gt; Рекомендуется размещать 1</w:t>
            </w:r>
            <w:r>
              <w:rPr>
                <w:sz w:val="22"/>
                <w:szCs w:val="22"/>
              </w:rPr>
              <w:t xml:space="preserve"> </w:t>
            </w:r>
            <w:r w:rsidRPr="007B0962">
              <w:rPr>
                <w:sz w:val="22"/>
                <w:szCs w:val="22"/>
              </w:rPr>
              <w:t>объект на 20</w:t>
            </w:r>
            <w:r>
              <w:rPr>
                <w:sz w:val="22"/>
                <w:szCs w:val="22"/>
              </w:rPr>
              <w:t>000</w:t>
            </w:r>
            <w:r w:rsidRPr="007B0962">
              <w:rPr>
                <w:sz w:val="22"/>
                <w:szCs w:val="22"/>
              </w:rPr>
              <w:t xml:space="preserve"> человек</w:t>
            </w:r>
            <w:r>
              <w:t xml:space="preserve"> </w:t>
            </w:r>
            <w:r w:rsidRPr="003B70B7">
              <w:rPr>
                <w:sz w:val="22"/>
                <w:szCs w:val="22"/>
              </w:rPr>
              <w:t>в городском округе</w:t>
            </w:r>
            <w:r w:rsidRPr="007B0962">
              <w:rPr>
                <w:sz w:val="22"/>
                <w:szCs w:val="22"/>
              </w:rPr>
              <w:t>.</w:t>
            </w:r>
          </w:p>
          <w:p w:rsidR="006460B5" w:rsidRPr="007B0962" w:rsidRDefault="005E6CA2" w:rsidP="00E81B2E">
            <w:pPr>
              <w:autoSpaceDE w:val="0"/>
              <w:autoSpaceDN w:val="0"/>
              <w:adjustRightInd w:val="0"/>
              <w:ind w:firstLine="607"/>
              <w:jc w:val="both"/>
              <w:rPr>
                <w:sz w:val="22"/>
                <w:szCs w:val="22"/>
              </w:rPr>
            </w:pPr>
            <w:r w:rsidRPr="006460B5">
              <w:rPr>
                <w:spacing w:val="-6"/>
                <w:sz w:val="22"/>
                <w:szCs w:val="22"/>
              </w:rPr>
              <w:t>&lt;***&gt; Рекомендуется размещать 1 объект на 10000 человек</w:t>
            </w:r>
            <w:r w:rsidRPr="006460B5">
              <w:rPr>
                <w:spacing w:val="-6"/>
              </w:rPr>
              <w:t xml:space="preserve"> </w:t>
            </w:r>
            <w:r w:rsidRPr="006460B5">
              <w:rPr>
                <w:spacing w:val="-6"/>
                <w:sz w:val="22"/>
                <w:szCs w:val="22"/>
              </w:rPr>
              <w:t>возрастной группы от 0 до 18 лет</w:t>
            </w:r>
            <w:r w:rsidRPr="00457DEE">
              <w:t xml:space="preserve"> </w:t>
            </w:r>
            <w:r w:rsidR="006460B5">
              <w:br/>
            </w:r>
            <w:r w:rsidRPr="003B70B7">
              <w:rPr>
                <w:sz w:val="22"/>
                <w:szCs w:val="22"/>
              </w:rPr>
              <w:t>в городском округе</w:t>
            </w:r>
            <w:r w:rsidRPr="007B0962">
              <w:rPr>
                <w:sz w:val="22"/>
                <w:szCs w:val="22"/>
              </w:rPr>
              <w:t>.</w:t>
            </w:r>
          </w:p>
        </w:tc>
      </w:tr>
      <w:tr w:rsidR="005E6CA2" w:rsidRPr="007B0962" w:rsidTr="00796199">
        <w:trPr>
          <w:trHeight w:val="20"/>
        </w:trPr>
        <w:tc>
          <w:tcPr>
            <w:tcW w:w="342" w:type="pct"/>
            <w:hideMark/>
          </w:tcPr>
          <w:p w:rsidR="005E6CA2" w:rsidRPr="007B0962" w:rsidRDefault="005E6CA2" w:rsidP="00A50D82">
            <w:pPr>
              <w:autoSpaceDE w:val="0"/>
              <w:autoSpaceDN w:val="0"/>
              <w:adjustRightInd w:val="0"/>
              <w:jc w:val="center"/>
              <w:rPr>
                <w:bCs/>
                <w:sz w:val="22"/>
                <w:szCs w:val="22"/>
              </w:rPr>
            </w:pPr>
            <w:r w:rsidRPr="007B0962">
              <w:rPr>
                <w:bCs/>
                <w:sz w:val="22"/>
                <w:szCs w:val="22"/>
              </w:rPr>
              <w:t>2</w:t>
            </w:r>
          </w:p>
        </w:tc>
        <w:tc>
          <w:tcPr>
            <w:tcW w:w="4658" w:type="pct"/>
            <w:gridSpan w:val="5"/>
            <w:hideMark/>
          </w:tcPr>
          <w:p w:rsidR="005E6CA2" w:rsidRPr="00C85A1D" w:rsidRDefault="005E6CA2" w:rsidP="00A50D82">
            <w:pPr>
              <w:autoSpaceDE w:val="0"/>
              <w:autoSpaceDN w:val="0"/>
              <w:adjustRightInd w:val="0"/>
              <w:rPr>
                <w:bCs/>
                <w:sz w:val="22"/>
                <w:szCs w:val="22"/>
              </w:rPr>
            </w:pPr>
            <w:r w:rsidRPr="00C85A1D">
              <w:rPr>
                <w:bCs/>
                <w:sz w:val="22"/>
                <w:szCs w:val="22"/>
                <w:lang w:eastAsia="zh-CN"/>
              </w:rPr>
              <w:t>М</w:t>
            </w:r>
            <w:r w:rsidRPr="00C85A1D">
              <w:rPr>
                <w:bCs/>
                <w:sz w:val="22"/>
                <w:szCs w:val="22"/>
              </w:rPr>
              <w:t>узеи</w:t>
            </w:r>
          </w:p>
        </w:tc>
      </w:tr>
      <w:tr w:rsidR="005E6CA2" w:rsidRPr="007B0962" w:rsidTr="00796199">
        <w:trPr>
          <w:trHeight w:val="20"/>
        </w:trPr>
        <w:tc>
          <w:tcPr>
            <w:tcW w:w="342" w:type="pct"/>
            <w:vMerge w:val="restart"/>
            <w:hideMark/>
          </w:tcPr>
          <w:p w:rsidR="005E6CA2" w:rsidRPr="007B0962" w:rsidRDefault="005E6CA2" w:rsidP="00A50D82">
            <w:pPr>
              <w:autoSpaceDE w:val="0"/>
              <w:autoSpaceDN w:val="0"/>
              <w:adjustRightInd w:val="0"/>
              <w:jc w:val="center"/>
              <w:rPr>
                <w:sz w:val="22"/>
                <w:szCs w:val="22"/>
              </w:rPr>
            </w:pPr>
            <w:r w:rsidRPr="007B0962">
              <w:rPr>
                <w:sz w:val="22"/>
                <w:szCs w:val="22"/>
              </w:rPr>
              <w:t>2.1</w:t>
            </w:r>
          </w:p>
        </w:tc>
        <w:tc>
          <w:tcPr>
            <w:tcW w:w="1152" w:type="pct"/>
            <w:hideMark/>
          </w:tcPr>
          <w:p w:rsidR="005E6CA2" w:rsidRPr="007B0962" w:rsidRDefault="005E6CA2" w:rsidP="00354255">
            <w:pPr>
              <w:autoSpaceDE w:val="0"/>
              <w:autoSpaceDN w:val="0"/>
              <w:adjustRightInd w:val="0"/>
              <w:jc w:val="center"/>
              <w:rPr>
                <w:sz w:val="22"/>
                <w:szCs w:val="22"/>
              </w:rPr>
            </w:pPr>
            <w:r w:rsidRPr="007B0962">
              <w:rPr>
                <w:sz w:val="22"/>
                <w:szCs w:val="22"/>
                <w:lang w:eastAsia="zh-CN"/>
              </w:rPr>
              <w:t>Обеспеченность населения</w:t>
            </w:r>
            <w:r w:rsidRPr="007B0962">
              <w:rPr>
                <w:sz w:val="22"/>
                <w:szCs w:val="22"/>
              </w:rPr>
              <w:t xml:space="preserve"> краеведческими</w:t>
            </w:r>
          </w:p>
          <w:p w:rsidR="005E6CA2" w:rsidRPr="007B0962" w:rsidRDefault="005E6CA2" w:rsidP="00354255">
            <w:pPr>
              <w:autoSpaceDE w:val="0"/>
              <w:autoSpaceDN w:val="0"/>
              <w:adjustRightInd w:val="0"/>
              <w:jc w:val="center"/>
              <w:rPr>
                <w:sz w:val="22"/>
                <w:szCs w:val="22"/>
              </w:rPr>
            </w:pPr>
            <w:r w:rsidRPr="007B0962">
              <w:rPr>
                <w:sz w:val="22"/>
                <w:szCs w:val="22"/>
              </w:rPr>
              <w:t>музеями</w:t>
            </w:r>
          </w:p>
          <w:p w:rsidR="005E6CA2" w:rsidRPr="007B0962" w:rsidRDefault="005E6CA2" w:rsidP="00354255">
            <w:pPr>
              <w:autoSpaceDE w:val="0"/>
              <w:autoSpaceDN w:val="0"/>
              <w:adjustRightInd w:val="0"/>
              <w:jc w:val="center"/>
              <w:rPr>
                <w:sz w:val="22"/>
                <w:szCs w:val="22"/>
              </w:rPr>
            </w:pPr>
            <w:r w:rsidRPr="007B0962">
              <w:rPr>
                <w:sz w:val="22"/>
                <w:szCs w:val="22"/>
              </w:rPr>
              <w:t>&lt;*&gt;</w:t>
            </w:r>
          </w:p>
        </w:tc>
        <w:tc>
          <w:tcPr>
            <w:tcW w:w="1022" w:type="pct"/>
            <w:hideMark/>
          </w:tcPr>
          <w:p w:rsidR="005E6CA2" w:rsidRPr="007B0962" w:rsidRDefault="005E6CA2" w:rsidP="00A50D82">
            <w:pPr>
              <w:widowControl/>
              <w:jc w:val="center"/>
              <w:rPr>
                <w:color w:val="212529"/>
                <w:sz w:val="22"/>
                <w:szCs w:val="22"/>
                <w:shd w:val="clear" w:color="auto" w:fill="FFFFFF"/>
              </w:rPr>
            </w:pPr>
            <w:r w:rsidRPr="007B0962">
              <w:rPr>
                <w:color w:val="212529"/>
                <w:sz w:val="22"/>
                <w:szCs w:val="22"/>
                <w:shd w:val="clear" w:color="auto" w:fill="FFFFFF"/>
              </w:rPr>
              <w:t xml:space="preserve">Экспозиционная площадь на </w:t>
            </w:r>
            <w:r w:rsidR="00354255">
              <w:rPr>
                <w:color w:val="212529"/>
                <w:sz w:val="22"/>
                <w:szCs w:val="22"/>
                <w:shd w:val="clear" w:color="auto" w:fill="FFFFFF"/>
              </w:rPr>
              <w:br/>
            </w:r>
            <w:r w:rsidRPr="007B0962">
              <w:rPr>
                <w:color w:val="212529"/>
                <w:sz w:val="22"/>
                <w:szCs w:val="22"/>
                <w:shd w:val="clear" w:color="auto" w:fill="FFFFFF"/>
              </w:rPr>
              <w:t xml:space="preserve">1000 человек, кв. м </w:t>
            </w:r>
          </w:p>
        </w:tc>
        <w:tc>
          <w:tcPr>
            <w:tcW w:w="950" w:type="pct"/>
            <w:hideMark/>
          </w:tcPr>
          <w:p w:rsidR="005E6CA2" w:rsidRPr="007B0962" w:rsidRDefault="005E6CA2" w:rsidP="00A50D82">
            <w:pPr>
              <w:autoSpaceDE w:val="0"/>
              <w:autoSpaceDN w:val="0"/>
              <w:adjustRightInd w:val="0"/>
              <w:jc w:val="center"/>
              <w:rPr>
                <w:sz w:val="22"/>
                <w:szCs w:val="22"/>
              </w:rPr>
            </w:pPr>
            <w:r w:rsidRPr="007B0962">
              <w:rPr>
                <w:sz w:val="22"/>
                <w:szCs w:val="22"/>
              </w:rPr>
              <w:t>12,5</w:t>
            </w:r>
          </w:p>
        </w:tc>
        <w:tc>
          <w:tcPr>
            <w:tcW w:w="876" w:type="pct"/>
            <w:hideMark/>
          </w:tcPr>
          <w:p w:rsidR="005E6CA2" w:rsidRPr="007B0962" w:rsidRDefault="005E6CA2" w:rsidP="00A50D82">
            <w:pPr>
              <w:autoSpaceDE w:val="0"/>
              <w:autoSpaceDN w:val="0"/>
              <w:adjustRightInd w:val="0"/>
              <w:jc w:val="center"/>
              <w:rPr>
                <w:sz w:val="22"/>
                <w:szCs w:val="22"/>
              </w:rPr>
            </w:pPr>
            <w:r>
              <w:rPr>
                <w:sz w:val="22"/>
                <w:szCs w:val="22"/>
              </w:rPr>
              <w:t>Т</w:t>
            </w:r>
            <w:r w:rsidRPr="007B0962">
              <w:rPr>
                <w:sz w:val="22"/>
                <w:szCs w:val="22"/>
              </w:rPr>
              <w:t>ранспортная доступность, мин.</w:t>
            </w:r>
          </w:p>
        </w:tc>
        <w:tc>
          <w:tcPr>
            <w:tcW w:w="658" w:type="pct"/>
            <w:hideMark/>
          </w:tcPr>
          <w:p w:rsidR="005E6CA2" w:rsidRPr="007B0962" w:rsidRDefault="005E6CA2" w:rsidP="00A50D82">
            <w:pPr>
              <w:autoSpaceDE w:val="0"/>
              <w:autoSpaceDN w:val="0"/>
              <w:adjustRightInd w:val="0"/>
              <w:jc w:val="center"/>
              <w:rPr>
                <w:sz w:val="22"/>
                <w:szCs w:val="22"/>
              </w:rPr>
            </w:pPr>
            <w:r w:rsidRPr="007B0962">
              <w:rPr>
                <w:sz w:val="22"/>
                <w:szCs w:val="22"/>
              </w:rPr>
              <w:t>40</w:t>
            </w:r>
          </w:p>
        </w:tc>
      </w:tr>
      <w:tr w:rsidR="005E6CA2" w:rsidRPr="007B0962" w:rsidTr="00796199">
        <w:trPr>
          <w:trHeight w:val="20"/>
        </w:trPr>
        <w:tc>
          <w:tcPr>
            <w:tcW w:w="342" w:type="pct"/>
            <w:vMerge/>
          </w:tcPr>
          <w:p w:rsidR="005E6CA2" w:rsidRPr="007B0962" w:rsidRDefault="005E6CA2" w:rsidP="00A50D82">
            <w:pPr>
              <w:autoSpaceDE w:val="0"/>
              <w:autoSpaceDN w:val="0"/>
              <w:adjustRightInd w:val="0"/>
              <w:rPr>
                <w:strike/>
                <w:sz w:val="22"/>
                <w:szCs w:val="22"/>
              </w:rPr>
            </w:pPr>
          </w:p>
        </w:tc>
        <w:tc>
          <w:tcPr>
            <w:tcW w:w="4658" w:type="pct"/>
            <w:gridSpan w:val="5"/>
            <w:hideMark/>
          </w:tcPr>
          <w:p w:rsidR="005E6CA2" w:rsidRPr="007B0962" w:rsidRDefault="005E6CA2" w:rsidP="00354255">
            <w:pPr>
              <w:autoSpaceDE w:val="0"/>
              <w:autoSpaceDN w:val="0"/>
              <w:adjustRightInd w:val="0"/>
              <w:ind w:firstLine="607"/>
              <w:jc w:val="both"/>
              <w:rPr>
                <w:strike/>
                <w:sz w:val="22"/>
                <w:szCs w:val="22"/>
              </w:rPr>
            </w:pPr>
            <w:r w:rsidRPr="007B0962">
              <w:rPr>
                <w:sz w:val="22"/>
                <w:szCs w:val="22"/>
              </w:rPr>
              <w:t>&lt;*&gt; Рекомендуется размещать 1</w:t>
            </w:r>
            <w:r>
              <w:rPr>
                <w:sz w:val="22"/>
                <w:szCs w:val="22"/>
              </w:rPr>
              <w:t xml:space="preserve"> </w:t>
            </w:r>
            <w:r w:rsidRPr="007B0962">
              <w:rPr>
                <w:sz w:val="22"/>
                <w:szCs w:val="22"/>
              </w:rPr>
              <w:t>объект в городском округе независимо от количества населения</w:t>
            </w:r>
            <w:r>
              <w:rPr>
                <w:sz w:val="22"/>
                <w:szCs w:val="22"/>
              </w:rPr>
              <w:t>.</w:t>
            </w:r>
          </w:p>
        </w:tc>
      </w:tr>
      <w:tr w:rsidR="005E6CA2" w:rsidRPr="007B0962" w:rsidTr="00796199">
        <w:trPr>
          <w:trHeight w:val="20"/>
        </w:trPr>
        <w:tc>
          <w:tcPr>
            <w:tcW w:w="342" w:type="pct"/>
            <w:hideMark/>
          </w:tcPr>
          <w:p w:rsidR="005E6CA2" w:rsidRPr="00FE7D20" w:rsidRDefault="005E6CA2" w:rsidP="00A50D82">
            <w:pPr>
              <w:autoSpaceDE w:val="0"/>
              <w:autoSpaceDN w:val="0"/>
              <w:adjustRightInd w:val="0"/>
              <w:jc w:val="center"/>
              <w:rPr>
                <w:bCs/>
                <w:sz w:val="22"/>
                <w:szCs w:val="22"/>
              </w:rPr>
            </w:pPr>
            <w:r w:rsidRPr="00FE7D20">
              <w:rPr>
                <w:bCs/>
                <w:sz w:val="22"/>
                <w:szCs w:val="22"/>
              </w:rPr>
              <w:t>3</w:t>
            </w:r>
          </w:p>
        </w:tc>
        <w:tc>
          <w:tcPr>
            <w:tcW w:w="4658" w:type="pct"/>
            <w:gridSpan w:val="5"/>
            <w:hideMark/>
          </w:tcPr>
          <w:p w:rsidR="005E6CA2" w:rsidRPr="00C85A1D" w:rsidRDefault="005E6CA2" w:rsidP="00A50D82">
            <w:pPr>
              <w:autoSpaceDE w:val="0"/>
              <w:autoSpaceDN w:val="0"/>
              <w:adjustRightInd w:val="0"/>
              <w:rPr>
                <w:bCs/>
                <w:sz w:val="22"/>
                <w:szCs w:val="22"/>
              </w:rPr>
            </w:pPr>
            <w:r w:rsidRPr="00C85A1D">
              <w:rPr>
                <w:bCs/>
                <w:sz w:val="22"/>
                <w:szCs w:val="22"/>
                <w:lang w:eastAsia="zh-CN"/>
              </w:rPr>
              <w:t>Т</w:t>
            </w:r>
            <w:r w:rsidRPr="00C85A1D">
              <w:rPr>
                <w:bCs/>
                <w:sz w:val="22"/>
                <w:szCs w:val="22"/>
              </w:rPr>
              <w:t>еатры</w:t>
            </w:r>
          </w:p>
        </w:tc>
      </w:tr>
      <w:tr w:rsidR="005E6CA2" w:rsidRPr="007B0962" w:rsidTr="00796199">
        <w:trPr>
          <w:trHeight w:val="20"/>
        </w:trPr>
        <w:tc>
          <w:tcPr>
            <w:tcW w:w="342" w:type="pct"/>
            <w:vMerge w:val="restart"/>
            <w:hideMark/>
          </w:tcPr>
          <w:p w:rsidR="005E6CA2" w:rsidRPr="007B0962" w:rsidRDefault="005E6CA2" w:rsidP="00A50D82">
            <w:pPr>
              <w:autoSpaceDE w:val="0"/>
              <w:autoSpaceDN w:val="0"/>
              <w:adjustRightInd w:val="0"/>
              <w:jc w:val="center"/>
              <w:rPr>
                <w:sz w:val="22"/>
                <w:szCs w:val="22"/>
              </w:rPr>
            </w:pPr>
            <w:r w:rsidRPr="007B0962">
              <w:rPr>
                <w:sz w:val="22"/>
                <w:szCs w:val="22"/>
              </w:rPr>
              <w:t>3.1</w:t>
            </w:r>
          </w:p>
        </w:tc>
        <w:tc>
          <w:tcPr>
            <w:tcW w:w="1152" w:type="pct"/>
            <w:hideMark/>
          </w:tcPr>
          <w:p w:rsidR="005E6CA2" w:rsidRPr="007B0962" w:rsidRDefault="005E6CA2" w:rsidP="00354255">
            <w:pPr>
              <w:autoSpaceDE w:val="0"/>
              <w:autoSpaceDN w:val="0"/>
              <w:adjustRightInd w:val="0"/>
              <w:jc w:val="center"/>
              <w:rPr>
                <w:sz w:val="22"/>
                <w:szCs w:val="22"/>
              </w:rPr>
            </w:pPr>
            <w:r w:rsidRPr="007B0962">
              <w:rPr>
                <w:sz w:val="22"/>
                <w:szCs w:val="22"/>
                <w:lang w:eastAsia="zh-CN"/>
              </w:rPr>
              <w:t>Обеспеченность населения</w:t>
            </w:r>
            <w:r w:rsidRPr="007B0962">
              <w:rPr>
                <w:sz w:val="22"/>
                <w:szCs w:val="22"/>
              </w:rPr>
              <w:t xml:space="preserve"> театрами по видам искусств</w:t>
            </w:r>
          </w:p>
          <w:p w:rsidR="005E6CA2" w:rsidRPr="007B0962" w:rsidRDefault="005E6CA2" w:rsidP="00354255">
            <w:pPr>
              <w:autoSpaceDE w:val="0"/>
              <w:autoSpaceDN w:val="0"/>
              <w:adjustRightInd w:val="0"/>
              <w:jc w:val="center"/>
              <w:rPr>
                <w:sz w:val="22"/>
                <w:szCs w:val="22"/>
              </w:rPr>
            </w:pPr>
            <w:r w:rsidRPr="007B0962">
              <w:rPr>
                <w:sz w:val="22"/>
                <w:szCs w:val="22"/>
              </w:rPr>
              <w:t>&lt;*&gt;</w:t>
            </w:r>
          </w:p>
        </w:tc>
        <w:tc>
          <w:tcPr>
            <w:tcW w:w="1022" w:type="pct"/>
          </w:tcPr>
          <w:p w:rsidR="005E6CA2" w:rsidRPr="007B0962" w:rsidRDefault="005E6CA2" w:rsidP="00A50D82">
            <w:pPr>
              <w:autoSpaceDE w:val="0"/>
              <w:autoSpaceDN w:val="0"/>
              <w:adjustRightInd w:val="0"/>
              <w:jc w:val="center"/>
              <w:rPr>
                <w:sz w:val="22"/>
                <w:szCs w:val="22"/>
              </w:rPr>
            </w:pPr>
            <w:r>
              <w:rPr>
                <w:sz w:val="22"/>
                <w:szCs w:val="22"/>
              </w:rPr>
              <w:t>Количество</w:t>
            </w:r>
            <w:r w:rsidRPr="007B0962">
              <w:rPr>
                <w:sz w:val="22"/>
                <w:szCs w:val="22"/>
              </w:rPr>
              <w:t xml:space="preserve"> мест</w:t>
            </w:r>
          </w:p>
          <w:p w:rsidR="005E6CA2" w:rsidRPr="007B0962" w:rsidRDefault="005E6CA2" w:rsidP="00A50D82">
            <w:pPr>
              <w:autoSpaceDE w:val="0"/>
              <w:autoSpaceDN w:val="0"/>
              <w:adjustRightInd w:val="0"/>
              <w:jc w:val="center"/>
              <w:rPr>
                <w:sz w:val="22"/>
                <w:szCs w:val="22"/>
              </w:rPr>
            </w:pPr>
            <w:r w:rsidRPr="007B0962">
              <w:rPr>
                <w:sz w:val="22"/>
                <w:szCs w:val="22"/>
              </w:rPr>
              <w:t xml:space="preserve"> на 1000 человек</w:t>
            </w:r>
          </w:p>
        </w:tc>
        <w:tc>
          <w:tcPr>
            <w:tcW w:w="950" w:type="pct"/>
            <w:hideMark/>
          </w:tcPr>
          <w:p w:rsidR="005E6CA2" w:rsidRPr="007B0962" w:rsidRDefault="005E6CA2" w:rsidP="00A50D82">
            <w:pPr>
              <w:autoSpaceDE w:val="0"/>
              <w:autoSpaceDN w:val="0"/>
              <w:adjustRightInd w:val="0"/>
              <w:jc w:val="center"/>
              <w:rPr>
                <w:sz w:val="22"/>
                <w:szCs w:val="22"/>
              </w:rPr>
            </w:pPr>
            <w:r w:rsidRPr="007B0962">
              <w:rPr>
                <w:sz w:val="22"/>
                <w:szCs w:val="22"/>
              </w:rPr>
              <w:t>5</w:t>
            </w:r>
          </w:p>
        </w:tc>
        <w:tc>
          <w:tcPr>
            <w:tcW w:w="876" w:type="pct"/>
            <w:hideMark/>
          </w:tcPr>
          <w:p w:rsidR="005E6CA2" w:rsidRPr="007B0962" w:rsidRDefault="005E6CA2" w:rsidP="00A50D82">
            <w:pPr>
              <w:autoSpaceDE w:val="0"/>
              <w:autoSpaceDN w:val="0"/>
              <w:adjustRightInd w:val="0"/>
              <w:jc w:val="center"/>
              <w:rPr>
                <w:sz w:val="22"/>
                <w:szCs w:val="22"/>
              </w:rPr>
            </w:pPr>
            <w:r>
              <w:rPr>
                <w:sz w:val="22"/>
                <w:szCs w:val="22"/>
              </w:rPr>
              <w:t>Т</w:t>
            </w:r>
            <w:r w:rsidRPr="007B0962">
              <w:rPr>
                <w:sz w:val="22"/>
                <w:szCs w:val="22"/>
              </w:rPr>
              <w:t>ранспортная доступность, мин.</w:t>
            </w:r>
          </w:p>
        </w:tc>
        <w:tc>
          <w:tcPr>
            <w:tcW w:w="658" w:type="pct"/>
            <w:hideMark/>
          </w:tcPr>
          <w:p w:rsidR="005E6CA2" w:rsidRPr="007B0962" w:rsidRDefault="005E6CA2" w:rsidP="00A50D82">
            <w:pPr>
              <w:autoSpaceDE w:val="0"/>
              <w:autoSpaceDN w:val="0"/>
              <w:adjustRightInd w:val="0"/>
              <w:jc w:val="center"/>
              <w:rPr>
                <w:sz w:val="22"/>
                <w:szCs w:val="22"/>
              </w:rPr>
            </w:pPr>
            <w:r w:rsidRPr="007B0962">
              <w:rPr>
                <w:sz w:val="22"/>
                <w:szCs w:val="22"/>
              </w:rPr>
              <w:t>40</w:t>
            </w:r>
          </w:p>
        </w:tc>
      </w:tr>
      <w:tr w:rsidR="005E6CA2" w:rsidRPr="007B0962" w:rsidTr="00796199">
        <w:trPr>
          <w:trHeight w:val="20"/>
        </w:trPr>
        <w:tc>
          <w:tcPr>
            <w:tcW w:w="342" w:type="pct"/>
            <w:vMerge/>
          </w:tcPr>
          <w:p w:rsidR="005E6CA2" w:rsidRPr="007B0962" w:rsidRDefault="005E6CA2" w:rsidP="00A50D82">
            <w:pPr>
              <w:autoSpaceDE w:val="0"/>
              <w:autoSpaceDN w:val="0"/>
              <w:adjustRightInd w:val="0"/>
              <w:rPr>
                <w:sz w:val="22"/>
                <w:szCs w:val="22"/>
              </w:rPr>
            </w:pPr>
          </w:p>
        </w:tc>
        <w:tc>
          <w:tcPr>
            <w:tcW w:w="4658" w:type="pct"/>
            <w:gridSpan w:val="5"/>
            <w:hideMark/>
          </w:tcPr>
          <w:p w:rsidR="005E6CA2" w:rsidRPr="007B0962" w:rsidRDefault="005E6CA2" w:rsidP="00354255">
            <w:pPr>
              <w:autoSpaceDE w:val="0"/>
              <w:autoSpaceDN w:val="0"/>
              <w:adjustRightInd w:val="0"/>
              <w:ind w:firstLine="607"/>
              <w:jc w:val="both"/>
              <w:rPr>
                <w:color w:val="FF0000"/>
                <w:sz w:val="22"/>
                <w:szCs w:val="22"/>
              </w:rPr>
            </w:pPr>
            <w:r w:rsidRPr="007B0962">
              <w:rPr>
                <w:sz w:val="22"/>
                <w:szCs w:val="22"/>
              </w:rPr>
              <w:t xml:space="preserve">&lt;*&gt; Рекомендуется размещать 1 объект в городском округе на население </w:t>
            </w:r>
            <w:r w:rsidR="00354255">
              <w:rPr>
                <w:sz w:val="22"/>
                <w:szCs w:val="22"/>
              </w:rPr>
              <w:br/>
            </w:r>
            <w:r w:rsidRPr="007B0962">
              <w:rPr>
                <w:sz w:val="22"/>
                <w:szCs w:val="22"/>
              </w:rPr>
              <w:t>от 500</w:t>
            </w:r>
            <w:r>
              <w:rPr>
                <w:sz w:val="22"/>
                <w:szCs w:val="22"/>
              </w:rPr>
              <w:t>000</w:t>
            </w:r>
            <w:r w:rsidRPr="007B0962">
              <w:rPr>
                <w:sz w:val="22"/>
                <w:szCs w:val="22"/>
              </w:rPr>
              <w:t xml:space="preserve"> чел</w:t>
            </w:r>
            <w:r>
              <w:rPr>
                <w:sz w:val="22"/>
                <w:szCs w:val="22"/>
              </w:rPr>
              <w:t>овек</w:t>
            </w:r>
            <w:r w:rsidRPr="007B0962">
              <w:rPr>
                <w:sz w:val="22"/>
                <w:szCs w:val="22"/>
              </w:rPr>
              <w:t xml:space="preserve"> до 1</w:t>
            </w:r>
            <w:r>
              <w:rPr>
                <w:sz w:val="22"/>
                <w:szCs w:val="22"/>
              </w:rPr>
              <w:t xml:space="preserve">000000 </w:t>
            </w:r>
            <w:r w:rsidRPr="007B0962">
              <w:rPr>
                <w:sz w:val="22"/>
                <w:szCs w:val="22"/>
              </w:rPr>
              <w:t>чел</w:t>
            </w:r>
            <w:r>
              <w:rPr>
                <w:sz w:val="22"/>
                <w:szCs w:val="22"/>
              </w:rPr>
              <w:t>овек.</w:t>
            </w:r>
          </w:p>
        </w:tc>
      </w:tr>
      <w:tr w:rsidR="005E6CA2" w:rsidRPr="007B0962" w:rsidTr="00796199">
        <w:trPr>
          <w:trHeight w:val="20"/>
        </w:trPr>
        <w:tc>
          <w:tcPr>
            <w:tcW w:w="342" w:type="pct"/>
            <w:hideMark/>
          </w:tcPr>
          <w:p w:rsidR="005E6CA2" w:rsidRPr="007B0962" w:rsidRDefault="005E6CA2" w:rsidP="00A50D82">
            <w:pPr>
              <w:autoSpaceDE w:val="0"/>
              <w:autoSpaceDN w:val="0"/>
              <w:adjustRightInd w:val="0"/>
              <w:jc w:val="center"/>
              <w:rPr>
                <w:bCs/>
                <w:sz w:val="22"/>
                <w:szCs w:val="22"/>
              </w:rPr>
            </w:pPr>
            <w:r w:rsidRPr="007B0962">
              <w:rPr>
                <w:bCs/>
                <w:sz w:val="22"/>
                <w:szCs w:val="22"/>
              </w:rPr>
              <w:t>4</w:t>
            </w:r>
          </w:p>
        </w:tc>
        <w:tc>
          <w:tcPr>
            <w:tcW w:w="4658" w:type="pct"/>
            <w:gridSpan w:val="5"/>
            <w:hideMark/>
          </w:tcPr>
          <w:p w:rsidR="005E6CA2" w:rsidRPr="00C85A1D" w:rsidRDefault="005E6CA2" w:rsidP="00A50D82">
            <w:pPr>
              <w:autoSpaceDE w:val="0"/>
              <w:autoSpaceDN w:val="0"/>
              <w:adjustRightInd w:val="0"/>
              <w:rPr>
                <w:bCs/>
                <w:sz w:val="22"/>
                <w:szCs w:val="22"/>
              </w:rPr>
            </w:pPr>
            <w:r w:rsidRPr="00C85A1D">
              <w:rPr>
                <w:bCs/>
                <w:sz w:val="22"/>
                <w:szCs w:val="22"/>
                <w:lang w:eastAsia="zh-CN"/>
              </w:rPr>
              <w:t>К</w:t>
            </w:r>
            <w:r w:rsidRPr="00C85A1D">
              <w:rPr>
                <w:bCs/>
                <w:sz w:val="22"/>
                <w:szCs w:val="22"/>
              </w:rPr>
              <w:t>онцертные организации</w:t>
            </w:r>
          </w:p>
        </w:tc>
      </w:tr>
      <w:tr w:rsidR="005E6CA2" w:rsidRPr="007B0962" w:rsidTr="00796199">
        <w:trPr>
          <w:trHeight w:val="20"/>
        </w:trPr>
        <w:tc>
          <w:tcPr>
            <w:tcW w:w="342" w:type="pct"/>
            <w:vMerge w:val="restart"/>
            <w:hideMark/>
          </w:tcPr>
          <w:p w:rsidR="005E6CA2" w:rsidRPr="007B0962" w:rsidRDefault="005E6CA2" w:rsidP="00A50D82">
            <w:pPr>
              <w:autoSpaceDE w:val="0"/>
              <w:autoSpaceDN w:val="0"/>
              <w:adjustRightInd w:val="0"/>
              <w:jc w:val="center"/>
              <w:rPr>
                <w:sz w:val="22"/>
                <w:szCs w:val="22"/>
              </w:rPr>
            </w:pPr>
            <w:r w:rsidRPr="007B0962">
              <w:rPr>
                <w:sz w:val="22"/>
                <w:szCs w:val="22"/>
              </w:rPr>
              <w:t>4.1</w:t>
            </w:r>
          </w:p>
        </w:tc>
        <w:tc>
          <w:tcPr>
            <w:tcW w:w="1152" w:type="pct"/>
            <w:hideMark/>
          </w:tcPr>
          <w:p w:rsidR="005E6CA2" w:rsidRPr="007B0962" w:rsidRDefault="005E6CA2" w:rsidP="00354255">
            <w:pPr>
              <w:autoSpaceDE w:val="0"/>
              <w:autoSpaceDN w:val="0"/>
              <w:adjustRightInd w:val="0"/>
              <w:jc w:val="center"/>
              <w:rPr>
                <w:sz w:val="22"/>
                <w:szCs w:val="22"/>
              </w:rPr>
            </w:pPr>
            <w:r w:rsidRPr="007B0962">
              <w:rPr>
                <w:sz w:val="22"/>
                <w:szCs w:val="22"/>
                <w:lang w:eastAsia="zh-CN"/>
              </w:rPr>
              <w:t>Обеспеченность населения</w:t>
            </w:r>
            <w:r w:rsidRPr="007B0962">
              <w:rPr>
                <w:sz w:val="22"/>
                <w:szCs w:val="22"/>
              </w:rPr>
              <w:t xml:space="preserve"> концертными залами</w:t>
            </w:r>
          </w:p>
          <w:p w:rsidR="005E6CA2" w:rsidRPr="007B0962" w:rsidRDefault="005E6CA2" w:rsidP="00354255">
            <w:pPr>
              <w:autoSpaceDE w:val="0"/>
              <w:autoSpaceDN w:val="0"/>
              <w:adjustRightInd w:val="0"/>
              <w:jc w:val="center"/>
              <w:rPr>
                <w:sz w:val="22"/>
                <w:szCs w:val="22"/>
              </w:rPr>
            </w:pPr>
            <w:r w:rsidRPr="007B0962">
              <w:rPr>
                <w:sz w:val="22"/>
                <w:szCs w:val="22"/>
              </w:rPr>
              <w:t>&lt;*&gt;</w:t>
            </w:r>
          </w:p>
        </w:tc>
        <w:tc>
          <w:tcPr>
            <w:tcW w:w="1022" w:type="pct"/>
          </w:tcPr>
          <w:p w:rsidR="005E6CA2" w:rsidRPr="007B0962" w:rsidRDefault="005E6CA2" w:rsidP="00354255">
            <w:pPr>
              <w:autoSpaceDE w:val="0"/>
              <w:autoSpaceDN w:val="0"/>
              <w:adjustRightInd w:val="0"/>
              <w:jc w:val="center"/>
              <w:rPr>
                <w:sz w:val="22"/>
                <w:szCs w:val="22"/>
              </w:rPr>
            </w:pPr>
            <w:r w:rsidRPr="00BE1FFD">
              <w:rPr>
                <w:sz w:val="22"/>
                <w:szCs w:val="22"/>
              </w:rPr>
              <w:t xml:space="preserve">Количество </w:t>
            </w:r>
            <w:r>
              <w:rPr>
                <w:sz w:val="22"/>
                <w:szCs w:val="22"/>
              </w:rPr>
              <w:t>п</w:t>
            </w:r>
            <w:r w:rsidRPr="007B0962">
              <w:rPr>
                <w:sz w:val="22"/>
                <w:szCs w:val="22"/>
              </w:rPr>
              <w:t>осетительски</w:t>
            </w:r>
            <w:r>
              <w:rPr>
                <w:sz w:val="22"/>
                <w:szCs w:val="22"/>
              </w:rPr>
              <w:t>х</w:t>
            </w:r>
            <w:r w:rsidRPr="007B0962">
              <w:rPr>
                <w:sz w:val="22"/>
                <w:szCs w:val="22"/>
              </w:rPr>
              <w:t xml:space="preserve"> мест</w:t>
            </w:r>
            <w:r w:rsidR="00354255">
              <w:rPr>
                <w:sz w:val="22"/>
                <w:szCs w:val="22"/>
              </w:rPr>
              <w:t xml:space="preserve"> </w:t>
            </w:r>
            <w:r w:rsidRPr="007B0962">
              <w:rPr>
                <w:sz w:val="22"/>
                <w:szCs w:val="22"/>
              </w:rPr>
              <w:t xml:space="preserve"> на </w:t>
            </w:r>
            <w:r w:rsidR="00354255">
              <w:rPr>
                <w:sz w:val="22"/>
                <w:szCs w:val="22"/>
              </w:rPr>
              <w:br/>
            </w:r>
            <w:r w:rsidRPr="007B0962">
              <w:rPr>
                <w:sz w:val="22"/>
                <w:szCs w:val="22"/>
              </w:rPr>
              <w:t>1000 человек</w:t>
            </w:r>
          </w:p>
        </w:tc>
        <w:tc>
          <w:tcPr>
            <w:tcW w:w="950" w:type="pct"/>
            <w:hideMark/>
          </w:tcPr>
          <w:p w:rsidR="005E6CA2" w:rsidRPr="007B0962" w:rsidRDefault="005E6CA2" w:rsidP="00A50D82">
            <w:pPr>
              <w:autoSpaceDE w:val="0"/>
              <w:autoSpaceDN w:val="0"/>
              <w:adjustRightInd w:val="0"/>
              <w:jc w:val="center"/>
              <w:rPr>
                <w:sz w:val="22"/>
                <w:szCs w:val="22"/>
              </w:rPr>
            </w:pPr>
            <w:r w:rsidRPr="007B0962">
              <w:rPr>
                <w:sz w:val="22"/>
                <w:szCs w:val="22"/>
              </w:rPr>
              <w:t>3,5</w:t>
            </w:r>
          </w:p>
        </w:tc>
        <w:tc>
          <w:tcPr>
            <w:tcW w:w="876" w:type="pct"/>
            <w:hideMark/>
          </w:tcPr>
          <w:p w:rsidR="005E6CA2" w:rsidRPr="007B0962" w:rsidRDefault="005E6CA2" w:rsidP="00A50D82">
            <w:pPr>
              <w:autoSpaceDE w:val="0"/>
              <w:autoSpaceDN w:val="0"/>
              <w:adjustRightInd w:val="0"/>
              <w:jc w:val="center"/>
              <w:rPr>
                <w:sz w:val="22"/>
                <w:szCs w:val="22"/>
              </w:rPr>
            </w:pPr>
            <w:r>
              <w:rPr>
                <w:sz w:val="22"/>
                <w:szCs w:val="22"/>
              </w:rPr>
              <w:t>Т</w:t>
            </w:r>
            <w:r w:rsidRPr="007B0962">
              <w:rPr>
                <w:sz w:val="22"/>
                <w:szCs w:val="22"/>
              </w:rPr>
              <w:t>ранспортная доступность, мин.</w:t>
            </w:r>
          </w:p>
        </w:tc>
        <w:tc>
          <w:tcPr>
            <w:tcW w:w="658" w:type="pct"/>
            <w:hideMark/>
          </w:tcPr>
          <w:p w:rsidR="005E6CA2" w:rsidRPr="007B0962" w:rsidRDefault="005E6CA2" w:rsidP="00A50D82">
            <w:pPr>
              <w:autoSpaceDE w:val="0"/>
              <w:autoSpaceDN w:val="0"/>
              <w:adjustRightInd w:val="0"/>
              <w:jc w:val="center"/>
              <w:rPr>
                <w:sz w:val="22"/>
                <w:szCs w:val="22"/>
              </w:rPr>
            </w:pPr>
            <w:r w:rsidRPr="007B0962">
              <w:rPr>
                <w:sz w:val="22"/>
                <w:szCs w:val="22"/>
              </w:rPr>
              <w:t>40</w:t>
            </w:r>
          </w:p>
        </w:tc>
      </w:tr>
      <w:tr w:rsidR="005E6CA2" w:rsidRPr="007B0962" w:rsidTr="00796199">
        <w:trPr>
          <w:trHeight w:val="20"/>
        </w:trPr>
        <w:tc>
          <w:tcPr>
            <w:tcW w:w="342" w:type="pct"/>
            <w:vMerge/>
          </w:tcPr>
          <w:p w:rsidR="005E6CA2" w:rsidRPr="007B0962" w:rsidRDefault="005E6CA2" w:rsidP="00A50D82">
            <w:pPr>
              <w:autoSpaceDE w:val="0"/>
              <w:autoSpaceDN w:val="0"/>
              <w:adjustRightInd w:val="0"/>
              <w:jc w:val="center"/>
              <w:rPr>
                <w:sz w:val="22"/>
                <w:szCs w:val="22"/>
              </w:rPr>
            </w:pPr>
          </w:p>
        </w:tc>
        <w:tc>
          <w:tcPr>
            <w:tcW w:w="4658" w:type="pct"/>
            <w:gridSpan w:val="5"/>
            <w:hideMark/>
          </w:tcPr>
          <w:p w:rsidR="005E6CA2" w:rsidRPr="007B0962" w:rsidRDefault="005E6CA2" w:rsidP="00354255">
            <w:pPr>
              <w:autoSpaceDE w:val="0"/>
              <w:autoSpaceDN w:val="0"/>
              <w:adjustRightInd w:val="0"/>
              <w:ind w:firstLine="607"/>
              <w:jc w:val="both"/>
              <w:rPr>
                <w:color w:val="FF0000"/>
                <w:sz w:val="22"/>
                <w:szCs w:val="22"/>
              </w:rPr>
            </w:pPr>
            <w:r w:rsidRPr="007B0962">
              <w:rPr>
                <w:sz w:val="22"/>
                <w:szCs w:val="22"/>
              </w:rPr>
              <w:t>&lt;*&gt; Рекомендуется размещать 1 объект в городском округе независимо от количества населения</w:t>
            </w:r>
            <w:r>
              <w:rPr>
                <w:sz w:val="22"/>
                <w:szCs w:val="22"/>
              </w:rPr>
              <w:t>.</w:t>
            </w:r>
          </w:p>
        </w:tc>
      </w:tr>
      <w:tr w:rsidR="005E6CA2" w:rsidRPr="007B0962" w:rsidTr="00796199">
        <w:trPr>
          <w:trHeight w:val="20"/>
        </w:trPr>
        <w:tc>
          <w:tcPr>
            <w:tcW w:w="342" w:type="pct"/>
            <w:hideMark/>
          </w:tcPr>
          <w:p w:rsidR="005E6CA2" w:rsidRPr="007B0962" w:rsidRDefault="005E6CA2" w:rsidP="00A50D82">
            <w:pPr>
              <w:autoSpaceDE w:val="0"/>
              <w:autoSpaceDN w:val="0"/>
              <w:adjustRightInd w:val="0"/>
              <w:jc w:val="center"/>
              <w:rPr>
                <w:bCs/>
                <w:sz w:val="22"/>
                <w:szCs w:val="22"/>
              </w:rPr>
            </w:pPr>
            <w:r w:rsidRPr="007B0962">
              <w:rPr>
                <w:bCs/>
                <w:sz w:val="22"/>
                <w:szCs w:val="22"/>
              </w:rPr>
              <w:lastRenderedPageBreak/>
              <w:t>5</w:t>
            </w:r>
          </w:p>
        </w:tc>
        <w:tc>
          <w:tcPr>
            <w:tcW w:w="4658" w:type="pct"/>
            <w:gridSpan w:val="5"/>
            <w:hideMark/>
          </w:tcPr>
          <w:p w:rsidR="005E6CA2" w:rsidRPr="00C85A1D" w:rsidRDefault="005E6CA2" w:rsidP="00A50D82">
            <w:pPr>
              <w:autoSpaceDE w:val="0"/>
              <w:autoSpaceDN w:val="0"/>
              <w:adjustRightInd w:val="0"/>
              <w:rPr>
                <w:bCs/>
                <w:sz w:val="22"/>
                <w:szCs w:val="22"/>
              </w:rPr>
            </w:pPr>
            <w:r w:rsidRPr="00C85A1D">
              <w:rPr>
                <w:bCs/>
                <w:sz w:val="22"/>
                <w:szCs w:val="22"/>
                <w:lang w:eastAsia="zh-CN"/>
              </w:rPr>
              <w:t>У</w:t>
            </w:r>
            <w:r w:rsidRPr="00C85A1D">
              <w:rPr>
                <w:bCs/>
                <w:sz w:val="22"/>
                <w:szCs w:val="22"/>
              </w:rPr>
              <w:t>чреждения культуры клубного типа</w:t>
            </w:r>
          </w:p>
        </w:tc>
      </w:tr>
      <w:tr w:rsidR="005E6CA2" w:rsidRPr="007B0962" w:rsidTr="00796199">
        <w:trPr>
          <w:trHeight w:val="20"/>
        </w:trPr>
        <w:tc>
          <w:tcPr>
            <w:tcW w:w="342" w:type="pct"/>
            <w:hideMark/>
          </w:tcPr>
          <w:p w:rsidR="005E6CA2" w:rsidRPr="007B0962" w:rsidRDefault="005E6CA2" w:rsidP="00A50D82">
            <w:pPr>
              <w:autoSpaceDE w:val="0"/>
              <w:autoSpaceDN w:val="0"/>
              <w:adjustRightInd w:val="0"/>
              <w:jc w:val="center"/>
              <w:rPr>
                <w:sz w:val="22"/>
                <w:szCs w:val="22"/>
              </w:rPr>
            </w:pPr>
            <w:r w:rsidRPr="007B0962">
              <w:rPr>
                <w:sz w:val="22"/>
                <w:szCs w:val="22"/>
              </w:rPr>
              <w:t>5.1</w:t>
            </w:r>
          </w:p>
        </w:tc>
        <w:tc>
          <w:tcPr>
            <w:tcW w:w="1152" w:type="pct"/>
            <w:hideMark/>
          </w:tcPr>
          <w:p w:rsidR="005E6CA2" w:rsidRPr="007B0962" w:rsidRDefault="005E6CA2" w:rsidP="00354255">
            <w:pPr>
              <w:autoSpaceDE w:val="0"/>
              <w:autoSpaceDN w:val="0"/>
              <w:adjustRightInd w:val="0"/>
              <w:jc w:val="center"/>
              <w:rPr>
                <w:sz w:val="22"/>
                <w:szCs w:val="22"/>
              </w:rPr>
            </w:pPr>
            <w:r w:rsidRPr="007B0962">
              <w:rPr>
                <w:sz w:val="22"/>
                <w:szCs w:val="22"/>
                <w:lang w:eastAsia="zh-CN"/>
              </w:rPr>
              <w:t>Обеспеченность населения</w:t>
            </w:r>
            <w:r w:rsidRPr="007B0962">
              <w:rPr>
                <w:sz w:val="22"/>
                <w:szCs w:val="22"/>
              </w:rPr>
              <w:t xml:space="preserve"> домами культуры</w:t>
            </w:r>
          </w:p>
          <w:p w:rsidR="005E6CA2" w:rsidRPr="007B0962" w:rsidRDefault="005E6CA2" w:rsidP="00A50D82">
            <w:pPr>
              <w:autoSpaceDE w:val="0"/>
              <w:autoSpaceDN w:val="0"/>
              <w:adjustRightInd w:val="0"/>
              <w:rPr>
                <w:sz w:val="22"/>
                <w:szCs w:val="22"/>
              </w:rPr>
            </w:pPr>
          </w:p>
        </w:tc>
        <w:tc>
          <w:tcPr>
            <w:tcW w:w="1022" w:type="pct"/>
          </w:tcPr>
          <w:p w:rsidR="005E6CA2" w:rsidRPr="007B0962" w:rsidRDefault="005E6CA2" w:rsidP="00A50D82">
            <w:pPr>
              <w:autoSpaceDE w:val="0"/>
              <w:autoSpaceDN w:val="0"/>
              <w:adjustRightInd w:val="0"/>
              <w:jc w:val="center"/>
              <w:rPr>
                <w:sz w:val="22"/>
                <w:szCs w:val="22"/>
              </w:rPr>
            </w:pPr>
            <w:r w:rsidRPr="00BE1FFD">
              <w:rPr>
                <w:sz w:val="22"/>
                <w:szCs w:val="22"/>
              </w:rPr>
              <w:t>Количество посетительских мест</w:t>
            </w:r>
            <w:r w:rsidRPr="007B0962">
              <w:rPr>
                <w:sz w:val="22"/>
                <w:szCs w:val="22"/>
              </w:rPr>
              <w:t xml:space="preserve"> на </w:t>
            </w:r>
            <w:r w:rsidR="00354255">
              <w:rPr>
                <w:sz w:val="22"/>
                <w:szCs w:val="22"/>
              </w:rPr>
              <w:br/>
            </w:r>
            <w:r w:rsidRPr="007B0962">
              <w:rPr>
                <w:sz w:val="22"/>
                <w:szCs w:val="22"/>
              </w:rPr>
              <w:t>1000 человек</w:t>
            </w:r>
          </w:p>
        </w:tc>
        <w:tc>
          <w:tcPr>
            <w:tcW w:w="950" w:type="pct"/>
            <w:hideMark/>
          </w:tcPr>
          <w:p w:rsidR="005E6CA2" w:rsidRPr="007B0962" w:rsidRDefault="005E6CA2" w:rsidP="00A50D82">
            <w:pPr>
              <w:autoSpaceDE w:val="0"/>
              <w:autoSpaceDN w:val="0"/>
              <w:adjustRightInd w:val="0"/>
              <w:jc w:val="center"/>
              <w:rPr>
                <w:sz w:val="22"/>
                <w:szCs w:val="22"/>
              </w:rPr>
            </w:pPr>
            <w:r w:rsidRPr="007B0962">
              <w:rPr>
                <w:sz w:val="22"/>
                <w:szCs w:val="22"/>
              </w:rPr>
              <w:t>80</w:t>
            </w:r>
          </w:p>
        </w:tc>
        <w:tc>
          <w:tcPr>
            <w:tcW w:w="876" w:type="pct"/>
            <w:hideMark/>
          </w:tcPr>
          <w:p w:rsidR="005E6CA2" w:rsidRPr="007B0962" w:rsidRDefault="005E6CA2" w:rsidP="00A50D82">
            <w:pPr>
              <w:autoSpaceDE w:val="0"/>
              <w:autoSpaceDN w:val="0"/>
              <w:adjustRightInd w:val="0"/>
              <w:jc w:val="center"/>
              <w:rPr>
                <w:sz w:val="22"/>
                <w:szCs w:val="22"/>
              </w:rPr>
            </w:pPr>
            <w:r>
              <w:rPr>
                <w:sz w:val="22"/>
                <w:szCs w:val="22"/>
              </w:rPr>
              <w:t>Т</w:t>
            </w:r>
            <w:r w:rsidRPr="007B0962">
              <w:rPr>
                <w:sz w:val="22"/>
                <w:szCs w:val="22"/>
              </w:rPr>
              <w:t>ранспортная доступность, мин.</w:t>
            </w:r>
          </w:p>
        </w:tc>
        <w:tc>
          <w:tcPr>
            <w:tcW w:w="658" w:type="pct"/>
            <w:hideMark/>
          </w:tcPr>
          <w:p w:rsidR="005E6CA2" w:rsidRPr="007B0962" w:rsidRDefault="005E6CA2" w:rsidP="00A50D82">
            <w:pPr>
              <w:autoSpaceDE w:val="0"/>
              <w:autoSpaceDN w:val="0"/>
              <w:adjustRightInd w:val="0"/>
              <w:jc w:val="center"/>
              <w:rPr>
                <w:sz w:val="22"/>
                <w:szCs w:val="22"/>
              </w:rPr>
            </w:pPr>
            <w:r w:rsidRPr="007B0962">
              <w:rPr>
                <w:sz w:val="22"/>
                <w:szCs w:val="22"/>
              </w:rPr>
              <w:t>40</w:t>
            </w:r>
          </w:p>
        </w:tc>
      </w:tr>
      <w:tr w:rsidR="005E6CA2" w:rsidRPr="007B0962" w:rsidTr="00796199">
        <w:trPr>
          <w:trHeight w:val="20"/>
        </w:trPr>
        <w:tc>
          <w:tcPr>
            <w:tcW w:w="342" w:type="pct"/>
            <w:hideMark/>
          </w:tcPr>
          <w:p w:rsidR="005E6CA2" w:rsidRPr="007B0962" w:rsidRDefault="005E6CA2" w:rsidP="00A50D82">
            <w:pPr>
              <w:autoSpaceDE w:val="0"/>
              <w:autoSpaceDN w:val="0"/>
              <w:adjustRightInd w:val="0"/>
              <w:jc w:val="center"/>
              <w:rPr>
                <w:bCs/>
                <w:sz w:val="22"/>
                <w:szCs w:val="22"/>
              </w:rPr>
            </w:pPr>
            <w:r w:rsidRPr="007B0962">
              <w:rPr>
                <w:bCs/>
                <w:sz w:val="22"/>
                <w:szCs w:val="22"/>
              </w:rPr>
              <w:t>6</w:t>
            </w:r>
          </w:p>
        </w:tc>
        <w:tc>
          <w:tcPr>
            <w:tcW w:w="4658" w:type="pct"/>
            <w:gridSpan w:val="5"/>
            <w:hideMark/>
          </w:tcPr>
          <w:p w:rsidR="005E6CA2" w:rsidRPr="00C85A1D" w:rsidRDefault="005E6CA2" w:rsidP="00A50D82">
            <w:pPr>
              <w:autoSpaceDE w:val="0"/>
              <w:autoSpaceDN w:val="0"/>
              <w:adjustRightInd w:val="0"/>
              <w:rPr>
                <w:bCs/>
                <w:sz w:val="22"/>
                <w:szCs w:val="22"/>
              </w:rPr>
            </w:pPr>
            <w:r w:rsidRPr="00C85A1D">
              <w:rPr>
                <w:bCs/>
                <w:sz w:val="22"/>
                <w:szCs w:val="22"/>
                <w:lang w:eastAsia="zh-CN"/>
              </w:rPr>
              <w:t>К</w:t>
            </w:r>
            <w:r w:rsidRPr="00C85A1D">
              <w:rPr>
                <w:bCs/>
                <w:sz w:val="22"/>
                <w:szCs w:val="22"/>
              </w:rPr>
              <w:t>инотеатры и кинозалы</w:t>
            </w:r>
          </w:p>
        </w:tc>
      </w:tr>
      <w:tr w:rsidR="005E6CA2" w:rsidRPr="007B0962" w:rsidTr="00796199">
        <w:trPr>
          <w:trHeight w:val="20"/>
        </w:trPr>
        <w:tc>
          <w:tcPr>
            <w:tcW w:w="342" w:type="pct"/>
            <w:vMerge w:val="restart"/>
            <w:hideMark/>
          </w:tcPr>
          <w:p w:rsidR="005E6CA2" w:rsidRPr="007B0962" w:rsidRDefault="005E6CA2" w:rsidP="00A50D82">
            <w:pPr>
              <w:autoSpaceDE w:val="0"/>
              <w:autoSpaceDN w:val="0"/>
              <w:adjustRightInd w:val="0"/>
              <w:jc w:val="center"/>
              <w:rPr>
                <w:sz w:val="22"/>
                <w:szCs w:val="22"/>
              </w:rPr>
            </w:pPr>
            <w:r w:rsidRPr="007B0962">
              <w:rPr>
                <w:sz w:val="22"/>
                <w:szCs w:val="22"/>
              </w:rPr>
              <w:t>6.1</w:t>
            </w:r>
          </w:p>
        </w:tc>
        <w:tc>
          <w:tcPr>
            <w:tcW w:w="1152" w:type="pct"/>
            <w:hideMark/>
          </w:tcPr>
          <w:p w:rsidR="005E6CA2" w:rsidRPr="007B0962" w:rsidRDefault="005E6CA2" w:rsidP="00354255">
            <w:pPr>
              <w:autoSpaceDE w:val="0"/>
              <w:autoSpaceDN w:val="0"/>
              <w:adjustRightInd w:val="0"/>
              <w:jc w:val="center"/>
              <w:rPr>
                <w:sz w:val="22"/>
                <w:szCs w:val="22"/>
              </w:rPr>
            </w:pPr>
            <w:r w:rsidRPr="007B0962">
              <w:rPr>
                <w:sz w:val="22"/>
                <w:szCs w:val="22"/>
                <w:lang w:eastAsia="zh-CN"/>
              </w:rPr>
              <w:t>Обеспеченность населения</w:t>
            </w:r>
            <w:r w:rsidRPr="007B0962">
              <w:rPr>
                <w:sz w:val="22"/>
                <w:szCs w:val="22"/>
              </w:rPr>
              <w:t xml:space="preserve"> кинозалами</w:t>
            </w:r>
          </w:p>
          <w:p w:rsidR="005E6CA2" w:rsidRPr="007B0962" w:rsidRDefault="005E6CA2" w:rsidP="00354255">
            <w:pPr>
              <w:autoSpaceDE w:val="0"/>
              <w:autoSpaceDN w:val="0"/>
              <w:adjustRightInd w:val="0"/>
              <w:jc w:val="center"/>
              <w:rPr>
                <w:sz w:val="22"/>
                <w:szCs w:val="22"/>
              </w:rPr>
            </w:pPr>
            <w:r w:rsidRPr="007B0962">
              <w:rPr>
                <w:sz w:val="22"/>
                <w:szCs w:val="22"/>
              </w:rPr>
              <w:t>&lt;*&gt;</w:t>
            </w:r>
          </w:p>
        </w:tc>
        <w:tc>
          <w:tcPr>
            <w:tcW w:w="1022" w:type="pct"/>
            <w:hideMark/>
          </w:tcPr>
          <w:p w:rsidR="005E6CA2" w:rsidRPr="007B0962" w:rsidRDefault="005E6CA2" w:rsidP="00A50D82">
            <w:pPr>
              <w:autoSpaceDE w:val="0"/>
              <w:autoSpaceDN w:val="0"/>
              <w:adjustRightInd w:val="0"/>
              <w:jc w:val="center"/>
              <w:rPr>
                <w:sz w:val="22"/>
                <w:szCs w:val="22"/>
              </w:rPr>
            </w:pPr>
            <w:r w:rsidRPr="00BE1FFD">
              <w:rPr>
                <w:sz w:val="22"/>
                <w:szCs w:val="22"/>
              </w:rPr>
              <w:t>Количество посетительских мест</w:t>
            </w:r>
            <w:r w:rsidRPr="007B0962">
              <w:rPr>
                <w:sz w:val="22"/>
                <w:szCs w:val="22"/>
              </w:rPr>
              <w:t xml:space="preserve"> на </w:t>
            </w:r>
            <w:r w:rsidR="00354255">
              <w:rPr>
                <w:sz w:val="22"/>
                <w:szCs w:val="22"/>
              </w:rPr>
              <w:br/>
            </w:r>
            <w:r w:rsidRPr="007B0962">
              <w:rPr>
                <w:sz w:val="22"/>
                <w:szCs w:val="22"/>
              </w:rPr>
              <w:t>1000 человек</w:t>
            </w:r>
          </w:p>
        </w:tc>
        <w:tc>
          <w:tcPr>
            <w:tcW w:w="950" w:type="pct"/>
            <w:hideMark/>
          </w:tcPr>
          <w:p w:rsidR="005E6CA2" w:rsidRPr="007B0962" w:rsidRDefault="005E6CA2" w:rsidP="00A50D82">
            <w:pPr>
              <w:autoSpaceDE w:val="0"/>
              <w:autoSpaceDN w:val="0"/>
              <w:adjustRightInd w:val="0"/>
              <w:jc w:val="center"/>
              <w:rPr>
                <w:sz w:val="22"/>
                <w:szCs w:val="22"/>
              </w:rPr>
            </w:pPr>
            <w:r w:rsidRPr="007B0962">
              <w:rPr>
                <w:sz w:val="22"/>
                <w:szCs w:val="22"/>
              </w:rPr>
              <w:t>25</w:t>
            </w:r>
          </w:p>
        </w:tc>
        <w:tc>
          <w:tcPr>
            <w:tcW w:w="1534" w:type="pct"/>
            <w:gridSpan w:val="2"/>
            <w:hideMark/>
          </w:tcPr>
          <w:p w:rsidR="005E6CA2" w:rsidRPr="007B0962" w:rsidRDefault="005E6CA2" w:rsidP="00A50D82">
            <w:pPr>
              <w:autoSpaceDE w:val="0"/>
              <w:autoSpaceDN w:val="0"/>
              <w:adjustRightInd w:val="0"/>
              <w:jc w:val="center"/>
              <w:rPr>
                <w:sz w:val="22"/>
                <w:szCs w:val="22"/>
              </w:rPr>
            </w:pPr>
            <w:r>
              <w:rPr>
                <w:sz w:val="22"/>
                <w:szCs w:val="22"/>
              </w:rPr>
              <w:t>Н</w:t>
            </w:r>
            <w:r w:rsidRPr="007B0962">
              <w:rPr>
                <w:sz w:val="22"/>
                <w:szCs w:val="22"/>
              </w:rPr>
              <w:t xml:space="preserve">е нормируется </w:t>
            </w:r>
          </w:p>
        </w:tc>
      </w:tr>
      <w:tr w:rsidR="005E6CA2" w:rsidRPr="007B0962" w:rsidTr="00796199">
        <w:trPr>
          <w:trHeight w:val="20"/>
        </w:trPr>
        <w:tc>
          <w:tcPr>
            <w:tcW w:w="342" w:type="pct"/>
            <w:vMerge/>
          </w:tcPr>
          <w:p w:rsidR="005E6CA2" w:rsidRPr="007B0962" w:rsidRDefault="005E6CA2" w:rsidP="00A50D82">
            <w:pPr>
              <w:autoSpaceDE w:val="0"/>
              <w:autoSpaceDN w:val="0"/>
              <w:adjustRightInd w:val="0"/>
              <w:jc w:val="center"/>
              <w:outlineLvl w:val="3"/>
              <w:rPr>
                <w:sz w:val="22"/>
                <w:szCs w:val="22"/>
              </w:rPr>
            </w:pPr>
          </w:p>
        </w:tc>
        <w:tc>
          <w:tcPr>
            <w:tcW w:w="4658" w:type="pct"/>
            <w:gridSpan w:val="5"/>
            <w:hideMark/>
          </w:tcPr>
          <w:p w:rsidR="005E6CA2" w:rsidRPr="007B0962" w:rsidRDefault="005E6CA2" w:rsidP="00354255">
            <w:pPr>
              <w:autoSpaceDE w:val="0"/>
              <w:autoSpaceDN w:val="0"/>
              <w:adjustRightInd w:val="0"/>
              <w:ind w:firstLine="607"/>
              <w:rPr>
                <w:sz w:val="22"/>
                <w:szCs w:val="22"/>
              </w:rPr>
            </w:pPr>
            <w:r w:rsidRPr="007B0962">
              <w:rPr>
                <w:sz w:val="22"/>
                <w:szCs w:val="22"/>
              </w:rPr>
              <w:t>&lt;*&gt; Рекомендуется размещать 1 объект на 20</w:t>
            </w:r>
            <w:r>
              <w:rPr>
                <w:sz w:val="22"/>
                <w:szCs w:val="22"/>
              </w:rPr>
              <w:t>000</w:t>
            </w:r>
            <w:r w:rsidRPr="007B0962">
              <w:rPr>
                <w:sz w:val="22"/>
                <w:szCs w:val="22"/>
              </w:rPr>
              <w:t xml:space="preserve"> человек.</w:t>
            </w:r>
          </w:p>
        </w:tc>
      </w:tr>
    </w:tbl>
    <w:p w:rsidR="005E6CA2" w:rsidRDefault="005E6CA2" w:rsidP="005E6CA2">
      <w:pPr>
        <w:pStyle w:val="ConsPlusNormal"/>
        <w:ind w:firstLine="709"/>
        <w:jc w:val="both"/>
        <w:rPr>
          <w:rFonts w:ascii="Times New Roman" w:hAnsi="Times New Roman" w:cs="Times New Roman"/>
          <w:sz w:val="10"/>
          <w:szCs w:val="10"/>
        </w:rPr>
      </w:pPr>
    </w:p>
    <w:p w:rsidR="00C1019C" w:rsidRPr="008D0900" w:rsidRDefault="00C1019C" w:rsidP="005E6CA2">
      <w:pPr>
        <w:pStyle w:val="ConsPlusNormal"/>
        <w:ind w:firstLine="709"/>
        <w:jc w:val="both"/>
        <w:rPr>
          <w:rFonts w:ascii="Times New Roman" w:hAnsi="Times New Roman" w:cs="Times New Roman"/>
          <w:sz w:val="10"/>
          <w:szCs w:val="10"/>
        </w:rPr>
      </w:pPr>
    </w:p>
    <w:p w:rsidR="005E6CA2" w:rsidRPr="008D0900" w:rsidRDefault="00C1019C" w:rsidP="00C1019C">
      <w:pPr>
        <w:pStyle w:val="ConsPlusTitle"/>
        <w:tabs>
          <w:tab w:val="left" w:pos="709"/>
        </w:tabs>
        <w:ind w:firstLine="709"/>
        <w:jc w:val="both"/>
        <w:outlineLvl w:val="2"/>
        <w:rPr>
          <w:b w:val="0"/>
          <w:sz w:val="28"/>
          <w:szCs w:val="28"/>
        </w:rPr>
      </w:pPr>
      <w:r>
        <w:rPr>
          <w:b w:val="0"/>
          <w:spacing w:val="-8"/>
          <w:sz w:val="28"/>
          <w:szCs w:val="28"/>
        </w:rPr>
        <w:t>1.1</w:t>
      </w:r>
      <w:r w:rsidR="005E6CA2" w:rsidRPr="008D0900">
        <w:rPr>
          <w:b w:val="0"/>
          <w:spacing w:val="-8"/>
          <w:sz w:val="28"/>
          <w:szCs w:val="28"/>
        </w:rPr>
        <w:t>.5. Предельные значения расчетных показателей минимально допустимого</w:t>
      </w:r>
      <w:r w:rsidR="005E6CA2" w:rsidRPr="008D0900">
        <w:rPr>
          <w:b w:val="0"/>
          <w:sz w:val="28"/>
          <w:szCs w:val="28"/>
        </w:rPr>
        <w:t xml:space="preserve"> уровня обеспеченности населения </w:t>
      </w:r>
      <w:r w:rsidR="00844879" w:rsidRPr="00060334">
        <w:rPr>
          <w:b w:val="0"/>
          <w:sz w:val="28"/>
          <w:szCs w:val="28"/>
        </w:rPr>
        <w:t xml:space="preserve">города Кузнецка </w:t>
      </w:r>
      <w:r w:rsidR="005E6CA2" w:rsidRPr="00060334">
        <w:rPr>
          <w:b w:val="0"/>
          <w:sz w:val="28"/>
          <w:szCs w:val="28"/>
        </w:rPr>
        <w:t xml:space="preserve">объектами местного значения </w:t>
      </w:r>
      <w:r w:rsidR="005E6CA2" w:rsidRPr="00C719BA">
        <w:rPr>
          <w:b w:val="0"/>
          <w:sz w:val="28"/>
          <w:szCs w:val="28"/>
        </w:rPr>
        <w:t>в области физической культуры и спорта</w:t>
      </w:r>
      <w:r w:rsidR="005E6CA2" w:rsidRPr="00060334">
        <w:rPr>
          <w:b w:val="0"/>
          <w:sz w:val="28"/>
          <w:szCs w:val="28"/>
        </w:rPr>
        <w:t xml:space="preserve"> и предельные значения расчетных показателей максимально допустимого </w:t>
      </w:r>
      <w:r w:rsidR="005E6CA2" w:rsidRPr="00060334">
        <w:rPr>
          <w:b w:val="0"/>
          <w:spacing w:val="-8"/>
          <w:sz w:val="28"/>
          <w:szCs w:val="28"/>
        </w:rPr>
        <w:t xml:space="preserve">уровня территориальной доступности таких объектов для населения </w:t>
      </w:r>
      <w:r w:rsidR="00844879" w:rsidRPr="00060334">
        <w:rPr>
          <w:b w:val="0"/>
          <w:sz w:val="28"/>
          <w:szCs w:val="28"/>
        </w:rPr>
        <w:t xml:space="preserve">города Кузнецка </w:t>
      </w:r>
      <w:r w:rsidR="001829B7">
        <w:rPr>
          <w:b w:val="0"/>
          <w:sz w:val="28"/>
          <w:szCs w:val="28"/>
        </w:rPr>
        <w:t>в таблице 1.1</w:t>
      </w:r>
      <w:r w:rsidR="005E6CA2" w:rsidRPr="008D0900">
        <w:rPr>
          <w:b w:val="0"/>
          <w:sz w:val="28"/>
          <w:szCs w:val="28"/>
        </w:rPr>
        <w:t>.5.</w:t>
      </w:r>
    </w:p>
    <w:p w:rsidR="005E6CA2" w:rsidRDefault="001829B7" w:rsidP="005E6CA2">
      <w:pPr>
        <w:pStyle w:val="ConsPlusTitle"/>
        <w:ind w:firstLine="709"/>
        <w:jc w:val="right"/>
        <w:outlineLvl w:val="2"/>
        <w:rPr>
          <w:b w:val="0"/>
          <w:sz w:val="28"/>
          <w:szCs w:val="28"/>
        </w:rPr>
      </w:pPr>
      <w:r>
        <w:rPr>
          <w:b w:val="0"/>
          <w:sz w:val="28"/>
          <w:szCs w:val="28"/>
        </w:rPr>
        <w:t>Таблица 1.1</w:t>
      </w:r>
      <w:r w:rsidR="005E6CA2" w:rsidRPr="008D0900">
        <w:rPr>
          <w:b w:val="0"/>
          <w:sz w:val="28"/>
          <w:szCs w:val="28"/>
        </w:rPr>
        <w:t>.5</w:t>
      </w:r>
    </w:p>
    <w:p w:rsidR="008D0900" w:rsidRPr="008D0900" w:rsidRDefault="008D0900" w:rsidP="005E6CA2">
      <w:pPr>
        <w:pStyle w:val="ConsPlusTitle"/>
        <w:ind w:firstLine="709"/>
        <w:jc w:val="right"/>
        <w:outlineLvl w:val="2"/>
        <w:rPr>
          <w:b w:val="0"/>
          <w:sz w:val="10"/>
          <w:szCs w:val="10"/>
        </w:rPr>
      </w:pPr>
    </w:p>
    <w:tbl>
      <w:tblPr>
        <w:tblStyle w:val="af5"/>
        <w:tblW w:w="4970" w:type="pct"/>
        <w:tblLayout w:type="fixed"/>
        <w:tblLook w:val="04A0" w:firstRow="1" w:lastRow="0" w:firstColumn="1" w:lastColumn="0" w:noHBand="0" w:noVBand="1"/>
      </w:tblPr>
      <w:tblGrid>
        <w:gridCol w:w="677"/>
        <w:gridCol w:w="2143"/>
        <w:gridCol w:w="1861"/>
        <w:gridCol w:w="1289"/>
        <w:gridCol w:w="2161"/>
        <w:gridCol w:w="1665"/>
      </w:tblGrid>
      <w:tr w:rsidR="005E6CA2" w:rsidRPr="00A9240A" w:rsidTr="00796199">
        <w:trPr>
          <w:trHeight w:val="20"/>
        </w:trPr>
        <w:tc>
          <w:tcPr>
            <w:tcW w:w="345" w:type="pct"/>
            <w:vMerge w:val="restart"/>
          </w:tcPr>
          <w:p w:rsidR="005E6CA2" w:rsidRPr="00A9240A" w:rsidRDefault="005E6CA2" w:rsidP="000C72F9">
            <w:pPr>
              <w:pStyle w:val="ConsPlusNormal"/>
              <w:tabs>
                <w:tab w:val="left" w:pos="567"/>
              </w:tabs>
              <w:ind w:firstLine="0"/>
              <w:jc w:val="center"/>
              <w:rPr>
                <w:rFonts w:ascii="Times New Roman" w:hAnsi="Times New Roman" w:cs="Times New Roman"/>
                <w:sz w:val="22"/>
                <w:szCs w:val="22"/>
              </w:rPr>
            </w:pPr>
            <w:r w:rsidRPr="00A9240A">
              <w:rPr>
                <w:rFonts w:ascii="Times New Roman" w:hAnsi="Times New Roman" w:cs="Times New Roman"/>
                <w:sz w:val="22"/>
                <w:szCs w:val="22"/>
              </w:rPr>
              <w:t>№</w:t>
            </w:r>
          </w:p>
          <w:p w:rsidR="005E6CA2" w:rsidRPr="00A9240A" w:rsidRDefault="005E6CA2" w:rsidP="000C72F9">
            <w:pPr>
              <w:pStyle w:val="ConsPlusNormal"/>
              <w:tabs>
                <w:tab w:val="left" w:pos="567"/>
              </w:tabs>
              <w:ind w:firstLine="0"/>
              <w:jc w:val="center"/>
              <w:rPr>
                <w:rFonts w:ascii="Times New Roman" w:hAnsi="Times New Roman" w:cs="Times New Roman"/>
                <w:sz w:val="22"/>
                <w:szCs w:val="22"/>
              </w:rPr>
            </w:pPr>
            <w:r w:rsidRPr="00A9240A">
              <w:rPr>
                <w:rFonts w:ascii="Times New Roman" w:hAnsi="Times New Roman" w:cs="Times New Roman"/>
                <w:sz w:val="22"/>
                <w:szCs w:val="22"/>
              </w:rPr>
              <w:t>п/п</w:t>
            </w:r>
          </w:p>
        </w:tc>
        <w:tc>
          <w:tcPr>
            <w:tcW w:w="1094" w:type="pct"/>
            <w:vMerge w:val="restart"/>
          </w:tcPr>
          <w:p w:rsidR="005E6CA2" w:rsidRPr="00A9240A" w:rsidRDefault="005E6CA2" w:rsidP="000C72F9">
            <w:pPr>
              <w:pStyle w:val="ConsPlusNormal"/>
              <w:ind w:firstLine="0"/>
              <w:jc w:val="center"/>
              <w:rPr>
                <w:rFonts w:ascii="Times New Roman" w:hAnsi="Times New Roman" w:cs="Times New Roman"/>
                <w:sz w:val="22"/>
                <w:szCs w:val="22"/>
              </w:rPr>
            </w:pPr>
            <w:r w:rsidRPr="006A1E25">
              <w:rPr>
                <w:rFonts w:ascii="Times New Roman" w:hAnsi="Times New Roman" w:cs="Times New Roman"/>
                <w:sz w:val="22"/>
                <w:szCs w:val="22"/>
              </w:rPr>
              <w:t>Наименования расчетного показателя</w:t>
            </w:r>
          </w:p>
        </w:tc>
        <w:tc>
          <w:tcPr>
            <w:tcW w:w="1608" w:type="pct"/>
            <w:gridSpan w:val="2"/>
          </w:tcPr>
          <w:p w:rsidR="005E6CA2"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 xml:space="preserve">Минимально </w:t>
            </w:r>
          </w:p>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допустимый уровень обеспеченности</w:t>
            </w:r>
          </w:p>
        </w:tc>
        <w:tc>
          <w:tcPr>
            <w:tcW w:w="1953" w:type="pct"/>
            <w:gridSpan w:val="2"/>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Максимально допустимый уровень территориальной доступности</w:t>
            </w:r>
          </w:p>
        </w:tc>
      </w:tr>
      <w:tr w:rsidR="005E6CA2" w:rsidRPr="00A9240A" w:rsidTr="00796199">
        <w:trPr>
          <w:trHeight w:val="20"/>
        </w:trPr>
        <w:tc>
          <w:tcPr>
            <w:tcW w:w="345" w:type="pct"/>
            <w:vMerge/>
          </w:tcPr>
          <w:p w:rsidR="005E6CA2" w:rsidRPr="00A9240A" w:rsidRDefault="005E6CA2" w:rsidP="000C72F9">
            <w:pPr>
              <w:tabs>
                <w:tab w:val="left" w:pos="567"/>
              </w:tabs>
              <w:rPr>
                <w:sz w:val="22"/>
                <w:szCs w:val="22"/>
              </w:rPr>
            </w:pPr>
          </w:p>
        </w:tc>
        <w:tc>
          <w:tcPr>
            <w:tcW w:w="1094" w:type="pct"/>
            <w:vMerge/>
          </w:tcPr>
          <w:p w:rsidR="005E6CA2" w:rsidRPr="00A9240A" w:rsidRDefault="005E6CA2" w:rsidP="000C72F9">
            <w:pPr>
              <w:rPr>
                <w:sz w:val="22"/>
                <w:szCs w:val="22"/>
              </w:rPr>
            </w:pPr>
          </w:p>
        </w:tc>
        <w:tc>
          <w:tcPr>
            <w:tcW w:w="950"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единица измерения</w:t>
            </w:r>
          </w:p>
        </w:tc>
        <w:tc>
          <w:tcPr>
            <w:tcW w:w="658"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величина</w:t>
            </w:r>
          </w:p>
        </w:tc>
        <w:tc>
          <w:tcPr>
            <w:tcW w:w="1103"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 xml:space="preserve">единица измерения </w:t>
            </w:r>
          </w:p>
        </w:tc>
        <w:tc>
          <w:tcPr>
            <w:tcW w:w="850"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величина</w:t>
            </w:r>
          </w:p>
        </w:tc>
      </w:tr>
    </w:tbl>
    <w:p w:rsidR="000C72F9" w:rsidRPr="000C72F9" w:rsidRDefault="000C72F9">
      <w:pPr>
        <w:rPr>
          <w:sz w:val="4"/>
          <w:szCs w:val="4"/>
        </w:rPr>
      </w:pPr>
    </w:p>
    <w:tbl>
      <w:tblPr>
        <w:tblStyle w:val="af5"/>
        <w:tblW w:w="4970" w:type="pct"/>
        <w:tblLayout w:type="fixed"/>
        <w:tblLook w:val="04A0" w:firstRow="1" w:lastRow="0" w:firstColumn="1" w:lastColumn="0" w:noHBand="0" w:noVBand="1"/>
      </w:tblPr>
      <w:tblGrid>
        <w:gridCol w:w="677"/>
        <w:gridCol w:w="2143"/>
        <w:gridCol w:w="1861"/>
        <w:gridCol w:w="1289"/>
        <w:gridCol w:w="45"/>
        <w:gridCol w:w="2114"/>
        <w:gridCol w:w="1667"/>
      </w:tblGrid>
      <w:tr w:rsidR="005E6CA2" w:rsidRPr="00A9240A" w:rsidTr="00C1019C">
        <w:trPr>
          <w:trHeight w:val="20"/>
          <w:tblHeader/>
        </w:trPr>
        <w:tc>
          <w:tcPr>
            <w:tcW w:w="345" w:type="pct"/>
          </w:tcPr>
          <w:p w:rsidR="005E6CA2" w:rsidRPr="00A9240A" w:rsidRDefault="005E6CA2" w:rsidP="000C72F9">
            <w:pPr>
              <w:pStyle w:val="ConsPlusNormal"/>
              <w:tabs>
                <w:tab w:val="left" w:pos="567"/>
              </w:tabs>
              <w:ind w:firstLine="0"/>
              <w:jc w:val="center"/>
              <w:rPr>
                <w:rFonts w:ascii="Times New Roman" w:hAnsi="Times New Roman" w:cs="Times New Roman"/>
                <w:sz w:val="22"/>
                <w:szCs w:val="22"/>
              </w:rPr>
            </w:pPr>
            <w:r w:rsidRPr="00A9240A">
              <w:rPr>
                <w:rFonts w:ascii="Times New Roman" w:hAnsi="Times New Roman" w:cs="Times New Roman"/>
                <w:sz w:val="22"/>
                <w:szCs w:val="22"/>
              </w:rPr>
              <w:t>1</w:t>
            </w:r>
          </w:p>
        </w:tc>
        <w:tc>
          <w:tcPr>
            <w:tcW w:w="1094"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2</w:t>
            </w:r>
          </w:p>
        </w:tc>
        <w:tc>
          <w:tcPr>
            <w:tcW w:w="950"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3</w:t>
            </w:r>
          </w:p>
        </w:tc>
        <w:tc>
          <w:tcPr>
            <w:tcW w:w="658"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4</w:t>
            </w:r>
          </w:p>
        </w:tc>
        <w:tc>
          <w:tcPr>
            <w:tcW w:w="1102" w:type="pct"/>
            <w:gridSpan w:val="2"/>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5</w:t>
            </w:r>
          </w:p>
        </w:tc>
        <w:tc>
          <w:tcPr>
            <w:tcW w:w="851"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6</w:t>
            </w:r>
          </w:p>
        </w:tc>
      </w:tr>
      <w:tr w:rsidR="00C1019C" w:rsidRPr="00A9240A" w:rsidTr="00C1019C">
        <w:trPr>
          <w:trHeight w:val="1275"/>
        </w:trPr>
        <w:tc>
          <w:tcPr>
            <w:tcW w:w="345" w:type="pct"/>
            <w:vMerge w:val="restart"/>
          </w:tcPr>
          <w:p w:rsidR="00C1019C" w:rsidRPr="00A9240A" w:rsidRDefault="00C1019C"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1</w:t>
            </w:r>
          </w:p>
          <w:p w:rsidR="00C1019C" w:rsidRPr="00A9240A" w:rsidRDefault="00C1019C" w:rsidP="000C72F9">
            <w:pPr>
              <w:pStyle w:val="ConsPlusNormal"/>
              <w:ind w:firstLine="0"/>
              <w:jc w:val="center"/>
              <w:rPr>
                <w:rFonts w:ascii="Times New Roman" w:hAnsi="Times New Roman" w:cs="Times New Roman"/>
                <w:sz w:val="22"/>
                <w:szCs w:val="22"/>
              </w:rPr>
            </w:pPr>
          </w:p>
        </w:tc>
        <w:tc>
          <w:tcPr>
            <w:tcW w:w="1094" w:type="pct"/>
          </w:tcPr>
          <w:p w:rsidR="00C1019C" w:rsidRPr="00A9240A" w:rsidRDefault="00C1019C"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lang w:eastAsia="zh-CN"/>
              </w:rPr>
              <w:t>Обеспеченность населения плавательными бассейнами &lt;*&gt;</w:t>
            </w:r>
          </w:p>
        </w:tc>
        <w:tc>
          <w:tcPr>
            <w:tcW w:w="950" w:type="pct"/>
          </w:tcPr>
          <w:p w:rsidR="00C1019C" w:rsidRPr="00A9240A" w:rsidRDefault="00C1019C" w:rsidP="000C72F9">
            <w:pPr>
              <w:pStyle w:val="ConsPlusNormal"/>
              <w:ind w:firstLine="0"/>
              <w:jc w:val="center"/>
              <w:rPr>
                <w:rFonts w:ascii="Times New Roman" w:hAnsi="Times New Roman" w:cs="Times New Roman"/>
                <w:strike/>
                <w:sz w:val="22"/>
                <w:szCs w:val="22"/>
              </w:rPr>
            </w:pPr>
            <w:r>
              <w:rPr>
                <w:rFonts w:ascii="Times New Roman" w:hAnsi="Times New Roman" w:cs="Times New Roman"/>
                <w:sz w:val="22"/>
                <w:szCs w:val="22"/>
              </w:rPr>
              <w:t>П</w:t>
            </w:r>
            <w:r w:rsidRPr="00A9240A">
              <w:rPr>
                <w:rFonts w:ascii="Times New Roman" w:hAnsi="Times New Roman" w:cs="Times New Roman"/>
                <w:sz w:val="22"/>
                <w:szCs w:val="22"/>
              </w:rPr>
              <w:t xml:space="preserve">лощадь зеркала воды на </w:t>
            </w:r>
            <w:r>
              <w:rPr>
                <w:rFonts w:ascii="Times New Roman" w:hAnsi="Times New Roman" w:cs="Times New Roman"/>
                <w:sz w:val="22"/>
                <w:szCs w:val="22"/>
              </w:rPr>
              <w:br/>
            </w:r>
            <w:r w:rsidRPr="00A9240A">
              <w:rPr>
                <w:rFonts w:ascii="Times New Roman" w:hAnsi="Times New Roman" w:cs="Times New Roman"/>
                <w:sz w:val="22"/>
                <w:szCs w:val="22"/>
              </w:rPr>
              <w:t xml:space="preserve">1000 человек, </w:t>
            </w:r>
            <w:r>
              <w:rPr>
                <w:rFonts w:ascii="Times New Roman" w:hAnsi="Times New Roman" w:cs="Times New Roman"/>
                <w:sz w:val="22"/>
                <w:szCs w:val="22"/>
              </w:rPr>
              <w:br/>
            </w:r>
            <w:r w:rsidRPr="00A9240A">
              <w:rPr>
                <w:rFonts w:ascii="Times New Roman" w:hAnsi="Times New Roman" w:cs="Times New Roman"/>
                <w:sz w:val="22"/>
                <w:szCs w:val="22"/>
              </w:rPr>
              <w:t>кв. м</w:t>
            </w:r>
          </w:p>
        </w:tc>
        <w:tc>
          <w:tcPr>
            <w:tcW w:w="658" w:type="pct"/>
          </w:tcPr>
          <w:p w:rsidR="00C1019C" w:rsidRPr="00A9240A" w:rsidRDefault="00C1019C"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 xml:space="preserve">20 </w:t>
            </w:r>
          </w:p>
        </w:tc>
        <w:tc>
          <w:tcPr>
            <w:tcW w:w="1102" w:type="pct"/>
            <w:gridSpan w:val="2"/>
          </w:tcPr>
          <w:p w:rsidR="00C1019C" w:rsidRPr="00A9240A" w:rsidRDefault="00C1019C" w:rsidP="000C72F9">
            <w:pPr>
              <w:pStyle w:val="ConsPlusNormal"/>
              <w:ind w:firstLine="0"/>
              <w:jc w:val="center"/>
              <w:rPr>
                <w:rFonts w:ascii="Times New Roman" w:hAnsi="Times New Roman" w:cs="Times New Roman"/>
                <w:color w:val="76923C"/>
                <w:sz w:val="22"/>
                <w:szCs w:val="22"/>
              </w:rPr>
            </w:pPr>
            <w:r w:rsidRPr="00A9240A">
              <w:rPr>
                <w:rFonts w:ascii="Times New Roman" w:hAnsi="Times New Roman" w:cs="Times New Roman"/>
                <w:sz w:val="22"/>
                <w:szCs w:val="22"/>
              </w:rPr>
              <w:t>Транспортная доступность, мин.</w:t>
            </w:r>
            <w:r w:rsidRPr="00A9240A">
              <w:rPr>
                <w:rFonts w:ascii="Times New Roman" w:hAnsi="Times New Roman" w:cs="Times New Roman"/>
                <w:sz w:val="22"/>
                <w:szCs w:val="22"/>
                <w:lang w:eastAsia="zh-CN"/>
              </w:rPr>
              <w:t xml:space="preserve"> </w:t>
            </w:r>
          </w:p>
        </w:tc>
        <w:tc>
          <w:tcPr>
            <w:tcW w:w="851" w:type="pct"/>
          </w:tcPr>
          <w:p w:rsidR="00C1019C" w:rsidRDefault="00C1019C" w:rsidP="000C72F9">
            <w:pPr>
              <w:pStyle w:val="ConsPlusNormal"/>
              <w:ind w:firstLine="0"/>
              <w:jc w:val="center"/>
              <w:rPr>
                <w:rFonts w:ascii="Times New Roman" w:hAnsi="Times New Roman" w:cs="Times New Roman"/>
                <w:sz w:val="22"/>
                <w:szCs w:val="22"/>
                <w:lang w:eastAsia="zh-CN"/>
              </w:rPr>
            </w:pPr>
            <w:r>
              <w:rPr>
                <w:rFonts w:ascii="Times New Roman" w:hAnsi="Times New Roman" w:cs="Times New Roman"/>
                <w:sz w:val="22"/>
                <w:szCs w:val="22"/>
                <w:lang w:eastAsia="zh-CN"/>
              </w:rPr>
              <w:t>60</w:t>
            </w:r>
          </w:p>
          <w:p w:rsidR="00C1019C" w:rsidRPr="007B0962" w:rsidRDefault="00C1019C" w:rsidP="009C2853">
            <w:pPr>
              <w:pStyle w:val="ConsPlusNormal"/>
              <w:ind w:firstLine="0"/>
              <w:jc w:val="center"/>
              <w:rPr>
                <w:rFonts w:eastAsia="DengXian"/>
                <w:color w:val="1F497D"/>
                <w:sz w:val="22"/>
                <w:szCs w:val="22"/>
                <w:lang w:eastAsia="zh-CN"/>
              </w:rPr>
            </w:pPr>
          </w:p>
        </w:tc>
      </w:tr>
      <w:tr w:rsidR="005E6CA2" w:rsidRPr="00A9240A" w:rsidTr="00796199">
        <w:trPr>
          <w:trHeight w:val="20"/>
        </w:trPr>
        <w:tc>
          <w:tcPr>
            <w:tcW w:w="345" w:type="pct"/>
            <w:vMerge/>
          </w:tcPr>
          <w:p w:rsidR="005E6CA2" w:rsidRPr="00A9240A" w:rsidRDefault="005E6CA2" w:rsidP="000C72F9">
            <w:pPr>
              <w:pStyle w:val="ConsPlusNormal"/>
              <w:ind w:firstLine="0"/>
              <w:jc w:val="center"/>
              <w:rPr>
                <w:rFonts w:ascii="Times New Roman" w:hAnsi="Times New Roman" w:cs="Times New Roman"/>
                <w:sz w:val="22"/>
                <w:szCs w:val="22"/>
              </w:rPr>
            </w:pPr>
          </w:p>
        </w:tc>
        <w:tc>
          <w:tcPr>
            <w:tcW w:w="4655" w:type="pct"/>
            <w:gridSpan w:val="6"/>
          </w:tcPr>
          <w:p w:rsidR="005E6CA2" w:rsidRPr="00A9240A" w:rsidRDefault="003E3AF7" w:rsidP="009C2853">
            <w:pPr>
              <w:widowControl/>
              <w:autoSpaceDE w:val="0"/>
              <w:autoSpaceDN w:val="0"/>
              <w:adjustRightInd w:val="0"/>
              <w:ind w:firstLine="600"/>
              <w:jc w:val="both"/>
              <w:rPr>
                <w:sz w:val="22"/>
                <w:szCs w:val="22"/>
              </w:rPr>
            </w:pPr>
            <w:hyperlink r:id="rId16" w:history="1">
              <w:r w:rsidR="005E6CA2" w:rsidRPr="00D04980">
                <w:rPr>
                  <w:sz w:val="22"/>
                  <w:szCs w:val="22"/>
                </w:rPr>
                <w:t xml:space="preserve">&lt;*&gt; </w:t>
              </w:r>
            </w:hyperlink>
            <w:r w:rsidR="005E6CA2" w:rsidRPr="00D04980">
              <w:rPr>
                <w:sz w:val="22"/>
                <w:szCs w:val="22"/>
              </w:rPr>
              <w:t xml:space="preserve">Рекомендуется размещать на территории населенного пункта с численностью </w:t>
            </w:r>
            <w:r w:rsidR="000C72F9">
              <w:rPr>
                <w:sz w:val="22"/>
                <w:szCs w:val="22"/>
              </w:rPr>
              <w:br/>
            </w:r>
            <w:r w:rsidR="005E6CA2" w:rsidRPr="00D04980">
              <w:rPr>
                <w:sz w:val="22"/>
                <w:szCs w:val="22"/>
              </w:rPr>
              <w:t>от 5000 человек.</w:t>
            </w:r>
          </w:p>
        </w:tc>
      </w:tr>
      <w:tr w:rsidR="00C1019C" w:rsidRPr="00A9240A" w:rsidTr="00C1019C">
        <w:trPr>
          <w:trHeight w:val="1518"/>
        </w:trPr>
        <w:tc>
          <w:tcPr>
            <w:tcW w:w="345" w:type="pct"/>
            <w:vMerge w:val="restart"/>
          </w:tcPr>
          <w:p w:rsidR="00C1019C" w:rsidRPr="00A9240A" w:rsidRDefault="00C1019C"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2</w:t>
            </w:r>
          </w:p>
        </w:tc>
        <w:tc>
          <w:tcPr>
            <w:tcW w:w="1094" w:type="pct"/>
          </w:tcPr>
          <w:p w:rsidR="00C1019C" w:rsidRPr="00A9240A" w:rsidRDefault="00C1019C" w:rsidP="000C72F9">
            <w:pPr>
              <w:pStyle w:val="ConsPlusNormal"/>
              <w:ind w:firstLine="0"/>
              <w:jc w:val="center"/>
              <w:rPr>
                <w:rFonts w:ascii="Times New Roman" w:hAnsi="Times New Roman" w:cs="Times New Roman"/>
                <w:sz w:val="22"/>
                <w:szCs w:val="22"/>
                <w:lang w:eastAsia="zh-CN"/>
              </w:rPr>
            </w:pPr>
            <w:r w:rsidRPr="00A9240A">
              <w:rPr>
                <w:rFonts w:ascii="Times New Roman" w:hAnsi="Times New Roman" w:cs="Times New Roman"/>
                <w:sz w:val="22"/>
                <w:szCs w:val="22"/>
                <w:lang w:eastAsia="zh-CN"/>
              </w:rPr>
              <w:t xml:space="preserve">Обеспеченность населения стадионами с трибунами </w:t>
            </w:r>
            <w:r>
              <w:rPr>
                <w:rFonts w:ascii="Times New Roman" w:hAnsi="Times New Roman" w:cs="Times New Roman"/>
                <w:sz w:val="22"/>
                <w:szCs w:val="22"/>
                <w:lang w:eastAsia="zh-CN"/>
              </w:rPr>
              <w:br/>
            </w:r>
            <w:r w:rsidRPr="00A9240A">
              <w:rPr>
                <w:rFonts w:ascii="Times New Roman" w:hAnsi="Times New Roman" w:cs="Times New Roman"/>
                <w:sz w:val="22"/>
                <w:szCs w:val="22"/>
                <w:lang w:eastAsia="zh-CN"/>
              </w:rPr>
              <w:t xml:space="preserve">на 1500 мест и более </w:t>
            </w:r>
            <w:hyperlink r:id="rId17" w:history="1">
              <w:r w:rsidRPr="00A9240A">
                <w:rPr>
                  <w:rFonts w:ascii="Times New Roman" w:hAnsi="Times New Roman" w:cs="Times New Roman"/>
                  <w:sz w:val="22"/>
                  <w:szCs w:val="22"/>
                </w:rPr>
                <w:t xml:space="preserve">&lt;*&gt; </w:t>
              </w:r>
            </w:hyperlink>
          </w:p>
        </w:tc>
        <w:tc>
          <w:tcPr>
            <w:tcW w:w="950" w:type="pct"/>
          </w:tcPr>
          <w:p w:rsidR="00C1019C" w:rsidRPr="00A9240A" w:rsidRDefault="00C1019C" w:rsidP="000C72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w:t>
            </w:r>
            <w:r w:rsidRPr="00A9240A">
              <w:rPr>
                <w:rFonts w:ascii="Times New Roman" w:hAnsi="Times New Roman" w:cs="Times New Roman"/>
                <w:sz w:val="22"/>
                <w:szCs w:val="22"/>
              </w:rPr>
              <w:t>оличество мест на 1000 чел</w:t>
            </w:r>
            <w:r>
              <w:rPr>
                <w:rFonts w:ascii="Times New Roman" w:hAnsi="Times New Roman" w:cs="Times New Roman"/>
                <w:sz w:val="22"/>
                <w:szCs w:val="22"/>
              </w:rPr>
              <w:t>овек</w:t>
            </w:r>
          </w:p>
        </w:tc>
        <w:tc>
          <w:tcPr>
            <w:tcW w:w="681" w:type="pct"/>
            <w:gridSpan w:val="2"/>
          </w:tcPr>
          <w:p w:rsidR="00C1019C" w:rsidRPr="00602E9E" w:rsidRDefault="00C1019C" w:rsidP="000C72F9">
            <w:pPr>
              <w:pStyle w:val="ConsPlusNormal"/>
              <w:ind w:firstLine="0"/>
              <w:jc w:val="center"/>
              <w:rPr>
                <w:rFonts w:ascii="Times New Roman" w:hAnsi="Times New Roman" w:cs="Times New Roman"/>
                <w:sz w:val="22"/>
                <w:szCs w:val="22"/>
              </w:rPr>
            </w:pPr>
            <w:r w:rsidRPr="00602E9E">
              <w:rPr>
                <w:rFonts w:ascii="Times New Roman" w:hAnsi="Times New Roman" w:cs="Times New Roman"/>
                <w:sz w:val="22"/>
                <w:szCs w:val="22"/>
              </w:rPr>
              <w:t>19,3</w:t>
            </w:r>
          </w:p>
        </w:tc>
        <w:tc>
          <w:tcPr>
            <w:tcW w:w="1079" w:type="pct"/>
          </w:tcPr>
          <w:p w:rsidR="00C1019C" w:rsidRPr="00FB6135" w:rsidRDefault="00C1019C"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Транспортная доступность, мин.</w:t>
            </w:r>
            <w:r w:rsidRPr="00A9240A">
              <w:rPr>
                <w:rFonts w:ascii="Times New Roman" w:hAnsi="Times New Roman" w:cs="Times New Roman"/>
                <w:sz w:val="22"/>
                <w:szCs w:val="22"/>
                <w:lang w:eastAsia="zh-CN"/>
              </w:rPr>
              <w:t xml:space="preserve"> </w:t>
            </w:r>
          </w:p>
        </w:tc>
        <w:tc>
          <w:tcPr>
            <w:tcW w:w="851" w:type="pct"/>
          </w:tcPr>
          <w:p w:rsidR="00C1019C" w:rsidRDefault="00C1019C" w:rsidP="000C72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p w:rsidR="00C1019C" w:rsidRPr="00602E9E" w:rsidRDefault="00C1019C" w:rsidP="000C72F9">
            <w:pPr>
              <w:pStyle w:val="ConsPlusNormal"/>
              <w:ind w:firstLine="40"/>
              <w:jc w:val="center"/>
              <w:rPr>
                <w:rFonts w:ascii="Times New Roman" w:hAnsi="Times New Roman" w:cs="Times New Roman"/>
                <w:sz w:val="22"/>
                <w:szCs w:val="22"/>
              </w:rPr>
            </w:pPr>
          </w:p>
          <w:p w:rsidR="00C1019C" w:rsidRPr="007B0962" w:rsidRDefault="00C1019C" w:rsidP="000C72F9">
            <w:pPr>
              <w:pStyle w:val="ConsPlusNormal"/>
              <w:jc w:val="center"/>
              <w:rPr>
                <w:rFonts w:eastAsia="DengXian"/>
                <w:color w:val="1F497D"/>
                <w:sz w:val="22"/>
                <w:szCs w:val="22"/>
                <w:lang w:eastAsia="zh-CN"/>
              </w:rPr>
            </w:pPr>
          </w:p>
        </w:tc>
      </w:tr>
      <w:tr w:rsidR="005E6CA2" w:rsidRPr="00A9240A" w:rsidTr="00796199">
        <w:trPr>
          <w:trHeight w:val="20"/>
        </w:trPr>
        <w:tc>
          <w:tcPr>
            <w:tcW w:w="345" w:type="pct"/>
            <w:vMerge/>
          </w:tcPr>
          <w:p w:rsidR="005E6CA2" w:rsidRPr="00A9240A" w:rsidRDefault="005E6CA2" w:rsidP="000C72F9">
            <w:pPr>
              <w:pStyle w:val="ConsPlusNormal"/>
              <w:ind w:firstLine="0"/>
              <w:jc w:val="center"/>
              <w:rPr>
                <w:rFonts w:ascii="Times New Roman" w:hAnsi="Times New Roman" w:cs="Times New Roman"/>
                <w:sz w:val="22"/>
                <w:szCs w:val="22"/>
              </w:rPr>
            </w:pPr>
          </w:p>
        </w:tc>
        <w:tc>
          <w:tcPr>
            <w:tcW w:w="4655" w:type="pct"/>
            <w:gridSpan w:val="6"/>
          </w:tcPr>
          <w:p w:rsidR="005E6CA2" w:rsidRPr="009C2853" w:rsidRDefault="003E3AF7" w:rsidP="009C2853">
            <w:pPr>
              <w:pStyle w:val="ConsPlusNormal"/>
              <w:ind w:firstLine="600"/>
              <w:jc w:val="both"/>
              <w:rPr>
                <w:rFonts w:ascii="Times New Roman" w:hAnsi="Times New Roman" w:cs="Times New Roman"/>
                <w:sz w:val="22"/>
                <w:szCs w:val="22"/>
              </w:rPr>
            </w:pPr>
            <w:hyperlink r:id="rId18" w:history="1">
              <w:r w:rsidR="005E6CA2" w:rsidRPr="00D04980">
                <w:rPr>
                  <w:rFonts w:ascii="Times New Roman" w:hAnsi="Times New Roman" w:cs="Times New Roman"/>
                  <w:sz w:val="22"/>
                  <w:szCs w:val="22"/>
                </w:rPr>
                <w:t xml:space="preserve">&lt;*&gt; </w:t>
              </w:r>
            </w:hyperlink>
            <w:r w:rsidR="005E6CA2" w:rsidRPr="00D04980">
              <w:rPr>
                <w:rFonts w:ascii="Times New Roman" w:hAnsi="Times New Roman" w:cs="Times New Roman"/>
                <w:sz w:val="22"/>
                <w:szCs w:val="22"/>
              </w:rPr>
              <w:t xml:space="preserve">Рекомендуется размещать на территории населенного пункта с численностью </w:t>
            </w:r>
            <w:r w:rsidR="000C72F9">
              <w:rPr>
                <w:rFonts w:ascii="Times New Roman" w:hAnsi="Times New Roman" w:cs="Times New Roman"/>
                <w:sz w:val="22"/>
                <w:szCs w:val="22"/>
              </w:rPr>
              <w:br/>
            </w:r>
            <w:r w:rsidR="005E6CA2" w:rsidRPr="00D04980">
              <w:rPr>
                <w:rFonts w:ascii="Times New Roman" w:hAnsi="Times New Roman" w:cs="Times New Roman"/>
                <w:sz w:val="22"/>
                <w:szCs w:val="22"/>
              </w:rPr>
              <w:t>от 5000 человек.</w:t>
            </w:r>
          </w:p>
        </w:tc>
      </w:tr>
      <w:tr w:rsidR="005E6CA2" w:rsidRPr="00A9240A" w:rsidTr="00C1019C">
        <w:trPr>
          <w:trHeight w:val="20"/>
        </w:trPr>
        <w:tc>
          <w:tcPr>
            <w:tcW w:w="345" w:type="pct"/>
            <w:vMerge w:val="restar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3</w:t>
            </w:r>
          </w:p>
        </w:tc>
        <w:tc>
          <w:tcPr>
            <w:tcW w:w="1094" w:type="pct"/>
          </w:tcPr>
          <w:p w:rsidR="005E6CA2" w:rsidRPr="00A9240A" w:rsidRDefault="005E6CA2" w:rsidP="000C72F9">
            <w:pPr>
              <w:pStyle w:val="ConsPlusNormal"/>
              <w:ind w:firstLine="0"/>
              <w:jc w:val="center"/>
              <w:rPr>
                <w:rFonts w:ascii="Times New Roman" w:hAnsi="Times New Roman" w:cs="Times New Roman"/>
                <w:strike/>
                <w:sz w:val="22"/>
                <w:szCs w:val="22"/>
              </w:rPr>
            </w:pPr>
            <w:r w:rsidRPr="00A9240A">
              <w:rPr>
                <w:rFonts w:ascii="Times New Roman" w:hAnsi="Times New Roman" w:cs="Times New Roman"/>
                <w:sz w:val="22"/>
                <w:szCs w:val="22"/>
                <w:lang w:eastAsia="zh-CN"/>
              </w:rPr>
              <w:t>Обеспеченность населения плоскостными спортивными сооружениями для занятия физкультурой и массовым спортом</w:t>
            </w:r>
          </w:p>
        </w:tc>
        <w:tc>
          <w:tcPr>
            <w:tcW w:w="950" w:type="pct"/>
          </w:tcPr>
          <w:p w:rsidR="005E6CA2" w:rsidRPr="00A9240A" w:rsidRDefault="005E6CA2" w:rsidP="000C72F9">
            <w:pPr>
              <w:pStyle w:val="ConsPlusNormal"/>
              <w:ind w:firstLine="0"/>
              <w:jc w:val="center"/>
              <w:rPr>
                <w:rFonts w:ascii="Times New Roman" w:hAnsi="Times New Roman" w:cs="Times New Roman"/>
                <w:strike/>
                <w:sz w:val="22"/>
                <w:szCs w:val="22"/>
              </w:rPr>
            </w:pPr>
            <w:r>
              <w:rPr>
                <w:rFonts w:ascii="Times New Roman" w:hAnsi="Times New Roman" w:cs="Times New Roman"/>
                <w:sz w:val="22"/>
                <w:szCs w:val="22"/>
              </w:rPr>
              <w:t>О</w:t>
            </w:r>
            <w:r w:rsidRPr="00A9240A">
              <w:rPr>
                <w:rFonts w:ascii="Times New Roman" w:hAnsi="Times New Roman" w:cs="Times New Roman"/>
                <w:sz w:val="22"/>
                <w:szCs w:val="22"/>
              </w:rPr>
              <w:t>бщая площадь на 1000 человек, тыс. кв. м</w:t>
            </w:r>
          </w:p>
        </w:tc>
        <w:tc>
          <w:tcPr>
            <w:tcW w:w="681" w:type="pct"/>
            <w:gridSpan w:val="2"/>
          </w:tcPr>
          <w:p w:rsidR="005E6CA2" w:rsidRPr="00A9240A" w:rsidRDefault="005E6CA2" w:rsidP="000C72F9">
            <w:pPr>
              <w:pStyle w:val="ConsPlusNormal"/>
              <w:ind w:firstLine="0"/>
              <w:jc w:val="center"/>
              <w:rPr>
                <w:rFonts w:ascii="Times New Roman" w:hAnsi="Times New Roman" w:cs="Times New Roman"/>
                <w:strike/>
                <w:sz w:val="22"/>
                <w:szCs w:val="22"/>
              </w:rPr>
            </w:pPr>
            <w:r w:rsidRPr="00A9240A">
              <w:rPr>
                <w:rFonts w:ascii="Times New Roman" w:hAnsi="Times New Roman" w:cs="Times New Roman"/>
                <w:sz w:val="22"/>
                <w:szCs w:val="22"/>
                <w:lang w:eastAsia="zh-CN"/>
              </w:rPr>
              <w:t>1,95</w:t>
            </w:r>
          </w:p>
        </w:tc>
        <w:tc>
          <w:tcPr>
            <w:tcW w:w="1079" w:type="pct"/>
          </w:tcPr>
          <w:p w:rsidR="005E6CA2" w:rsidRPr="00A9240A" w:rsidRDefault="005E6CA2" w:rsidP="000C72F9">
            <w:pPr>
              <w:pStyle w:val="ConsPlusNormal"/>
              <w:ind w:firstLine="0"/>
              <w:jc w:val="center"/>
              <w:rPr>
                <w:rFonts w:ascii="Times New Roman" w:hAnsi="Times New Roman" w:cs="Times New Roman"/>
                <w:strike/>
                <w:color w:val="A6A6A6"/>
                <w:sz w:val="22"/>
                <w:szCs w:val="22"/>
              </w:rPr>
            </w:pPr>
            <w:r w:rsidRPr="00A9240A">
              <w:rPr>
                <w:rFonts w:ascii="Times New Roman" w:hAnsi="Times New Roman" w:cs="Times New Roman"/>
                <w:sz w:val="22"/>
                <w:szCs w:val="22"/>
              </w:rPr>
              <w:t>Транспортная доступность, мин.</w:t>
            </w:r>
          </w:p>
        </w:tc>
        <w:tc>
          <w:tcPr>
            <w:tcW w:w="851" w:type="pct"/>
          </w:tcPr>
          <w:p w:rsidR="005E6CA2" w:rsidRPr="00A9240A"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30</w:t>
            </w:r>
          </w:p>
          <w:p w:rsidR="005E6CA2" w:rsidRPr="00602E9E" w:rsidRDefault="005E6CA2" w:rsidP="000C72F9">
            <w:pPr>
              <w:pStyle w:val="ConsPlusNormal"/>
              <w:ind w:firstLine="0"/>
              <w:jc w:val="center"/>
              <w:rPr>
                <w:rFonts w:ascii="Times New Roman" w:hAnsi="Times New Roman" w:cs="Times New Roman"/>
                <w:sz w:val="22"/>
                <w:szCs w:val="22"/>
              </w:rPr>
            </w:pPr>
            <w:r w:rsidRPr="00A9240A">
              <w:rPr>
                <w:rFonts w:ascii="Times New Roman" w:hAnsi="Times New Roman" w:cs="Times New Roman"/>
                <w:sz w:val="22"/>
                <w:szCs w:val="22"/>
              </w:rPr>
              <w:t>&lt;*&gt;</w:t>
            </w:r>
          </w:p>
        </w:tc>
      </w:tr>
      <w:tr w:rsidR="005E6CA2" w:rsidRPr="00A9240A" w:rsidTr="00796199">
        <w:trPr>
          <w:trHeight w:val="20"/>
        </w:trPr>
        <w:tc>
          <w:tcPr>
            <w:tcW w:w="345" w:type="pct"/>
            <w:vMerge/>
          </w:tcPr>
          <w:p w:rsidR="005E6CA2" w:rsidRPr="00A9240A" w:rsidRDefault="005E6CA2" w:rsidP="000C72F9">
            <w:pPr>
              <w:pStyle w:val="ConsPlusNormal"/>
              <w:ind w:firstLine="0"/>
              <w:jc w:val="center"/>
              <w:rPr>
                <w:rFonts w:ascii="Times New Roman" w:hAnsi="Times New Roman" w:cs="Times New Roman"/>
                <w:sz w:val="22"/>
                <w:szCs w:val="22"/>
              </w:rPr>
            </w:pPr>
          </w:p>
        </w:tc>
        <w:tc>
          <w:tcPr>
            <w:tcW w:w="4655" w:type="pct"/>
            <w:gridSpan w:val="6"/>
          </w:tcPr>
          <w:p w:rsidR="005E6CA2" w:rsidRPr="00A9240A" w:rsidRDefault="005E6CA2" w:rsidP="00FE7D20">
            <w:pPr>
              <w:widowControl/>
              <w:autoSpaceDE w:val="0"/>
              <w:autoSpaceDN w:val="0"/>
              <w:adjustRightInd w:val="0"/>
              <w:ind w:firstLine="600"/>
              <w:jc w:val="both"/>
              <w:rPr>
                <w:sz w:val="22"/>
                <w:szCs w:val="22"/>
              </w:rPr>
            </w:pPr>
            <w:r w:rsidRPr="00520BA5">
              <w:rPr>
                <w:sz w:val="22"/>
                <w:szCs w:val="22"/>
              </w:rPr>
              <w:t>&lt;*&gt; Для объектов обслуживания населения жилых районов городских округов радиус пешеходной доступности не должен превышать 1500 м.</w:t>
            </w:r>
          </w:p>
        </w:tc>
      </w:tr>
      <w:tr w:rsidR="005E6CA2" w:rsidRPr="00A9240A" w:rsidTr="00C1019C">
        <w:trPr>
          <w:trHeight w:val="20"/>
        </w:trPr>
        <w:tc>
          <w:tcPr>
            <w:tcW w:w="345" w:type="pct"/>
            <w:vMerge w:val="restart"/>
          </w:tcPr>
          <w:p w:rsidR="005E6CA2" w:rsidRPr="00A9240A" w:rsidRDefault="005E6CA2" w:rsidP="00796199">
            <w:pPr>
              <w:pStyle w:val="ConsPlusNormal"/>
              <w:spacing w:line="230" w:lineRule="auto"/>
              <w:ind w:firstLine="0"/>
              <w:jc w:val="center"/>
              <w:rPr>
                <w:rFonts w:ascii="Times New Roman" w:hAnsi="Times New Roman" w:cs="Times New Roman"/>
                <w:sz w:val="22"/>
                <w:szCs w:val="22"/>
              </w:rPr>
            </w:pPr>
            <w:r w:rsidRPr="00A9240A">
              <w:rPr>
                <w:rFonts w:ascii="Times New Roman" w:hAnsi="Times New Roman" w:cs="Times New Roman"/>
                <w:sz w:val="22"/>
                <w:szCs w:val="22"/>
              </w:rPr>
              <w:t>4</w:t>
            </w:r>
          </w:p>
        </w:tc>
        <w:tc>
          <w:tcPr>
            <w:tcW w:w="1094" w:type="pct"/>
          </w:tcPr>
          <w:p w:rsidR="005E6CA2" w:rsidRPr="00A9240A" w:rsidRDefault="005E6CA2" w:rsidP="00796199">
            <w:pPr>
              <w:pStyle w:val="ConsPlusNormal"/>
              <w:spacing w:line="230" w:lineRule="auto"/>
              <w:ind w:firstLine="0"/>
              <w:jc w:val="center"/>
              <w:rPr>
                <w:rFonts w:ascii="Times New Roman" w:hAnsi="Times New Roman" w:cs="Times New Roman"/>
                <w:sz w:val="22"/>
                <w:szCs w:val="22"/>
              </w:rPr>
            </w:pPr>
            <w:r w:rsidRPr="00FE7D20">
              <w:rPr>
                <w:rFonts w:ascii="Times New Roman" w:hAnsi="Times New Roman" w:cs="Times New Roman"/>
                <w:sz w:val="22"/>
                <w:szCs w:val="22"/>
                <w:lang w:eastAsia="zh-CN"/>
              </w:rPr>
              <w:t xml:space="preserve">Обеспеченность населения спортивными залами для </w:t>
            </w:r>
            <w:r w:rsidRPr="00FE7D20">
              <w:rPr>
                <w:rFonts w:ascii="Times New Roman" w:hAnsi="Times New Roman" w:cs="Times New Roman"/>
                <w:sz w:val="22"/>
                <w:szCs w:val="22"/>
                <w:lang w:eastAsia="zh-CN"/>
              </w:rPr>
              <w:lastRenderedPageBreak/>
              <w:t>круглогодичных занятий физкультурой и массовым спортом</w:t>
            </w:r>
            <w:r w:rsidRPr="00FE7D20">
              <w:rPr>
                <w:rFonts w:ascii="Times New Roman" w:hAnsi="Times New Roman" w:cs="Times New Roman"/>
                <w:sz w:val="22"/>
                <w:szCs w:val="22"/>
              </w:rPr>
              <w:t xml:space="preserve"> </w:t>
            </w:r>
            <w:r w:rsidRPr="00A9240A">
              <w:rPr>
                <w:rFonts w:ascii="Times New Roman" w:hAnsi="Times New Roman" w:cs="Times New Roman"/>
                <w:sz w:val="22"/>
                <w:szCs w:val="22"/>
              </w:rPr>
              <w:t>&lt;*&gt;</w:t>
            </w:r>
          </w:p>
        </w:tc>
        <w:tc>
          <w:tcPr>
            <w:tcW w:w="950" w:type="pct"/>
          </w:tcPr>
          <w:p w:rsidR="005E6CA2" w:rsidRPr="00A9240A" w:rsidRDefault="005E6CA2" w:rsidP="00796199">
            <w:pPr>
              <w:pStyle w:val="ConsPlusNormal"/>
              <w:spacing w:line="230" w:lineRule="auto"/>
              <w:ind w:firstLine="0"/>
              <w:jc w:val="center"/>
              <w:rPr>
                <w:rFonts w:ascii="Times New Roman" w:hAnsi="Times New Roman" w:cs="Times New Roman"/>
                <w:sz w:val="22"/>
                <w:szCs w:val="22"/>
              </w:rPr>
            </w:pPr>
            <w:r>
              <w:rPr>
                <w:rFonts w:ascii="Times New Roman" w:hAnsi="Times New Roman" w:cs="Times New Roman"/>
                <w:sz w:val="22"/>
                <w:szCs w:val="22"/>
              </w:rPr>
              <w:lastRenderedPageBreak/>
              <w:t>П</w:t>
            </w:r>
            <w:r w:rsidRPr="00A9240A">
              <w:rPr>
                <w:rFonts w:ascii="Times New Roman" w:hAnsi="Times New Roman" w:cs="Times New Roman"/>
                <w:sz w:val="22"/>
                <w:szCs w:val="22"/>
              </w:rPr>
              <w:t xml:space="preserve">лощадь пола на 1000 человек, </w:t>
            </w:r>
            <w:r w:rsidR="000C72F9">
              <w:rPr>
                <w:rFonts w:ascii="Times New Roman" w:hAnsi="Times New Roman" w:cs="Times New Roman"/>
                <w:sz w:val="22"/>
                <w:szCs w:val="22"/>
              </w:rPr>
              <w:br/>
            </w:r>
            <w:r w:rsidRPr="00A9240A">
              <w:rPr>
                <w:rFonts w:ascii="Times New Roman" w:hAnsi="Times New Roman" w:cs="Times New Roman"/>
                <w:sz w:val="22"/>
                <w:szCs w:val="22"/>
              </w:rPr>
              <w:t>кв. м</w:t>
            </w:r>
          </w:p>
          <w:p w:rsidR="005E6CA2" w:rsidRPr="00A9240A" w:rsidRDefault="005E6CA2" w:rsidP="00796199">
            <w:pPr>
              <w:pStyle w:val="ConsPlusNormal"/>
              <w:spacing w:line="230" w:lineRule="auto"/>
              <w:ind w:firstLine="0"/>
              <w:jc w:val="center"/>
              <w:rPr>
                <w:rFonts w:ascii="Times New Roman" w:hAnsi="Times New Roman" w:cs="Times New Roman"/>
                <w:color w:val="C00000"/>
                <w:sz w:val="22"/>
                <w:szCs w:val="22"/>
              </w:rPr>
            </w:pPr>
          </w:p>
        </w:tc>
        <w:tc>
          <w:tcPr>
            <w:tcW w:w="681" w:type="pct"/>
            <w:gridSpan w:val="2"/>
          </w:tcPr>
          <w:p w:rsidR="005E6CA2" w:rsidRPr="00A9240A" w:rsidRDefault="005E6CA2" w:rsidP="00796199">
            <w:pPr>
              <w:pStyle w:val="ConsPlusNormal"/>
              <w:spacing w:line="230" w:lineRule="auto"/>
              <w:ind w:firstLine="0"/>
              <w:jc w:val="center"/>
              <w:rPr>
                <w:rFonts w:ascii="Times New Roman" w:hAnsi="Times New Roman" w:cs="Times New Roman"/>
                <w:sz w:val="22"/>
                <w:szCs w:val="22"/>
              </w:rPr>
            </w:pPr>
            <w:r w:rsidRPr="00A9240A">
              <w:rPr>
                <w:rFonts w:ascii="Times New Roman" w:hAnsi="Times New Roman" w:cs="Times New Roman"/>
                <w:sz w:val="22"/>
                <w:szCs w:val="22"/>
                <w:lang w:eastAsia="zh-CN"/>
              </w:rPr>
              <w:t>60</w:t>
            </w:r>
          </w:p>
        </w:tc>
        <w:tc>
          <w:tcPr>
            <w:tcW w:w="1079" w:type="pct"/>
          </w:tcPr>
          <w:p w:rsidR="005E6CA2" w:rsidRPr="00A9194C" w:rsidRDefault="005E6CA2" w:rsidP="00796199">
            <w:pPr>
              <w:widowControl/>
              <w:autoSpaceDE w:val="0"/>
              <w:autoSpaceDN w:val="0"/>
              <w:adjustRightInd w:val="0"/>
              <w:spacing w:line="230" w:lineRule="auto"/>
              <w:jc w:val="center"/>
              <w:rPr>
                <w:i/>
                <w:color w:val="A6A6A6"/>
                <w:sz w:val="18"/>
                <w:szCs w:val="18"/>
              </w:rPr>
            </w:pPr>
            <w:r w:rsidRPr="00A9194C">
              <w:rPr>
                <w:sz w:val="22"/>
                <w:szCs w:val="22"/>
              </w:rPr>
              <w:t>Пешеходная доступность</w:t>
            </w:r>
            <w:r w:rsidRPr="00A9240A">
              <w:rPr>
                <w:sz w:val="22"/>
                <w:szCs w:val="22"/>
              </w:rPr>
              <w:t xml:space="preserve">, </w:t>
            </w:r>
            <w:r w:rsidRPr="007761B7">
              <w:rPr>
                <w:sz w:val="22"/>
                <w:szCs w:val="22"/>
              </w:rPr>
              <w:t>м</w:t>
            </w:r>
            <w:r w:rsidRPr="00A9194C">
              <w:rPr>
                <w:i/>
                <w:color w:val="A6A6A6"/>
                <w:sz w:val="18"/>
                <w:szCs w:val="18"/>
              </w:rPr>
              <w:t xml:space="preserve"> </w:t>
            </w:r>
          </w:p>
          <w:p w:rsidR="005E6CA2" w:rsidRPr="00A9194C" w:rsidRDefault="005E6CA2" w:rsidP="00796199">
            <w:pPr>
              <w:widowControl/>
              <w:autoSpaceDE w:val="0"/>
              <w:autoSpaceDN w:val="0"/>
              <w:adjustRightInd w:val="0"/>
              <w:spacing w:line="230" w:lineRule="auto"/>
              <w:jc w:val="center"/>
              <w:rPr>
                <w:sz w:val="22"/>
                <w:szCs w:val="22"/>
              </w:rPr>
            </w:pPr>
          </w:p>
        </w:tc>
        <w:tc>
          <w:tcPr>
            <w:tcW w:w="851" w:type="pct"/>
          </w:tcPr>
          <w:p w:rsidR="005E6CA2" w:rsidRPr="00A9194C" w:rsidRDefault="005E6CA2" w:rsidP="00796199">
            <w:pPr>
              <w:widowControl/>
              <w:autoSpaceDE w:val="0"/>
              <w:autoSpaceDN w:val="0"/>
              <w:adjustRightInd w:val="0"/>
              <w:spacing w:line="230" w:lineRule="auto"/>
              <w:jc w:val="center"/>
              <w:rPr>
                <w:sz w:val="22"/>
                <w:szCs w:val="22"/>
              </w:rPr>
            </w:pPr>
            <w:r w:rsidRPr="00A9194C">
              <w:rPr>
                <w:sz w:val="22"/>
                <w:szCs w:val="22"/>
              </w:rPr>
              <w:t xml:space="preserve">1000 </w:t>
            </w:r>
          </w:p>
        </w:tc>
      </w:tr>
      <w:tr w:rsidR="005E6CA2" w:rsidRPr="00A9240A" w:rsidTr="00796199">
        <w:trPr>
          <w:trHeight w:val="20"/>
        </w:trPr>
        <w:tc>
          <w:tcPr>
            <w:tcW w:w="345" w:type="pct"/>
            <w:vMerge/>
          </w:tcPr>
          <w:p w:rsidR="005E6CA2" w:rsidRPr="00A9240A" w:rsidRDefault="005E6CA2" w:rsidP="00796199">
            <w:pPr>
              <w:widowControl/>
              <w:autoSpaceDE w:val="0"/>
              <w:autoSpaceDN w:val="0"/>
              <w:adjustRightInd w:val="0"/>
              <w:spacing w:line="230" w:lineRule="auto"/>
              <w:jc w:val="center"/>
              <w:rPr>
                <w:sz w:val="22"/>
                <w:szCs w:val="22"/>
              </w:rPr>
            </w:pPr>
          </w:p>
        </w:tc>
        <w:tc>
          <w:tcPr>
            <w:tcW w:w="4655" w:type="pct"/>
            <w:gridSpan w:val="6"/>
          </w:tcPr>
          <w:p w:rsidR="005E6CA2" w:rsidRPr="00D10008" w:rsidRDefault="005E6CA2" w:rsidP="00796199">
            <w:pPr>
              <w:widowControl/>
              <w:autoSpaceDE w:val="0"/>
              <w:autoSpaceDN w:val="0"/>
              <w:adjustRightInd w:val="0"/>
              <w:spacing w:line="230" w:lineRule="auto"/>
              <w:ind w:firstLine="600"/>
              <w:jc w:val="both"/>
              <w:rPr>
                <w:sz w:val="22"/>
                <w:szCs w:val="22"/>
              </w:rPr>
            </w:pPr>
            <w:r w:rsidRPr="00520BA5">
              <w:rPr>
                <w:sz w:val="22"/>
                <w:szCs w:val="22"/>
              </w:rPr>
              <w:t xml:space="preserve">&lt;*&gt; Рекомендуется размещать на территории населенного пункта с численностью </w:t>
            </w:r>
            <w:r w:rsidR="000C72F9">
              <w:rPr>
                <w:sz w:val="22"/>
                <w:szCs w:val="22"/>
              </w:rPr>
              <w:br/>
            </w:r>
            <w:r w:rsidRPr="00520BA5">
              <w:rPr>
                <w:sz w:val="22"/>
                <w:szCs w:val="22"/>
              </w:rPr>
              <w:t>от 500 человек.</w:t>
            </w:r>
          </w:p>
        </w:tc>
      </w:tr>
      <w:tr w:rsidR="00C1019C" w:rsidRPr="00A9240A" w:rsidTr="00C1019C">
        <w:trPr>
          <w:trHeight w:val="2182"/>
        </w:trPr>
        <w:tc>
          <w:tcPr>
            <w:tcW w:w="345" w:type="pct"/>
            <w:vMerge w:val="restart"/>
          </w:tcPr>
          <w:p w:rsidR="00C1019C" w:rsidRPr="00A9240A" w:rsidRDefault="00C1019C" w:rsidP="00796199">
            <w:pPr>
              <w:pStyle w:val="ConsPlusNormal"/>
              <w:tabs>
                <w:tab w:val="left" w:pos="567"/>
              </w:tabs>
              <w:spacing w:line="230" w:lineRule="auto"/>
              <w:ind w:firstLine="0"/>
              <w:jc w:val="center"/>
              <w:rPr>
                <w:rFonts w:ascii="Times New Roman" w:hAnsi="Times New Roman" w:cs="Times New Roman"/>
                <w:sz w:val="22"/>
                <w:szCs w:val="22"/>
              </w:rPr>
            </w:pPr>
            <w:r w:rsidRPr="00A9240A">
              <w:rPr>
                <w:rFonts w:ascii="Times New Roman" w:hAnsi="Times New Roman" w:cs="Times New Roman"/>
                <w:sz w:val="22"/>
                <w:szCs w:val="22"/>
              </w:rPr>
              <w:t>5</w:t>
            </w:r>
          </w:p>
        </w:tc>
        <w:tc>
          <w:tcPr>
            <w:tcW w:w="1094" w:type="pct"/>
          </w:tcPr>
          <w:p w:rsidR="00C1019C" w:rsidRPr="00A9240A" w:rsidRDefault="00C1019C" w:rsidP="00796199">
            <w:pPr>
              <w:pStyle w:val="ConsPlusNormal"/>
              <w:spacing w:line="230" w:lineRule="auto"/>
              <w:ind w:firstLine="0"/>
              <w:jc w:val="center"/>
              <w:rPr>
                <w:rFonts w:ascii="Times New Roman" w:hAnsi="Times New Roman" w:cs="Times New Roman"/>
                <w:sz w:val="22"/>
                <w:szCs w:val="22"/>
              </w:rPr>
            </w:pPr>
            <w:r w:rsidRPr="00A9240A">
              <w:rPr>
                <w:rFonts w:ascii="Times New Roman" w:hAnsi="Times New Roman" w:cs="Times New Roman"/>
                <w:sz w:val="22"/>
                <w:szCs w:val="22"/>
                <w:lang w:eastAsia="zh-CN"/>
              </w:rPr>
              <w:t xml:space="preserve">Обеспеченность населения крытыми спортивными объектами с искусственным льдом для круглогодичных занятий массовым спортом </w:t>
            </w:r>
            <w:r w:rsidRPr="00A9240A">
              <w:rPr>
                <w:rFonts w:ascii="Times New Roman" w:hAnsi="Times New Roman" w:cs="Times New Roman"/>
                <w:sz w:val="22"/>
                <w:szCs w:val="22"/>
              </w:rPr>
              <w:t>&lt;*&gt;</w:t>
            </w:r>
          </w:p>
        </w:tc>
        <w:tc>
          <w:tcPr>
            <w:tcW w:w="950" w:type="pct"/>
          </w:tcPr>
          <w:p w:rsidR="00C1019C" w:rsidRPr="00A9240A" w:rsidRDefault="00C1019C" w:rsidP="00796199">
            <w:pPr>
              <w:pStyle w:val="ConsPlusNormal"/>
              <w:spacing w:line="230" w:lineRule="auto"/>
              <w:ind w:firstLine="0"/>
              <w:jc w:val="center"/>
              <w:rPr>
                <w:rFonts w:ascii="Times New Roman" w:hAnsi="Times New Roman" w:cs="Times New Roman"/>
                <w:color w:val="A6A6A6"/>
                <w:sz w:val="22"/>
                <w:szCs w:val="22"/>
                <w:lang w:eastAsia="zh-CN"/>
              </w:rPr>
            </w:pPr>
            <w:r>
              <w:rPr>
                <w:rFonts w:ascii="Times New Roman" w:hAnsi="Times New Roman" w:cs="Times New Roman"/>
                <w:sz w:val="22"/>
                <w:szCs w:val="22"/>
              </w:rPr>
              <w:t>К</w:t>
            </w:r>
            <w:r w:rsidRPr="00A9240A">
              <w:rPr>
                <w:rFonts w:ascii="Times New Roman" w:hAnsi="Times New Roman" w:cs="Times New Roman"/>
                <w:sz w:val="22"/>
                <w:szCs w:val="22"/>
              </w:rPr>
              <w:t>оличество мест на 1000 чел</w:t>
            </w:r>
            <w:r>
              <w:rPr>
                <w:rFonts w:ascii="Times New Roman" w:hAnsi="Times New Roman" w:cs="Times New Roman"/>
                <w:sz w:val="22"/>
                <w:szCs w:val="22"/>
              </w:rPr>
              <w:t>овек</w:t>
            </w:r>
          </w:p>
        </w:tc>
        <w:tc>
          <w:tcPr>
            <w:tcW w:w="681" w:type="pct"/>
            <w:gridSpan w:val="2"/>
          </w:tcPr>
          <w:p w:rsidR="00C1019C" w:rsidRPr="00A9240A" w:rsidRDefault="00C1019C" w:rsidP="00796199">
            <w:pPr>
              <w:pStyle w:val="ConsPlusNormal"/>
              <w:spacing w:line="230" w:lineRule="auto"/>
              <w:ind w:hanging="24"/>
              <w:jc w:val="center"/>
              <w:rPr>
                <w:rFonts w:ascii="Times New Roman" w:hAnsi="Times New Roman" w:cs="Times New Roman"/>
                <w:sz w:val="22"/>
                <w:szCs w:val="22"/>
              </w:rPr>
            </w:pPr>
            <w:r w:rsidRPr="00A9240A">
              <w:rPr>
                <w:rFonts w:ascii="Times New Roman" w:hAnsi="Times New Roman" w:cs="Times New Roman"/>
                <w:sz w:val="22"/>
                <w:szCs w:val="22"/>
              </w:rPr>
              <w:t>6</w:t>
            </w:r>
          </w:p>
        </w:tc>
        <w:tc>
          <w:tcPr>
            <w:tcW w:w="1079" w:type="pct"/>
          </w:tcPr>
          <w:p w:rsidR="00C1019C" w:rsidRPr="00A9194C" w:rsidRDefault="00C1019C" w:rsidP="00796199">
            <w:pPr>
              <w:pStyle w:val="ConsPlusNormal"/>
              <w:spacing w:line="230" w:lineRule="auto"/>
              <w:ind w:firstLine="0"/>
              <w:jc w:val="center"/>
              <w:rPr>
                <w:rFonts w:ascii="Times New Roman" w:hAnsi="Times New Roman" w:cs="Times New Roman"/>
                <w:sz w:val="22"/>
                <w:szCs w:val="22"/>
                <w:lang w:eastAsia="zh-CN"/>
              </w:rPr>
            </w:pPr>
            <w:r w:rsidRPr="00A9194C">
              <w:rPr>
                <w:rFonts w:ascii="Times New Roman" w:hAnsi="Times New Roman" w:cs="Times New Roman"/>
                <w:sz w:val="22"/>
                <w:szCs w:val="22"/>
                <w:lang w:eastAsia="zh-CN"/>
              </w:rPr>
              <w:t>Транспортная доступность</w:t>
            </w:r>
            <w:r w:rsidRPr="00A9194C">
              <w:rPr>
                <w:rFonts w:ascii="Times New Roman" w:hAnsi="Times New Roman" w:cs="Times New Roman"/>
                <w:sz w:val="22"/>
                <w:szCs w:val="22"/>
              </w:rPr>
              <w:t>, мин.</w:t>
            </w:r>
            <w:r w:rsidRPr="00A9194C">
              <w:rPr>
                <w:rFonts w:ascii="Times New Roman" w:hAnsi="Times New Roman" w:cs="Times New Roman"/>
                <w:sz w:val="22"/>
                <w:szCs w:val="22"/>
                <w:lang w:eastAsia="zh-CN"/>
              </w:rPr>
              <w:t xml:space="preserve"> </w:t>
            </w:r>
          </w:p>
          <w:p w:rsidR="00C1019C" w:rsidRPr="00A9194C" w:rsidRDefault="00C1019C" w:rsidP="00796199">
            <w:pPr>
              <w:pStyle w:val="ConsPlusNormal"/>
              <w:spacing w:line="230" w:lineRule="auto"/>
              <w:rPr>
                <w:rFonts w:ascii="Times New Roman" w:hAnsi="Times New Roman" w:cs="Times New Roman"/>
                <w:sz w:val="22"/>
                <w:szCs w:val="22"/>
                <w:lang w:eastAsia="zh-CN"/>
              </w:rPr>
            </w:pPr>
          </w:p>
          <w:p w:rsidR="00C1019C" w:rsidRPr="00D60F65" w:rsidRDefault="00C1019C" w:rsidP="00796199">
            <w:pPr>
              <w:pStyle w:val="ConsPlusNormal"/>
              <w:spacing w:line="230" w:lineRule="auto"/>
              <w:rPr>
                <w:rFonts w:ascii="Times New Roman" w:hAnsi="Times New Roman" w:cs="Times New Roman"/>
                <w:sz w:val="22"/>
                <w:szCs w:val="22"/>
                <w:highlight w:val="yellow"/>
              </w:rPr>
            </w:pPr>
          </w:p>
        </w:tc>
        <w:tc>
          <w:tcPr>
            <w:tcW w:w="851" w:type="pct"/>
          </w:tcPr>
          <w:p w:rsidR="00C1019C" w:rsidRDefault="00C1019C" w:rsidP="00796199">
            <w:pPr>
              <w:pStyle w:val="ConsPlusNormal"/>
              <w:spacing w:line="230" w:lineRule="auto"/>
              <w:ind w:firstLine="0"/>
              <w:jc w:val="center"/>
              <w:rPr>
                <w:rFonts w:ascii="Times New Roman" w:hAnsi="Times New Roman" w:cs="Times New Roman"/>
                <w:sz w:val="22"/>
                <w:szCs w:val="22"/>
              </w:rPr>
            </w:pPr>
            <w:r>
              <w:rPr>
                <w:rFonts w:ascii="Times New Roman" w:hAnsi="Times New Roman" w:cs="Times New Roman"/>
                <w:sz w:val="22"/>
                <w:szCs w:val="22"/>
              </w:rPr>
              <w:t>60</w:t>
            </w:r>
          </w:p>
          <w:p w:rsidR="00C1019C" w:rsidRPr="007B0962" w:rsidRDefault="00C1019C" w:rsidP="009C2853">
            <w:pPr>
              <w:pStyle w:val="ConsPlusNormal"/>
              <w:spacing w:line="230" w:lineRule="auto"/>
              <w:ind w:firstLine="0"/>
              <w:jc w:val="center"/>
              <w:rPr>
                <w:rFonts w:eastAsia="DengXian"/>
                <w:color w:val="1F497D"/>
                <w:sz w:val="22"/>
                <w:szCs w:val="22"/>
                <w:lang w:eastAsia="zh-CN"/>
              </w:rPr>
            </w:pPr>
          </w:p>
        </w:tc>
      </w:tr>
      <w:tr w:rsidR="005E6CA2" w:rsidRPr="00A9240A" w:rsidTr="00796199">
        <w:trPr>
          <w:trHeight w:val="20"/>
        </w:trPr>
        <w:tc>
          <w:tcPr>
            <w:tcW w:w="345" w:type="pct"/>
            <w:vMerge/>
          </w:tcPr>
          <w:p w:rsidR="005E6CA2" w:rsidRPr="00A9240A" w:rsidRDefault="005E6CA2" w:rsidP="00796199">
            <w:pPr>
              <w:pStyle w:val="ConsPlusNormal"/>
              <w:tabs>
                <w:tab w:val="left" w:pos="567"/>
              </w:tabs>
              <w:spacing w:line="230" w:lineRule="auto"/>
              <w:ind w:firstLine="0"/>
              <w:jc w:val="center"/>
              <w:rPr>
                <w:rFonts w:ascii="Times New Roman" w:hAnsi="Times New Roman" w:cs="Times New Roman"/>
                <w:sz w:val="22"/>
                <w:szCs w:val="22"/>
              </w:rPr>
            </w:pPr>
          </w:p>
        </w:tc>
        <w:tc>
          <w:tcPr>
            <w:tcW w:w="4655" w:type="pct"/>
            <w:gridSpan w:val="6"/>
          </w:tcPr>
          <w:p w:rsidR="005E6CA2" w:rsidRPr="009C2853" w:rsidRDefault="005E6CA2" w:rsidP="009C2853">
            <w:pPr>
              <w:widowControl/>
              <w:autoSpaceDE w:val="0"/>
              <w:autoSpaceDN w:val="0"/>
              <w:adjustRightInd w:val="0"/>
              <w:spacing w:line="230" w:lineRule="auto"/>
              <w:ind w:firstLine="600"/>
              <w:jc w:val="both"/>
              <w:rPr>
                <w:sz w:val="22"/>
                <w:szCs w:val="22"/>
              </w:rPr>
            </w:pPr>
            <w:r w:rsidRPr="00A9240A">
              <w:rPr>
                <w:sz w:val="22"/>
                <w:szCs w:val="22"/>
              </w:rPr>
              <w:t xml:space="preserve">&lt;*&gt; </w:t>
            </w:r>
            <w:r w:rsidRPr="0057298A">
              <w:rPr>
                <w:sz w:val="22"/>
                <w:szCs w:val="22"/>
              </w:rPr>
              <w:t xml:space="preserve">Рекомендуется размещать на территории населенного пункта с численностью </w:t>
            </w:r>
            <w:r w:rsidR="000C72F9">
              <w:rPr>
                <w:sz w:val="22"/>
                <w:szCs w:val="22"/>
              </w:rPr>
              <w:br/>
            </w:r>
            <w:r w:rsidRPr="0057298A">
              <w:rPr>
                <w:sz w:val="22"/>
                <w:szCs w:val="22"/>
              </w:rPr>
              <w:t>от</w:t>
            </w:r>
            <w:r w:rsidRPr="009F568F">
              <w:rPr>
                <w:sz w:val="22"/>
                <w:szCs w:val="22"/>
              </w:rPr>
              <w:t xml:space="preserve"> 30000</w:t>
            </w:r>
            <w:r w:rsidRPr="0057298A">
              <w:rPr>
                <w:sz w:val="22"/>
                <w:szCs w:val="22"/>
              </w:rPr>
              <w:t xml:space="preserve"> человек.</w:t>
            </w:r>
          </w:p>
        </w:tc>
      </w:tr>
    </w:tbl>
    <w:p w:rsidR="005E6CA2" w:rsidRPr="000C72F9" w:rsidRDefault="005E6CA2" w:rsidP="00796199">
      <w:pPr>
        <w:pStyle w:val="ConsPlusNormal"/>
        <w:spacing w:line="230" w:lineRule="auto"/>
        <w:ind w:firstLine="709"/>
        <w:jc w:val="right"/>
        <w:rPr>
          <w:rFonts w:ascii="Times New Roman" w:hAnsi="Times New Roman" w:cs="Times New Roman"/>
          <w:sz w:val="10"/>
          <w:szCs w:val="10"/>
        </w:rPr>
      </w:pPr>
    </w:p>
    <w:p w:rsidR="005E6CA2" w:rsidRPr="000C72F9" w:rsidRDefault="00844879" w:rsidP="00796199">
      <w:pPr>
        <w:pStyle w:val="ConsPlusTitle"/>
        <w:spacing w:line="230" w:lineRule="auto"/>
        <w:ind w:firstLine="709"/>
        <w:jc w:val="both"/>
        <w:outlineLvl w:val="2"/>
        <w:rPr>
          <w:b w:val="0"/>
          <w:sz w:val="28"/>
          <w:szCs w:val="28"/>
        </w:rPr>
      </w:pPr>
      <w:r>
        <w:rPr>
          <w:b w:val="0"/>
          <w:spacing w:val="-8"/>
          <w:sz w:val="28"/>
          <w:szCs w:val="28"/>
        </w:rPr>
        <w:t>1.1</w:t>
      </w:r>
      <w:r w:rsidR="005E6CA2" w:rsidRPr="000C72F9">
        <w:rPr>
          <w:b w:val="0"/>
          <w:spacing w:val="-8"/>
          <w:sz w:val="28"/>
          <w:szCs w:val="28"/>
        </w:rPr>
        <w:t>.6. Предельные значения расчетных показателей минимально допустимого</w:t>
      </w:r>
      <w:r w:rsidR="005E6CA2" w:rsidRPr="000C72F9">
        <w:rPr>
          <w:b w:val="0"/>
          <w:sz w:val="28"/>
          <w:szCs w:val="28"/>
        </w:rPr>
        <w:t xml:space="preserve"> уровня обеспеченности населения </w:t>
      </w:r>
      <w:r w:rsidR="00E81B2E" w:rsidRPr="00D6310F">
        <w:rPr>
          <w:b w:val="0"/>
          <w:sz w:val="28"/>
          <w:szCs w:val="28"/>
        </w:rPr>
        <w:t xml:space="preserve">города Кузнецка </w:t>
      </w:r>
      <w:r w:rsidR="005E6CA2" w:rsidRPr="00D6310F">
        <w:rPr>
          <w:b w:val="0"/>
          <w:spacing w:val="-8"/>
          <w:sz w:val="28"/>
          <w:szCs w:val="28"/>
        </w:rPr>
        <w:t xml:space="preserve">объектами местного значения в области </w:t>
      </w:r>
      <w:r w:rsidR="005E6CA2" w:rsidRPr="00C85A1D">
        <w:rPr>
          <w:b w:val="0"/>
          <w:spacing w:val="-8"/>
          <w:sz w:val="28"/>
          <w:szCs w:val="28"/>
        </w:rPr>
        <w:t>ритуальных услуг</w:t>
      </w:r>
      <w:r w:rsidR="005E6CA2" w:rsidRPr="00D6310F">
        <w:rPr>
          <w:b w:val="0"/>
          <w:spacing w:val="-8"/>
          <w:sz w:val="28"/>
          <w:szCs w:val="28"/>
        </w:rPr>
        <w:t xml:space="preserve"> и предельные</w:t>
      </w:r>
      <w:r w:rsidR="005E6CA2" w:rsidRPr="00D6310F">
        <w:rPr>
          <w:b w:val="0"/>
          <w:sz w:val="28"/>
          <w:szCs w:val="28"/>
        </w:rPr>
        <w:t xml:space="preserve"> </w:t>
      </w:r>
      <w:r w:rsidR="005E6CA2" w:rsidRPr="00D6310F">
        <w:rPr>
          <w:b w:val="0"/>
          <w:spacing w:val="-8"/>
          <w:sz w:val="28"/>
          <w:szCs w:val="28"/>
        </w:rPr>
        <w:t>значения расчетных показателей максимально допустимого уровня территориальной</w:t>
      </w:r>
      <w:r w:rsidR="005E6CA2" w:rsidRPr="00D6310F">
        <w:rPr>
          <w:b w:val="0"/>
          <w:sz w:val="28"/>
          <w:szCs w:val="28"/>
        </w:rPr>
        <w:t xml:space="preserve"> доступности таких объектов для населения </w:t>
      </w:r>
      <w:r w:rsidR="00E81B2E" w:rsidRPr="00D6310F">
        <w:rPr>
          <w:b w:val="0"/>
          <w:sz w:val="28"/>
          <w:szCs w:val="28"/>
        </w:rPr>
        <w:t>города Кузнецка пред</w:t>
      </w:r>
      <w:r w:rsidR="00E81B2E">
        <w:rPr>
          <w:b w:val="0"/>
          <w:sz w:val="28"/>
          <w:szCs w:val="28"/>
        </w:rPr>
        <w:t>ставлены в таблице 1.1</w:t>
      </w:r>
      <w:r w:rsidR="005E6CA2" w:rsidRPr="000C72F9">
        <w:rPr>
          <w:b w:val="0"/>
          <w:sz w:val="28"/>
          <w:szCs w:val="28"/>
        </w:rPr>
        <w:t>.6.</w:t>
      </w:r>
    </w:p>
    <w:p w:rsidR="005E6CA2" w:rsidRDefault="00E81B2E" w:rsidP="00796199">
      <w:pPr>
        <w:pStyle w:val="ConsPlusTitle"/>
        <w:spacing w:line="230" w:lineRule="auto"/>
        <w:ind w:firstLine="709"/>
        <w:jc w:val="right"/>
        <w:outlineLvl w:val="2"/>
        <w:rPr>
          <w:b w:val="0"/>
          <w:sz w:val="28"/>
          <w:szCs w:val="28"/>
        </w:rPr>
      </w:pPr>
      <w:r>
        <w:rPr>
          <w:b w:val="0"/>
          <w:sz w:val="28"/>
          <w:szCs w:val="28"/>
        </w:rPr>
        <w:t>Таблица 1.1</w:t>
      </w:r>
      <w:r w:rsidR="005E6CA2" w:rsidRPr="000C72F9">
        <w:rPr>
          <w:b w:val="0"/>
          <w:sz w:val="28"/>
          <w:szCs w:val="28"/>
        </w:rPr>
        <w:t>.6</w:t>
      </w:r>
    </w:p>
    <w:p w:rsidR="000C72F9" w:rsidRPr="000C72F9" w:rsidRDefault="000C72F9" w:rsidP="00796199">
      <w:pPr>
        <w:pStyle w:val="ConsPlusTitle"/>
        <w:spacing w:line="230" w:lineRule="auto"/>
        <w:ind w:firstLine="709"/>
        <w:jc w:val="right"/>
        <w:outlineLvl w:val="2"/>
        <w:rPr>
          <w:b w:val="0"/>
          <w:sz w:val="10"/>
          <w:szCs w:val="10"/>
        </w:rPr>
      </w:pPr>
    </w:p>
    <w:tbl>
      <w:tblPr>
        <w:tblStyle w:val="af5"/>
        <w:tblW w:w="4968" w:type="pct"/>
        <w:tblLook w:val="04A0" w:firstRow="1" w:lastRow="0" w:firstColumn="1" w:lastColumn="0" w:noHBand="0" w:noVBand="1"/>
      </w:tblPr>
      <w:tblGrid>
        <w:gridCol w:w="634"/>
        <w:gridCol w:w="2003"/>
        <w:gridCol w:w="1716"/>
        <w:gridCol w:w="1718"/>
        <w:gridCol w:w="2432"/>
        <w:gridCol w:w="1289"/>
      </w:tblGrid>
      <w:tr w:rsidR="005E6CA2" w:rsidRPr="00D759F1" w:rsidTr="00885687">
        <w:trPr>
          <w:trHeight w:val="20"/>
        </w:trPr>
        <w:tc>
          <w:tcPr>
            <w:tcW w:w="324" w:type="pct"/>
            <w:vMerge w:val="restart"/>
          </w:tcPr>
          <w:p w:rsidR="005E6CA2" w:rsidRPr="00D759F1" w:rsidRDefault="005E6CA2" w:rsidP="00796199">
            <w:pPr>
              <w:pStyle w:val="ConsPlusNormal"/>
              <w:spacing w:line="230" w:lineRule="auto"/>
              <w:ind w:firstLine="0"/>
              <w:jc w:val="center"/>
              <w:rPr>
                <w:rFonts w:ascii="Times New Roman" w:hAnsi="Times New Roman" w:cs="Times New Roman"/>
                <w:sz w:val="22"/>
                <w:szCs w:val="22"/>
              </w:rPr>
            </w:pPr>
            <w:r w:rsidRPr="00D759F1">
              <w:rPr>
                <w:rFonts w:ascii="Times New Roman" w:hAnsi="Times New Roman" w:cs="Times New Roman"/>
                <w:sz w:val="22"/>
                <w:szCs w:val="22"/>
              </w:rPr>
              <w:t>№ п/п</w:t>
            </w:r>
          </w:p>
        </w:tc>
        <w:tc>
          <w:tcPr>
            <w:tcW w:w="1023" w:type="pct"/>
            <w:vMerge w:val="restart"/>
          </w:tcPr>
          <w:p w:rsidR="005E6CA2" w:rsidRPr="00D759F1" w:rsidRDefault="005E6CA2" w:rsidP="00796199">
            <w:pPr>
              <w:pStyle w:val="ConsPlusNormal"/>
              <w:spacing w:line="230" w:lineRule="auto"/>
              <w:ind w:firstLine="0"/>
              <w:jc w:val="center"/>
              <w:rPr>
                <w:rFonts w:ascii="Times New Roman" w:hAnsi="Times New Roman" w:cs="Times New Roman"/>
                <w:sz w:val="22"/>
                <w:szCs w:val="22"/>
              </w:rPr>
            </w:pPr>
            <w:r w:rsidRPr="006A1E25">
              <w:rPr>
                <w:rFonts w:ascii="Times New Roman" w:hAnsi="Times New Roman" w:cs="Times New Roman"/>
                <w:sz w:val="22"/>
                <w:szCs w:val="22"/>
              </w:rPr>
              <w:t>Наименования расчетного показателя</w:t>
            </w:r>
          </w:p>
        </w:tc>
        <w:tc>
          <w:tcPr>
            <w:tcW w:w="1753" w:type="pct"/>
            <w:gridSpan w:val="2"/>
          </w:tcPr>
          <w:p w:rsidR="005E6CA2" w:rsidRPr="00D759F1" w:rsidRDefault="005E6CA2" w:rsidP="00796199">
            <w:pPr>
              <w:pStyle w:val="ConsPlusNormal"/>
              <w:spacing w:line="230" w:lineRule="auto"/>
              <w:ind w:firstLine="0"/>
              <w:jc w:val="center"/>
              <w:rPr>
                <w:rFonts w:ascii="Times New Roman" w:hAnsi="Times New Roman" w:cs="Times New Roman"/>
                <w:sz w:val="22"/>
                <w:szCs w:val="22"/>
              </w:rPr>
            </w:pPr>
            <w:r w:rsidRPr="00D759F1">
              <w:rPr>
                <w:rFonts w:ascii="Times New Roman" w:hAnsi="Times New Roman" w:cs="Times New Roman"/>
                <w:sz w:val="22"/>
                <w:szCs w:val="22"/>
              </w:rPr>
              <w:t>Минимально допустимый уровень обеспеченности</w:t>
            </w:r>
          </w:p>
        </w:tc>
        <w:tc>
          <w:tcPr>
            <w:tcW w:w="1900" w:type="pct"/>
            <w:gridSpan w:val="2"/>
          </w:tcPr>
          <w:p w:rsidR="005E6CA2" w:rsidRPr="00D759F1" w:rsidRDefault="005E6CA2" w:rsidP="00796199">
            <w:pPr>
              <w:pStyle w:val="ConsPlusNormal"/>
              <w:spacing w:line="230" w:lineRule="auto"/>
              <w:ind w:firstLine="0"/>
              <w:jc w:val="center"/>
              <w:rPr>
                <w:rFonts w:ascii="Times New Roman" w:hAnsi="Times New Roman" w:cs="Times New Roman"/>
                <w:sz w:val="22"/>
                <w:szCs w:val="22"/>
              </w:rPr>
            </w:pPr>
            <w:r w:rsidRPr="00D759F1">
              <w:rPr>
                <w:rFonts w:ascii="Times New Roman" w:hAnsi="Times New Roman" w:cs="Times New Roman"/>
                <w:sz w:val="22"/>
                <w:szCs w:val="22"/>
              </w:rPr>
              <w:t>Максимально допустимый уровень территориальной доступности</w:t>
            </w:r>
          </w:p>
        </w:tc>
      </w:tr>
      <w:tr w:rsidR="005E6CA2" w:rsidRPr="00D759F1" w:rsidTr="00885687">
        <w:trPr>
          <w:trHeight w:val="20"/>
        </w:trPr>
        <w:tc>
          <w:tcPr>
            <w:tcW w:w="324" w:type="pct"/>
            <w:vMerge/>
          </w:tcPr>
          <w:p w:rsidR="005E6CA2" w:rsidRPr="00D759F1" w:rsidRDefault="005E6CA2" w:rsidP="004F0BEA">
            <w:pPr>
              <w:rPr>
                <w:sz w:val="22"/>
                <w:szCs w:val="22"/>
              </w:rPr>
            </w:pPr>
          </w:p>
        </w:tc>
        <w:tc>
          <w:tcPr>
            <w:tcW w:w="1023" w:type="pct"/>
            <w:vMerge/>
          </w:tcPr>
          <w:p w:rsidR="005E6CA2" w:rsidRPr="00D759F1" w:rsidRDefault="005E6CA2" w:rsidP="004F0BEA">
            <w:pPr>
              <w:rPr>
                <w:sz w:val="22"/>
                <w:szCs w:val="22"/>
              </w:rPr>
            </w:pPr>
          </w:p>
        </w:tc>
        <w:tc>
          <w:tcPr>
            <w:tcW w:w="876"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единица измерения</w:t>
            </w:r>
          </w:p>
        </w:tc>
        <w:tc>
          <w:tcPr>
            <w:tcW w:w="877"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величина</w:t>
            </w:r>
          </w:p>
        </w:tc>
        <w:tc>
          <w:tcPr>
            <w:tcW w:w="1242"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единица измерения</w:t>
            </w:r>
          </w:p>
        </w:tc>
        <w:tc>
          <w:tcPr>
            <w:tcW w:w="658"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величина</w:t>
            </w:r>
          </w:p>
        </w:tc>
      </w:tr>
    </w:tbl>
    <w:p w:rsidR="00885687" w:rsidRPr="00885687" w:rsidRDefault="00885687">
      <w:pPr>
        <w:rPr>
          <w:sz w:val="4"/>
          <w:szCs w:val="4"/>
        </w:rPr>
      </w:pPr>
    </w:p>
    <w:tbl>
      <w:tblPr>
        <w:tblStyle w:val="af5"/>
        <w:tblW w:w="4968" w:type="pct"/>
        <w:tblLook w:val="04A0" w:firstRow="1" w:lastRow="0" w:firstColumn="1" w:lastColumn="0" w:noHBand="0" w:noVBand="1"/>
      </w:tblPr>
      <w:tblGrid>
        <w:gridCol w:w="634"/>
        <w:gridCol w:w="2003"/>
        <w:gridCol w:w="1716"/>
        <w:gridCol w:w="1718"/>
        <w:gridCol w:w="2432"/>
        <w:gridCol w:w="1289"/>
      </w:tblGrid>
      <w:tr w:rsidR="005E6CA2" w:rsidRPr="00D759F1" w:rsidTr="00885687">
        <w:trPr>
          <w:trHeight w:val="20"/>
          <w:tblHeader/>
        </w:trPr>
        <w:tc>
          <w:tcPr>
            <w:tcW w:w="324"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1</w:t>
            </w:r>
          </w:p>
        </w:tc>
        <w:tc>
          <w:tcPr>
            <w:tcW w:w="1023"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2</w:t>
            </w:r>
          </w:p>
        </w:tc>
        <w:tc>
          <w:tcPr>
            <w:tcW w:w="876"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3</w:t>
            </w:r>
          </w:p>
        </w:tc>
        <w:tc>
          <w:tcPr>
            <w:tcW w:w="877"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4</w:t>
            </w:r>
          </w:p>
        </w:tc>
        <w:tc>
          <w:tcPr>
            <w:tcW w:w="1242"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5</w:t>
            </w:r>
          </w:p>
        </w:tc>
        <w:tc>
          <w:tcPr>
            <w:tcW w:w="658"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6</w:t>
            </w:r>
          </w:p>
        </w:tc>
      </w:tr>
      <w:tr w:rsidR="005E6CA2" w:rsidRPr="00D759F1" w:rsidTr="00885687">
        <w:trPr>
          <w:trHeight w:val="20"/>
        </w:trPr>
        <w:tc>
          <w:tcPr>
            <w:tcW w:w="324"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1</w:t>
            </w:r>
          </w:p>
        </w:tc>
        <w:tc>
          <w:tcPr>
            <w:tcW w:w="4676" w:type="pct"/>
            <w:gridSpan w:val="5"/>
          </w:tcPr>
          <w:p w:rsidR="005E6CA2" w:rsidRPr="00D759F1" w:rsidRDefault="005E6CA2" w:rsidP="004F0BEA">
            <w:pPr>
              <w:spacing w:after="1" w:line="240" w:lineRule="atLeast"/>
              <w:rPr>
                <w:sz w:val="22"/>
                <w:szCs w:val="22"/>
              </w:rPr>
            </w:pPr>
            <w:r w:rsidRPr="00D759F1">
              <w:rPr>
                <w:rFonts w:eastAsia="Calibri"/>
                <w:sz w:val="22"/>
                <w:szCs w:val="22"/>
              </w:rPr>
              <w:t>Обеспеченность населения местами захоронения умерших</w:t>
            </w:r>
          </w:p>
        </w:tc>
      </w:tr>
      <w:tr w:rsidR="005E6CA2" w:rsidRPr="00D759F1" w:rsidTr="00885687">
        <w:trPr>
          <w:trHeight w:val="20"/>
        </w:trPr>
        <w:tc>
          <w:tcPr>
            <w:tcW w:w="324" w:type="pct"/>
          </w:tcPr>
          <w:p w:rsidR="005E6CA2"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1.1</w:t>
            </w: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Pr="00D759F1" w:rsidRDefault="00885687" w:rsidP="004F0BEA">
            <w:pPr>
              <w:pStyle w:val="ConsPlusNormal"/>
              <w:ind w:firstLine="0"/>
              <w:jc w:val="center"/>
              <w:rPr>
                <w:rFonts w:ascii="Times New Roman" w:hAnsi="Times New Roman" w:cs="Times New Roman"/>
                <w:sz w:val="22"/>
                <w:szCs w:val="22"/>
              </w:rPr>
            </w:pPr>
          </w:p>
        </w:tc>
        <w:tc>
          <w:tcPr>
            <w:tcW w:w="1023" w:type="pct"/>
          </w:tcPr>
          <w:p w:rsidR="005E6CA2" w:rsidRPr="00D759F1" w:rsidRDefault="005E6CA2" w:rsidP="00885687">
            <w:pPr>
              <w:spacing w:after="1" w:line="240" w:lineRule="atLeast"/>
              <w:jc w:val="center"/>
              <w:rPr>
                <w:sz w:val="22"/>
                <w:szCs w:val="22"/>
              </w:rPr>
            </w:pPr>
            <w:r w:rsidRPr="00D759F1">
              <w:rPr>
                <w:rFonts w:eastAsia="Calibri"/>
                <w:sz w:val="22"/>
                <w:szCs w:val="22"/>
              </w:rPr>
              <w:t>Обеспеченность местами захоронения</w:t>
            </w:r>
            <w:r w:rsidRPr="00D759F1">
              <w:rPr>
                <w:sz w:val="22"/>
                <w:szCs w:val="22"/>
              </w:rPr>
              <w:t xml:space="preserve"> </w:t>
            </w:r>
            <w:r w:rsidRPr="00D759F1">
              <w:rPr>
                <w:rFonts w:eastAsia="Calibri"/>
                <w:sz w:val="22"/>
                <w:szCs w:val="22"/>
              </w:rPr>
              <w:t xml:space="preserve">умерших </w:t>
            </w:r>
            <w:r w:rsidRPr="00D759F1">
              <w:rPr>
                <w:sz w:val="22"/>
                <w:szCs w:val="22"/>
              </w:rPr>
              <w:t>на кладбищах смешанного или традиционного захоронения</w:t>
            </w:r>
          </w:p>
        </w:tc>
        <w:tc>
          <w:tcPr>
            <w:tcW w:w="876" w:type="pct"/>
          </w:tcPr>
          <w:p w:rsidR="005E6CA2" w:rsidRDefault="005E6CA2" w:rsidP="004F0BE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w:t>
            </w:r>
            <w:r w:rsidRPr="00D759F1">
              <w:rPr>
                <w:rFonts w:ascii="Times New Roman" w:hAnsi="Times New Roman" w:cs="Times New Roman"/>
                <w:sz w:val="22"/>
                <w:szCs w:val="22"/>
              </w:rPr>
              <w:t xml:space="preserve">лощадь </w:t>
            </w:r>
            <w:r>
              <w:rPr>
                <w:rFonts w:ascii="Times New Roman" w:hAnsi="Times New Roman" w:cs="Times New Roman"/>
                <w:sz w:val="22"/>
                <w:szCs w:val="22"/>
              </w:rPr>
              <w:t>т</w:t>
            </w:r>
            <w:r w:rsidRPr="00D759F1">
              <w:rPr>
                <w:rFonts w:ascii="Times New Roman" w:hAnsi="Times New Roman" w:cs="Times New Roman"/>
                <w:sz w:val="22"/>
                <w:szCs w:val="22"/>
              </w:rPr>
              <w:t>ерритории</w:t>
            </w:r>
            <w:r>
              <w:rPr>
                <w:rFonts w:ascii="Times New Roman" w:hAnsi="Times New Roman" w:cs="Times New Roman"/>
                <w:sz w:val="22"/>
                <w:szCs w:val="22"/>
              </w:rPr>
              <w:t xml:space="preserve"> на 1000 человек</w:t>
            </w:r>
            <w:r w:rsidRPr="00D759F1">
              <w:rPr>
                <w:rFonts w:ascii="Times New Roman" w:hAnsi="Times New Roman" w:cs="Times New Roman"/>
                <w:sz w:val="22"/>
                <w:szCs w:val="22"/>
              </w:rPr>
              <w:t>, га</w:t>
            </w: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Pr="00D759F1" w:rsidRDefault="00885687" w:rsidP="004F0BEA">
            <w:pPr>
              <w:pStyle w:val="ConsPlusNormal"/>
              <w:ind w:firstLine="0"/>
              <w:jc w:val="center"/>
              <w:rPr>
                <w:rFonts w:ascii="Times New Roman" w:hAnsi="Times New Roman" w:cs="Times New Roman"/>
                <w:sz w:val="22"/>
                <w:szCs w:val="22"/>
              </w:rPr>
            </w:pPr>
          </w:p>
        </w:tc>
        <w:tc>
          <w:tcPr>
            <w:tcW w:w="877" w:type="pct"/>
          </w:tcPr>
          <w:p w:rsidR="00885687"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 xml:space="preserve">0,24  </w:t>
            </w: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885687" w:rsidRDefault="00885687" w:rsidP="004F0BEA">
            <w:pPr>
              <w:pStyle w:val="ConsPlusNormal"/>
              <w:ind w:firstLine="0"/>
              <w:jc w:val="center"/>
              <w:rPr>
                <w:rFonts w:ascii="Times New Roman" w:hAnsi="Times New Roman" w:cs="Times New Roman"/>
                <w:sz w:val="22"/>
                <w:szCs w:val="22"/>
              </w:rPr>
            </w:pPr>
          </w:p>
          <w:p w:rsidR="005E6CA2" w:rsidRPr="00D759F1" w:rsidRDefault="003E3AF7" w:rsidP="004F0BEA">
            <w:pPr>
              <w:pStyle w:val="ConsPlusNormal"/>
              <w:ind w:firstLine="0"/>
              <w:jc w:val="center"/>
              <w:rPr>
                <w:rFonts w:ascii="Times New Roman" w:hAnsi="Times New Roman" w:cs="Times New Roman"/>
                <w:sz w:val="22"/>
                <w:szCs w:val="22"/>
              </w:rPr>
            </w:pPr>
            <w:hyperlink w:anchor="P1847" w:history="1"/>
          </w:p>
        </w:tc>
        <w:tc>
          <w:tcPr>
            <w:tcW w:w="1242"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lang w:eastAsia="zh-CN"/>
              </w:rPr>
              <w:t>Пешеходная доступность, комбинированная доступность или транспортная - общественным транспортом, мин.</w:t>
            </w:r>
          </w:p>
        </w:tc>
        <w:tc>
          <w:tcPr>
            <w:tcW w:w="658" w:type="pct"/>
          </w:tcPr>
          <w:p w:rsidR="005E6CA2" w:rsidRDefault="005E6CA2" w:rsidP="004F0BEA">
            <w:pPr>
              <w:pStyle w:val="ConsPlusNormal"/>
              <w:ind w:firstLine="0"/>
              <w:jc w:val="center"/>
              <w:rPr>
                <w:rFonts w:ascii="Times New Roman" w:hAnsi="Times New Roman" w:cs="Times New Roman"/>
                <w:sz w:val="22"/>
                <w:szCs w:val="22"/>
                <w:lang w:eastAsia="zh-CN"/>
              </w:rPr>
            </w:pPr>
            <w:r w:rsidRPr="00D759F1">
              <w:rPr>
                <w:rFonts w:ascii="Times New Roman" w:hAnsi="Times New Roman" w:cs="Times New Roman"/>
                <w:sz w:val="22"/>
                <w:szCs w:val="22"/>
                <w:lang w:eastAsia="zh-CN"/>
              </w:rPr>
              <w:t>45</w:t>
            </w:r>
          </w:p>
          <w:p w:rsidR="00885687" w:rsidRDefault="00885687" w:rsidP="004F0BEA">
            <w:pPr>
              <w:pStyle w:val="ConsPlusNormal"/>
              <w:ind w:firstLine="0"/>
              <w:jc w:val="center"/>
              <w:rPr>
                <w:rFonts w:ascii="Times New Roman" w:hAnsi="Times New Roman" w:cs="Times New Roman"/>
                <w:sz w:val="22"/>
                <w:szCs w:val="22"/>
                <w:lang w:eastAsia="zh-CN"/>
              </w:rPr>
            </w:pPr>
          </w:p>
          <w:p w:rsidR="00885687" w:rsidRDefault="00885687" w:rsidP="004F0BEA">
            <w:pPr>
              <w:pStyle w:val="ConsPlusNormal"/>
              <w:ind w:firstLine="0"/>
              <w:jc w:val="center"/>
              <w:rPr>
                <w:rFonts w:ascii="Times New Roman" w:hAnsi="Times New Roman" w:cs="Times New Roman"/>
                <w:sz w:val="22"/>
                <w:szCs w:val="22"/>
                <w:lang w:eastAsia="zh-CN"/>
              </w:rPr>
            </w:pPr>
          </w:p>
          <w:p w:rsidR="00885687" w:rsidRDefault="00885687" w:rsidP="004F0BEA">
            <w:pPr>
              <w:pStyle w:val="ConsPlusNormal"/>
              <w:ind w:firstLine="0"/>
              <w:jc w:val="center"/>
              <w:rPr>
                <w:rFonts w:ascii="Times New Roman" w:hAnsi="Times New Roman" w:cs="Times New Roman"/>
                <w:sz w:val="22"/>
                <w:szCs w:val="22"/>
                <w:lang w:eastAsia="zh-CN"/>
              </w:rPr>
            </w:pPr>
          </w:p>
          <w:p w:rsidR="00885687" w:rsidRDefault="00885687" w:rsidP="004F0BEA">
            <w:pPr>
              <w:pStyle w:val="ConsPlusNormal"/>
              <w:ind w:firstLine="0"/>
              <w:jc w:val="center"/>
              <w:rPr>
                <w:rFonts w:ascii="Times New Roman" w:hAnsi="Times New Roman" w:cs="Times New Roman"/>
                <w:sz w:val="22"/>
                <w:szCs w:val="22"/>
                <w:lang w:eastAsia="zh-CN"/>
              </w:rPr>
            </w:pPr>
          </w:p>
          <w:p w:rsidR="00885687" w:rsidRDefault="00885687" w:rsidP="004F0BEA">
            <w:pPr>
              <w:pStyle w:val="ConsPlusNormal"/>
              <w:ind w:firstLine="0"/>
              <w:jc w:val="center"/>
              <w:rPr>
                <w:rFonts w:ascii="Times New Roman" w:hAnsi="Times New Roman" w:cs="Times New Roman"/>
                <w:sz w:val="22"/>
                <w:szCs w:val="22"/>
                <w:lang w:eastAsia="zh-CN"/>
              </w:rPr>
            </w:pPr>
          </w:p>
          <w:p w:rsidR="00885687" w:rsidRPr="00D759F1" w:rsidRDefault="00885687" w:rsidP="004F0BEA">
            <w:pPr>
              <w:pStyle w:val="ConsPlusNormal"/>
              <w:ind w:firstLine="0"/>
              <w:jc w:val="center"/>
              <w:rPr>
                <w:rFonts w:ascii="Times New Roman" w:hAnsi="Times New Roman" w:cs="Times New Roman"/>
                <w:sz w:val="22"/>
                <w:szCs w:val="22"/>
              </w:rPr>
            </w:pPr>
          </w:p>
        </w:tc>
      </w:tr>
      <w:tr w:rsidR="005E6CA2" w:rsidRPr="00D759F1" w:rsidTr="00885687">
        <w:trPr>
          <w:trHeight w:val="20"/>
        </w:trPr>
        <w:tc>
          <w:tcPr>
            <w:tcW w:w="324"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1.2</w:t>
            </w:r>
          </w:p>
        </w:tc>
        <w:tc>
          <w:tcPr>
            <w:tcW w:w="1023" w:type="pct"/>
          </w:tcPr>
          <w:p w:rsidR="005E6CA2" w:rsidRPr="00D759F1" w:rsidRDefault="005E6CA2" w:rsidP="00885687">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 xml:space="preserve">Обеспеченность местами захоронения умерших на кладбищах </w:t>
            </w:r>
            <w:proofErr w:type="spellStart"/>
            <w:r>
              <w:rPr>
                <w:rFonts w:ascii="Times New Roman" w:hAnsi="Times New Roman" w:cs="Times New Roman"/>
                <w:sz w:val="22"/>
                <w:szCs w:val="22"/>
              </w:rPr>
              <w:t>у</w:t>
            </w:r>
            <w:r w:rsidRPr="00D759F1">
              <w:rPr>
                <w:rFonts w:ascii="Times New Roman" w:hAnsi="Times New Roman" w:cs="Times New Roman"/>
                <w:sz w:val="22"/>
                <w:szCs w:val="22"/>
              </w:rPr>
              <w:t>рновых</w:t>
            </w:r>
            <w:proofErr w:type="spellEnd"/>
            <w:r w:rsidRPr="00D759F1">
              <w:rPr>
                <w:rFonts w:ascii="Times New Roman" w:hAnsi="Times New Roman" w:cs="Times New Roman"/>
                <w:sz w:val="22"/>
                <w:szCs w:val="22"/>
              </w:rPr>
              <w:t xml:space="preserve"> захоронений после кремации</w:t>
            </w:r>
          </w:p>
        </w:tc>
        <w:tc>
          <w:tcPr>
            <w:tcW w:w="876" w:type="pct"/>
          </w:tcPr>
          <w:p w:rsidR="005E6CA2" w:rsidRPr="00D759F1" w:rsidRDefault="005E6CA2" w:rsidP="004F0BEA">
            <w:pPr>
              <w:pStyle w:val="ConsPlusNormal"/>
              <w:ind w:firstLine="0"/>
              <w:jc w:val="center"/>
              <w:rPr>
                <w:rFonts w:ascii="Times New Roman" w:hAnsi="Times New Roman" w:cs="Times New Roman"/>
                <w:sz w:val="22"/>
                <w:szCs w:val="22"/>
              </w:rPr>
            </w:pPr>
            <w:r w:rsidRPr="00941F51">
              <w:rPr>
                <w:rFonts w:ascii="Times New Roman" w:hAnsi="Times New Roman" w:cs="Times New Roman"/>
                <w:sz w:val="22"/>
                <w:szCs w:val="22"/>
              </w:rPr>
              <w:t>Площадь территории на 1000 человек, га</w:t>
            </w:r>
          </w:p>
        </w:tc>
        <w:tc>
          <w:tcPr>
            <w:tcW w:w="877"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rPr>
              <w:t xml:space="preserve">0,02 </w:t>
            </w:r>
          </w:p>
        </w:tc>
        <w:tc>
          <w:tcPr>
            <w:tcW w:w="1242"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lang w:eastAsia="zh-CN"/>
              </w:rPr>
              <w:t>Пешеходная доступность, комбинированная доступность или транспортная - общественным транспортом, мин.</w:t>
            </w:r>
          </w:p>
        </w:tc>
        <w:tc>
          <w:tcPr>
            <w:tcW w:w="658" w:type="pct"/>
          </w:tcPr>
          <w:p w:rsidR="005E6CA2" w:rsidRPr="00D759F1" w:rsidRDefault="005E6CA2" w:rsidP="004F0BEA">
            <w:pPr>
              <w:pStyle w:val="ConsPlusNormal"/>
              <w:ind w:firstLine="0"/>
              <w:jc w:val="center"/>
              <w:rPr>
                <w:rFonts w:ascii="Times New Roman" w:hAnsi="Times New Roman" w:cs="Times New Roman"/>
                <w:sz w:val="22"/>
                <w:szCs w:val="22"/>
              </w:rPr>
            </w:pPr>
            <w:r w:rsidRPr="00D759F1">
              <w:rPr>
                <w:rFonts w:ascii="Times New Roman" w:hAnsi="Times New Roman" w:cs="Times New Roman"/>
                <w:sz w:val="22"/>
                <w:szCs w:val="22"/>
                <w:lang w:eastAsia="zh-CN"/>
              </w:rPr>
              <w:t>45</w:t>
            </w:r>
          </w:p>
        </w:tc>
      </w:tr>
    </w:tbl>
    <w:p w:rsidR="005E6CA2" w:rsidRPr="00885687" w:rsidRDefault="005E6CA2" w:rsidP="005E6CA2">
      <w:pPr>
        <w:pStyle w:val="ConsPlusNormal"/>
        <w:ind w:firstLine="0"/>
        <w:jc w:val="both"/>
        <w:rPr>
          <w:rFonts w:ascii="Times New Roman" w:hAnsi="Times New Roman" w:cs="Times New Roman"/>
          <w:sz w:val="10"/>
          <w:szCs w:val="10"/>
        </w:rPr>
      </w:pPr>
    </w:p>
    <w:p w:rsidR="005E6CA2" w:rsidRPr="00885687" w:rsidRDefault="00972636" w:rsidP="00C46836">
      <w:pPr>
        <w:pStyle w:val="ConsPlusTitle"/>
        <w:spacing w:line="235" w:lineRule="auto"/>
        <w:ind w:firstLine="709"/>
        <w:jc w:val="both"/>
        <w:outlineLvl w:val="2"/>
        <w:rPr>
          <w:b w:val="0"/>
          <w:sz w:val="28"/>
          <w:szCs w:val="28"/>
        </w:rPr>
      </w:pPr>
      <w:r>
        <w:rPr>
          <w:b w:val="0"/>
          <w:spacing w:val="-8"/>
          <w:sz w:val="28"/>
          <w:szCs w:val="28"/>
        </w:rPr>
        <w:t>1.1</w:t>
      </w:r>
      <w:r w:rsidR="005E6CA2" w:rsidRPr="00885687">
        <w:rPr>
          <w:b w:val="0"/>
          <w:spacing w:val="-8"/>
          <w:sz w:val="28"/>
          <w:szCs w:val="28"/>
        </w:rPr>
        <w:t>.7. Предельные значения расчетных показателей минимально допустимого</w:t>
      </w:r>
      <w:r w:rsidR="005E6CA2" w:rsidRPr="00885687">
        <w:rPr>
          <w:b w:val="0"/>
          <w:sz w:val="28"/>
          <w:szCs w:val="28"/>
        </w:rPr>
        <w:t xml:space="preserve"> уровня обеспеченности населения </w:t>
      </w:r>
      <w:r w:rsidR="00E81B2E" w:rsidRPr="009E0DE2">
        <w:rPr>
          <w:b w:val="0"/>
          <w:sz w:val="28"/>
          <w:szCs w:val="28"/>
        </w:rPr>
        <w:t xml:space="preserve">города Кузнецка </w:t>
      </w:r>
      <w:r w:rsidR="005E6CA2" w:rsidRPr="00885687">
        <w:rPr>
          <w:b w:val="0"/>
          <w:sz w:val="28"/>
          <w:szCs w:val="28"/>
        </w:rPr>
        <w:t xml:space="preserve">объектами местного значения в области </w:t>
      </w:r>
      <w:r w:rsidR="005E6CA2" w:rsidRPr="00C85A1D">
        <w:rPr>
          <w:b w:val="0"/>
          <w:sz w:val="28"/>
          <w:szCs w:val="28"/>
        </w:rPr>
        <w:t>благоустройства</w:t>
      </w:r>
      <w:r w:rsidR="005E6CA2" w:rsidRPr="00885687">
        <w:rPr>
          <w:b w:val="0"/>
          <w:sz w:val="28"/>
          <w:szCs w:val="28"/>
        </w:rPr>
        <w:t xml:space="preserve"> и предельные </w:t>
      </w:r>
      <w:r w:rsidR="005E6CA2" w:rsidRPr="00885687">
        <w:rPr>
          <w:b w:val="0"/>
          <w:spacing w:val="-8"/>
          <w:sz w:val="28"/>
          <w:szCs w:val="28"/>
        </w:rPr>
        <w:t>значения расчетных показателей максимально допустимого уровня территориальной</w:t>
      </w:r>
      <w:r w:rsidR="005E6CA2" w:rsidRPr="00885687">
        <w:rPr>
          <w:b w:val="0"/>
          <w:sz w:val="28"/>
          <w:szCs w:val="28"/>
        </w:rPr>
        <w:t xml:space="preserve"> доступности таких объектов для населения </w:t>
      </w:r>
      <w:r w:rsidR="00E81B2E" w:rsidRPr="009E0DE2">
        <w:rPr>
          <w:b w:val="0"/>
          <w:sz w:val="28"/>
          <w:szCs w:val="28"/>
        </w:rPr>
        <w:t>города Кузнецка</w:t>
      </w:r>
      <w:r w:rsidR="00DF0E8D" w:rsidRPr="009E0DE2">
        <w:rPr>
          <w:b w:val="0"/>
          <w:sz w:val="28"/>
          <w:szCs w:val="28"/>
        </w:rPr>
        <w:t xml:space="preserve"> </w:t>
      </w:r>
      <w:r w:rsidR="00DF0E8D">
        <w:rPr>
          <w:b w:val="0"/>
          <w:sz w:val="28"/>
          <w:szCs w:val="28"/>
        </w:rPr>
        <w:t>представлены в таблице 1.1</w:t>
      </w:r>
      <w:r w:rsidR="005E6CA2" w:rsidRPr="00885687">
        <w:rPr>
          <w:b w:val="0"/>
          <w:sz w:val="28"/>
          <w:szCs w:val="28"/>
        </w:rPr>
        <w:t>.7.</w:t>
      </w:r>
    </w:p>
    <w:p w:rsidR="005E6CA2" w:rsidRDefault="005E6CA2" w:rsidP="00C46836">
      <w:pPr>
        <w:pStyle w:val="ConsPlusTitle"/>
        <w:spacing w:line="235" w:lineRule="auto"/>
        <w:ind w:firstLine="709"/>
        <w:jc w:val="right"/>
        <w:outlineLvl w:val="2"/>
        <w:rPr>
          <w:b w:val="0"/>
          <w:sz w:val="28"/>
          <w:szCs w:val="28"/>
        </w:rPr>
      </w:pPr>
      <w:r w:rsidRPr="00885687">
        <w:rPr>
          <w:b w:val="0"/>
          <w:sz w:val="28"/>
          <w:szCs w:val="28"/>
        </w:rPr>
        <w:t>Таблица 1.</w:t>
      </w:r>
      <w:r w:rsidR="00DF0E8D">
        <w:rPr>
          <w:b w:val="0"/>
          <w:sz w:val="28"/>
          <w:szCs w:val="28"/>
        </w:rPr>
        <w:t>1</w:t>
      </w:r>
      <w:r w:rsidRPr="00885687">
        <w:rPr>
          <w:b w:val="0"/>
          <w:sz w:val="28"/>
          <w:szCs w:val="28"/>
        </w:rPr>
        <w:t>.7</w:t>
      </w:r>
    </w:p>
    <w:p w:rsidR="00885687" w:rsidRPr="00AD0F94" w:rsidRDefault="00885687" w:rsidP="00C46836">
      <w:pPr>
        <w:pStyle w:val="ConsPlusTitle"/>
        <w:spacing w:line="235" w:lineRule="auto"/>
        <w:ind w:firstLine="709"/>
        <w:jc w:val="right"/>
        <w:outlineLvl w:val="2"/>
        <w:rPr>
          <w:b w:val="0"/>
          <w:sz w:val="10"/>
          <w:szCs w:val="10"/>
        </w:rPr>
      </w:pPr>
    </w:p>
    <w:tbl>
      <w:tblPr>
        <w:tblStyle w:val="af5"/>
        <w:tblW w:w="4955" w:type="pct"/>
        <w:tblLook w:val="04A0" w:firstRow="1" w:lastRow="0" w:firstColumn="1" w:lastColumn="0" w:noHBand="0" w:noVBand="1"/>
      </w:tblPr>
      <w:tblGrid>
        <w:gridCol w:w="600"/>
        <w:gridCol w:w="2613"/>
        <w:gridCol w:w="2002"/>
        <w:gridCol w:w="1432"/>
        <w:gridCol w:w="1859"/>
        <w:gridCol w:w="1260"/>
      </w:tblGrid>
      <w:tr w:rsidR="005E6CA2" w:rsidRPr="00B928E8" w:rsidTr="00796199">
        <w:trPr>
          <w:trHeight w:val="20"/>
        </w:trPr>
        <w:tc>
          <w:tcPr>
            <w:tcW w:w="307" w:type="pct"/>
            <w:vMerge w:val="restart"/>
          </w:tcPr>
          <w:p w:rsidR="005E6CA2" w:rsidRPr="00B32A95" w:rsidRDefault="005E6CA2" w:rsidP="00C46836">
            <w:pPr>
              <w:autoSpaceDE w:val="0"/>
              <w:autoSpaceDN w:val="0"/>
              <w:adjustRightInd w:val="0"/>
              <w:spacing w:line="235" w:lineRule="auto"/>
              <w:ind w:left="-13"/>
              <w:jc w:val="center"/>
              <w:rPr>
                <w:rFonts w:eastAsia="Calibri"/>
                <w:sz w:val="22"/>
                <w:szCs w:val="22"/>
              </w:rPr>
            </w:pPr>
            <w:r w:rsidRPr="00B32A95">
              <w:rPr>
                <w:rFonts w:eastAsia="Calibri"/>
                <w:sz w:val="22"/>
                <w:szCs w:val="22"/>
              </w:rPr>
              <w:lastRenderedPageBreak/>
              <w:t>№ п/п</w:t>
            </w:r>
          </w:p>
        </w:tc>
        <w:tc>
          <w:tcPr>
            <w:tcW w:w="1338" w:type="pct"/>
            <w:vMerge w:val="restart"/>
          </w:tcPr>
          <w:p w:rsidR="005E6CA2" w:rsidRDefault="005E6CA2" w:rsidP="00C46836">
            <w:pPr>
              <w:autoSpaceDE w:val="0"/>
              <w:autoSpaceDN w:val="0"/>
              <w:adjustRightInd w:val="0"/>
              <w:spacing w:line="235" w:lineRule="auto"/>
              <w:jc w:val="center"/>
              <w:rPr>
                <w:rFonts w:eastAsia="Calibri"/>
                <w:sz w:val="22"/>
                <w:szCs w:val="22"/>
              </w:rPr>
            </w:pPr>
            <w:r w:rsidRPr="00FB7B97">
              <w:rPr>
                <w:rFonts w:eastAsia="Calibri"/>
                <w:sz w:val="22"/>
                <w:szCs w:val="22"/>
              </w:rPr>
              <w:t>Наименования</w:t>
            </w:r>
          </w:p>
          <w:p w:rsidR="005E6CA2" w:rsidRPr="00B32A95" w:rsidRDefault="005E6CA2" w:rsidP="00C46836">
            <w:pPr>
              <w:autoSpaceDE w:val="0"/>
              <w:autoSpaceDN w:val="0"/>
              <w:adjustRightInd w:val="0"/>
              <w:spacing w:line="235" w:lineRule="auto"/>
              <w:jc w:val="center"/>
              <w:rPr>
                <w:rFonts w:eastAsia="Calibri"/>
                <w:sz w:val="22"/>
                <w:szCs w:val="22"/>
              </w:rPr>
            </w:pPr>
            <w:r w:rsidRPr="00FB7B97">
              <w:rPr>
                <w:rFonts w:eastAsia="Calibri"/>
                <w:sz w:val="22"/>
                <w:szCs w:val="22"/>
              </w:rPr>
              <w:t xml:space="preserve"> расчетного показателя</w:t>
            </w:r>
          </w:p>
        </w:tc>
        <w:tc>
          <w:tcPr>
            <w:tcW w:w="1758" w:type="pct"/>
            <w:gridSpan w:val="2"/>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Минимально допустимый уровень обеспеченности</w:t>
            </w:r>
          </w:p>
        </w:tc>
        <w:tc>
          <w:tcPr>
            <w:tcW w:w="1597" w:type="pct"/>
            <w:gridSpan w:val="2"/>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Максимально допустимый уровень территориальной доступности</w:t>
            </w:r>
          </w:p>
        </w:tc>
      </w:tr>
      <w:tr w:rsidR="005E6CA2" w:rsidRPr="00B928E8" w:rsidTr="00796199">
        <w:trPr>
          <w:trHeight w:val="20"/>
        </w:trPr>
        <w:tc>
          <w:tcPr>
            <w:tcW w:w="307" w:type="pct"/>
            <w:vMerge/>
          </w:tcPr>
          <w:p w:rsidR="005E6CA2" w:rsidRPr="00B32A95" w:rsidRDefault="005E6CA2" w:rsidP="00C46836">
            <w:pPr>
              <w:widowControl/>
              <w:spacing w:after="200" w:line="235" w:lineRule="auto"/>
              <w:rPr>
                <w:sz w:val="22"/>
                <w:szCs w:val="22"/>
              </w:rPr>
            </w:pPr>
          </w:p>
        </w:tc>
        <w:tc>
          <w:tcPr>
            <w:tcW w:w="1338" w:type="pct"/>
            <w:vMerge/>
          </w:tcPr>
          <w:p w:rsidR="005E6CA2" w:rsidRPr="00B32A95" w:rsidRDefault="005E6CA2" w:rsidP="00C46836">
            <w:pPr>
              <w:widowControl/>
              <w:spacing w:after="200" w:line="235" w:lineRule="auto"/>
              <w:rPr>
                <w:sz w:val="22"/>
                <w:szCs w:val="22"/>
              </w:rPr>
            </w:pPr>
          </w:p>
        </w:tc>
        <w:tc>
          <w:tcPr>
            <w:tcW w:w="1025"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единица измерения</w:t>
            </w:r>
          </w:p>
        </w:tc>
        <w:tc>
          <w:tcPr>
            <w:tcW w:w="733"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величина</w:t>
            </w:r>
          </w:p>
        </w:tc>
        <w:tc>
          <w:tcPr>
            <w:tcW w:w="952"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единица измерения</w:t>
            </w:r>
          </w:p>
        </w:tc>
        <w:tc>
          <w:tcPr>
            <w:tcW w:w="645"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величина</w:t>
            </w:r>
          </w:p>
        </w:tc>
      </w:tr>
    </w:tbl>
    <w:p w:rsidR="001A5E7B" w:rsidRPr="001A5E7B" w:rsidRDefault="001A5E7B" w:rsidP="00C46836">
      <w:pPr>
        <w:spacing w:line="235" w:lineRule="auto"/>
        <w:rPr>
          <w:sz w:val="4"/>
          <w:szCs w:val="4"/>
        </w:rPr>
      </w:pPr>
    </w:p>
    <w:tbl>
      <w:tblPr>
        <w:tblStyle w:val="af5"/>
        <w:tblW w:w="4948" w:type="pct"/>
        <w:tblLayout w:type="fixed"/>
        <w:tblLook w:val="04A0" w:firstRow="1" w:lastRow="0" w:firstColumn="1" w:lastColumn="0" w:noHBand="0" w:noVBand="1"/>
      </w:tblPr>
      <w:tblGrid>
        <w:gridCol w:w="600"/>
        <w:gridCol w:w="2614"/>
        <w:gridCol w:w="2003"/>
        <w:gridCol w:w="1432"/>
        <w:gridCol w:w="1861"/>
        <w:gridCol w:w="1243"/>
      </w:tblGrid>
      <w:tr w:rsidR="005E6CA2" w:rsidRPr="00B928E8" w:rsidTr="00796199">
        <w:trPr>
          <w:trHeight w:val="20"/>
          <w:tblHeader/>
        </w:trPr>
        <w:tc>
          <w:tcPr>
            <w:tcW w:w="308"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1</w:t>
            </w:r>
          </w:p>
        </w:tc>
        <w:tc>
          <w:tcPr>
            <w:tcW w:w="1340"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2</w:t>
            </w:r>
          </w:p>
        </w:tc>
        <w:tc>
          <w:tcPr>
            <w:tcW w:w="1027"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3</w:t>
            </w:r>
          </w:p>
        </w:tc>
        <w:tc>
          <w:tcPr>
            <w:tcW w:w="734"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4</w:t>
            </w:r>
          </w:p>
        </w:tc>
        <w:tc>
          <w:tcPr>
            <w:tcW w:w="954"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5</w:t>
            </w:r>
          </w:p>
        </w:tc>
        <w:tc>
          <w:tcPr>
            <w:tcW w:w="639"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6</w:t>
            </w:r>
          </w:p>
        </w:tc>
      </w:tr>
      <w:tr w:rsidR="007C5EA0" w:rsidRPr="007C5EA0" w:rsidTr="00796199">
        <w:trPr>
          <w:trHeight w:val="20"/>
        </w:trPr>
        <w:tc>
          <w:tcPr>
            <w:tcW w:w="308" w:type="pct"/>
            <w:vMerge w:val="restart"/>
          </w:tcPr>
          <w:p w:rsidR="00245138" w:rsidRPr="00FE7D20" w:rsidRDefault="005E6CA2" w:rsidP="00C46836">
            <w:pPr>
              <w:autoSpaceDE w:val="0"/>
              <w:autoSpaceDN w:val="0"/>
              <w:adjustRightInd w:val="0"/>
              <w:spacing w:line="235" w:lineRule="auto"/>
              <w:jc w:val="center"/>
              <w:rPr>
                <w:rFonts w:eastAsia="Calibri"/>
                <w:sz w:val="22"/>
                <w:szCs w:val="22"/>
              </w:rPr>
            </w:pPr>
            <w:r w:rsidRPr="00FE7D20">
              <w:rPr>
                <w:rFonts w:eastAsia="Calibri"/>
                <w:sz w:val="22"/>
                <w:szCs w:val="22"/>
              </w:rPr>
              <w:t>1</w:t>
            </w:r>
          </w:p>
          <w:p w:rsidR="00245138" w:rsidRPr="00FE7D20" w:rsidRDefault="00245138" w:rsidP="00245138">
            <w:pPr>
              <w:rPr>
                <w:rFonts w:eastAsia="Calibri"/>
                <w:sz w:val="22"/>
                <w:szCs w:val="22"/>
              </w:rPr>
            </w:pPr>
          </w:p>
          <w:p w:rsidR="005E6CA2" w:rsidRPr="00FE7D20" w:rsidRDefault="005E6CA2" w:rsidP="00245138">
            <w:pPr>
              <w:rPr>
                <w:rFonts w:eastAsia="Calibri"/>
                <w:sz w:val="22"/>
                <w:szCs w:val="22"/>
              </w:rPr>
            </w:pPr>
          </w:p>
        </w:tc>
        <w:tc>
          <w:tcPr>
            <w:tcW w:w="1340" w:type="pct"/>
          </w:tcPr>
          <w:p w:rsidR="005E6CA2" w:rsidRPr="00FE7D20" w:rsidRDefault="005E6CA2" w:rsidP="00C46836">
            <w:pPr>
              <w:autoSpaceDE w:val="0"/>
              <w:autoSpaceDN w:val="0"/>
              <w:adjustRightInd w:val="0"/>
              <w:spacing w:line="235" w:lineRule="auto"/>
              <w:jc w:val="center"/>
              <w:rPr>
                <w:rFonts w:eastAsia="Calibri"/>
                <w:sz w:val="22"/>
                <w:szCs w:val="22"/>
              </w:rPr>
            </w:pPr>
            <w:r w:rsidRPr="00FE7D20">
              <w:rPr>
                <w:rFonts w:eastAsia="Calibri"/>
                <w:sz w:val="22"/>
                <w:szCs w:val="22"/>
                <w:lang w:eastAsia="zh-CN"/>
              </w:rPr>
              <w:t>Обеспеченность населения объектами благоустройства прибрежной полосы (пляжи)</w:t>
            </w:r>
          </w:p>
        </w:tc>
        <w:tc>
          <w:tcPr>
            <w:tcW w:w="1027" w:type="pct"/>
          </w:tcPr>
          <w:p w:rsidR="005E6CA2" w:rsidRPr="00FE7D20" w:rsidRDefault="005E6CA2" w:rsidP="00C46836">
            <w:pPr>
              <w:autoSpaceDE w:val="0"/>
              <w:autoSpaceDN w:val="0"/>
              <w:adjustRightInd w:val="0"/>
              <w:spacing w:line="235" w:lineRule="auto"/>
              <w:jc w:val="center"/>
              <w:rPr>
                <w:rFonts w:eastAsia="Calibri"/>
                <w:sz w:val="22"/>
                <w:szCs w:val="22"/>
              </w:rPr>
            </w:pPr>
            <w:r w:rsidRPr="00FE7D20">
              <w:rPr>
                <w:rFonts w:eastAsia="Calibri"/>
                <w:sz w:val="22"/>
                <w:szCs w:val="22"/>
              </w:rPr>
              <w:t xml:space="preserve">Площадь территории </w:t>
            </w:r>
            <w:r w:rsidR="001A5E7B" w:rsidRPr="00FE7D20">
              <w:rPr>
                <w:rFonts w:eastAsia="Calibri"/>
                <w:sz w:val="22"/>
                <w:szCs w:val="22"/>
              </w:rPr>
              <w:br/>
            </w:r>
            <w:r w:rsidRPr="00FE7D20">
              <w:rPr>
                <w:rFonts w:eastAsia="Calibri"/>
                <w:sz w:val="22"/>
                <w:szCs w:val="22"/>
              </w:rPr>
              <w:t xml:space="preserve">на 1 человека (посетителя), </w:t>
            </w:r>
            <w:r w:rsidR="001A5E7B" w:rsidRPr="00FE7D20">
              <w:rPr>
                <w:rFonts w:eastAsia="Calibri"/>
                <w:sz w:val="22"/>
                <w:szCs w:val="22"/>
              </w:rPr>
              <w:br/>
            </w:r>
            <w:r w:rsidRPr="00FE7D20">
              <w:rPr>
                <w:rFonts w:eastAsia="Calibri"/>
                <w:sz w:val="22"/>
                <w:szCs w:val="22"/>
              </w:rPr>
              <w:t>кв. м</w:t>
            </w:r>
          </w:p>
        </w:tc>
        <w:tc>
          <w:tcPr>
            <w:tcW w:w="734" w:type="pct"/>
          </w:tcPr>
          <w:p w:rsidR="005E6CA2" w:rsidRPr="00FE7D20" w:rsidRDefault="005E6CA2" w:rsidP="00C46836">
            <w:pPr>
              <w:autoSpaceDE w:val="0"/>
              <w:autoSpaceDN w:val="0"/>
              <w:adjustRightInd w:val="0"/>
              <w:spacing w:line="235" w:lineRule="auto"/>
              <w:jc w:val="center"/>
              <w:rPr>
                <w:rFonts w:eastAsia="Calibri"/>
                <w:sz w:val="22"/>
                <w:szCs w:val="22"/>
              </w:rPr>
            </w:pPr>
            <w:r w:rsidRPr="00FE7D20">
              <w:rPr>
                <w:rFonts w:eastAsia="Calibri"/>
                <w:sz w:val="22"/>
                <w:szCs w:val="22"/>
              </w:rPr>
              <w:t xml:space="preserve">8 </w:t>
            </w:r>
            <w:hyperlink w:anchor="P1927" w:history="1">
              <w:r w:rsidRPr="00FE7D20">
                <w:rPr>
                  <w:rFonts w:eastAsia="Calibri"/>
                  <w:sz w:val="22"/>
                  <w:szCs w:val="22"/>
                </w:rPr>
                <w:t>&lt;*&gt;</w:t>
              </w:r>
            </w:hyperlink>
          </w:p>
        </w:tc>
        <w:tc>
          <w:tcPr>
            <w:tcW w:w="954" w:type="pct"/>
          </w:tcPr>
          <w:p w:rsidR="005E6CA2" w:rsidRPr="00FE7D20" w:rsidRDefault="005E6CA2" w:rsidP="00C46836">
            <w:pPr>
              <w:autoSpaceDE w:val="0"/>
              <w:autoSpaceDN w:val="0"/>
              <w:adjustRightInd w:val="0"/>
              <w:spacing w:line="235" w:lineRule="auto"/>
              <w:jc w:val="center"/>
              <w:rPr>
                <w:rFonts w:eastAsia="Calibri"/>
                <w:sz w:val="22"/>
                <w:szCs w:val="22"/>
              </w:rPr>
            </w:pPr>
            <w:r w:rsidRPr="00FE7D20">
              <w:rPr>
                <w:rFonts w:eastAsia="Calibri"/>
                <w:sz w:val="22"/>
                <w:szCs w:val="22"/>
              </w:rPr>
              <w:t>Транспортная доступность, мин.</w:t>
            </w:r>
          </w:p>
        </w:tc>
        <w:tc>
          <w:tcPr>
            <w:tcW w:w="639" w:type="pct"/>
          </w:tcPr>
          <w:p w:rsidR="005E6CA2" w:rsidRPr="00FE7D20" w:rsidRDefault="005E6CA2" w:rsidP="00C46836">
            <w:pPr>
              <w:autoSpaceDE w:val="0"/>
              <w:autoSpaceDN w:val="0"/>
              <w:adjustRightInd w:val="0"/>
              <w:spacing w:line="235" w:lineRule="auto"/>
              <w:jc w:val="center"/>
              <w:rPr>
                <w:rFonts w:eastAsia="Calibri"/>
                <w:sz w:val="22"/>
                <w:szCs w:val="22"/>
              </w:rPr>
            </w:pPr>
            <w:r w:rsidRPr="00FE7D20">
              <w:rPr>
                <w:rFonts w:eastAsia="Calibri"/>
                <w:sz w:val="22"/>
                <w:szCs w:val="22"/>
              </w:rPr>
              <w:t>90</w:t>
            </w:r>
          </w:p>
        </w:tc>
      </w:tr>
      <w:tr w:rsidR="005E6CA2" w:rsidRPr="00B32A95" w:rsidTr="00796199">
        <w:trPr>
          <w:trHeight w:val="20"/>
        </w:trPr>
        <w:tc>
          <w:tcPr>
            <w:tcW w:w="308" w:type="pct"/>
            <w:vMerge/>
          </w:tcPr>
          <w:p w:rsidR="005E6CA2" w:rsidRPr="00B32A95" w:rsidRDefault="005E6CA2" w:rsidP="00C46836">
            <w:pPr>
              <w:widowControl/>
              <w:spacing w:after="200" w:line="235" w:lineRule="auto"/>
              <w:rPr>
                <w:sz w:val="22"/>
                <w:szCs w:val="22"/>
              </w:rPr>
            </w:pPr>
          </w:p>
        </w:tc>
        <w:tc>
          <w:tcPr>
            <w:tcW w:w="4692" w:type="pct"/>
            <w:gridSpan w:val="5"/>
          </w:tcPr>
          <w:p w:rsidR="005E6CA2" w:rsidRPr="00B32A95" w:rsidRDefault="005E6CA2" w:rsidP="00C46836">
            <w:pPr>
              <w:autoSpaceDE w:val="0"/>
              <w:autoSpaceDN w:val="0"/>
              <w:adjustRightInd w:val="0"/>
              <w:spacing w:line="235" w:lineRule="auto"/>
              <w:ind w:firstLine="676"/>
              <w:jc w:val="both"/>
              <w:rPr>
                <w:rFonts w:eastAsia="Calibri"/>
                <w:sz w:val="22"/>
                <w:szCs w:val="22"/>
              </w:rPr>
            </w:pPr>
            <w:bookmarkStart w:id="6" w:name="P1927"/>
            <w:bookmarkEnd w:id="6"/>
            <w:r w:rsidRPr="00B32A95">
              <w:rPr>
                <w:rFonts w:eastAsia="Calibri"/>
                <w:sz w:val="22"/>
                <w:szCs w:val="22"/>
              </w:rPr>
              <w:t>&lt;*&gt; Размеры речных и озерных пляжей, размещаемых на землях, пригодных для сельскохозяйственного использования, следует принимать из расчета 4 кв. м на одного посетителя.</w:t>
            </w:r>
          </w:p>
        </w:tc>
      </w:tr>
      <w:tr w:rsidR="005E6CA2" w:rsidRPr="00B32A95" w:rsidTr="00796199">
        <w:trPr>
          <w:trHeight w:val="20"/>
        </w:trPr>
        <w:tc>
          <w:tcPr>
            <w:tcW w:w="308"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2</w:t>
            </w:r>
          </w:p>
        </w:tc>
        <w:tc>
          <w:tcPr>
            <w:tcW w:w="4692" w:type="pct"/>
            <w:gridSpan w:val="5"/>
          </w:tcPr>
          <w:p w:rsidR="005E6CA2" w:rsidRPr="00B32A95" w:rsidRDefault="005E6CA2" w:rsidP="00C46836">
            <w:pPr>
              <w:autoSpaceDE w:val="0"/>
              <w:autoSpaceDN w:val="0"/>
              <w:adjustRightInd w:val="0"/>
              <w:spacing w:line="235" w:lineRule="auto"/>
              <w:jc w:val="both"/>
              <w:rPr>
                <w:rFonts w:eastAsia="Calibri"/>
                <w:sz w:val="22"/>
                <w:szCs w:val="22"/>
              </w:rPr>
            </w:pPr>
            <w:r>
              <w:rPr>
                <w:rFonts w:eastAsia="Calibri"/>
                <w:sz w:val="22"/>
                <w:szCs w:val="22"/>
                <w:lang w:eastAsia="zh-CN"/>
              </w:rPr>
              <w:t xml:space="preserve">Площадки общего пользования различного функционального назначения в микрорайонах (кварталах) жилых зон </w:t>
            </w:r>
            <w:r w:rsidRPr="000E2BE7">
              <w:rPr>
                <w:rFonts w:eastAsia="Calibri"/>
                <w:sz w:val="22"/>
                <w:szCs w:val="22"/>
                <w:lang w:eastAsia="zh-CN"/>
              </w:rPr>
              <w:t>&lt;*&gt;</w:t>
            </w:r>
          </w:p>
        </w:tc>
      </w:tr>
      <w:tr w:rsidR="005E6CA2" w:rsidRPr="00B928E8" w:rsidTr="00796199">
        <w:trPr>
          <w:trHeight w:val="20"/>
        </w:trPr>
        <w:tc>
          <w:tcPr>
            <w:tcW w:w="308" w:type="pct"/>
            <w:vMerge w:val="restar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2.1</w:t>
            </w:r>
          </w:p>
        </w:tc>
        <w:tc>
          <w:tcPr>
            <w:tcW w:w="1340"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lang w:eastAsia="zh-CN"/>
              </w:rPr>
              <w:t xml:space="preserve">Обеспеченность населения </w:t>
            </w:r>
            <w:r w:rsidRPr="00B32A95">
              <w:rPr>
                <w:rFonts w:eastAsia="Calibri"/>
                <w:sz w:val="22"/>
                <w:szCs w:val="22"/>
              </w:rPr>
              <w:t>детскими игровыми площадками</w:t>
            </w:r>
          </w:p>
        </w:tc>
        <w:tc>
          <w:tcPr>
            <w:tcW w:w="1027" w:type="pct"/>
          </w:tcPr>
          <w:p w:rsidR="005E6CA2" w:rsidRPr="00B32A95" w:rsidRDefault="005E6CA2" w:rsidP="00C46836">
            <w:pPr>
              <w:autoSpaceDE w:val="0"/>
              <w:autoSpaceDN w:val="0"/>
              <w:adjustRightInd w:val="0"/>
              <w:spacing w:line="235" w:lineRule="auto"/>
              <w:jc w:val="center"/>
              <w:rPr>
                <w:rFonts w:eastAsia="Calibri"/>
                <w:sz w:val="22"/>
                <w:szCs w:val="22"/>
              </w:rPr>
            </w:pPr>
            <w:r>
              <w:rPr>
                <w:rFonts w:eastAsia="Calibri"/>
                <w:sz w:val="22"/>
                <w:szCs w:val="22"/>
              </w:rPr>
              <w:t>П</w:t>
            </w:r>
            <w:r w:rsidRPr="00B32A95">
              <w:rPr>
                <w:rFonts w:eastAsia="Calibri"/>
                <w:sz w:val="22"/>
                <w:szCs w:val="22"/>
              </w:rPr>
              <w:t xml:space="preserve">лощадь территории </w:t>
            </w:r>
            <w:r w:rsidR="001A5E7B">
              <w:rPr>
                <w:rFonts w:eastAsia="Calibri"/>
                <w:sz w:val="22"/>
                <w:szCs w:val="22"/>
              </w:rPr>
              <w:br/>
            </w:r>
            <w:r w:rsidRPr="00B32A95">
              <w:rPr>
                <w:rFonts w:eastAsia="Calibri"/>
                <w:sz w:val="22"/>
                <w:szCs w:val="22"/>
              </w:rPr>
              <w:t xml:space="preserve">на </w:t>
            </w:r>
            <w:r>
              <w:rPr>
                <w:rFonts w:eastAsia="Calibri"/>
                <w:sz w:val="22"/>
                <w:szCs w:val="22"/>
              </w:rPr>
              <w:t xml:space="preserve">1 </w:t>
            </w:r>
            <w:r w:rsidRPr="00B32A95">
              <w:rPr>
                <w:rFonts w:eastAsia="Calibri"/>
                <w:sz w:val="22"/>
                <w:szCs w:val="22"/>
              </w:rPr>
              <w:t xml:space="preserve">человека, </w:t>
            </w:r>
            <w:r w:rsidR="001A5E7B">
              <w:rPr>
                <w:rFonts w:eastAsia="Calibri"/>
                <w:sz w:val="22"/>
                <w:szCs w:val="22"/>
              </w:rPr>
              <w:br/>
            </w:r>
            <w:r w:rsidRPr="00B32A95">
              <w:rPr>
                <w:rFonts w:eastAsia="Calibri"/>
                <w:sz w:val="22"/>
                <w:szCs w:val="22"/>
              </w:rPr>
              <w:t>кв. м</w:t>
            </w:r>
          </w:p>
        </w:tc>
        <w:tc>
          <w:tcPr>
            <w:tcW w:w="734"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0,7</w:t>
            </w:r>
          </w:p>
          <w:p w:rsidR="005E6CA2" w:rsidRDefault="005E6CA2" w:rsidP="00C46836">
            <w:pPr>
              <w:autoSpaceDE w:val="0"/>
              <w:autoSpaceDN w:val="0"/>
              <w:adjustRightInd w:val="0"/>
              <w:spacing w:line="235" w:lineRule="auto"/>
              <w:jc w:val="center"/>
              <w:rPr>
                <w:rFonts w:eastAsia="Calibri"/>
                <w:sz w:val="22"/>
                <w:szCs w:val="22"/>
              </w:rPr>
            </w:pPr>
            <w:r w:rsidRPr="008D5B7D">
              <w:rPr>
                <w:rFonts w:eastAsia="Calibri"/>
                <w:sz w:val="22"/>
                <w:szCs w:val="22"/>
              </w:rPr>
              <w:t>(0,4)</w:t>
            </w:r>
          </w:p>
          <w:p w:rsidR="005E6CA2" w:rsidRPr="00B32A95" w:rsidRDefault="003E3AF7" w:rsidP="00C46836">
            <w:pPr>
              <w:autoSpaceDE w:val="0"/>
              <w:autoSpaceDN w:val="0"/>
              <w:adjustRightInd w:val="0"/>
              <w:spacing w:line="235" w:lineRule="auto"/>
              <w:jc w:val="center"/>
              <w:rPr>
                <w:rFonts w:eastAsia="Calibri"/>
                <w:sz w:val="22"/>
                <w:szCs w:val="22"/>
              </w:rPr>
            </w:pPr>
            <w:hyperlink w:anchor="P1938" w:history="1">
              <w:r w:rsidR="005E6CA2" w:rsidRPr="00B32A95">
                <w:rPr>
                  <w:rFonts w:eastAsia="Calibri"/>
                  <w:sz w:val="22"/>
                  <w:szCs w:val="22"/>
                </w:rPr>
                <w:t>&lt;*&gt;</w:t>
              </w:r>
            </w:hyperlink>
          </w:p>
        </w:tc>
        <w:tc>
          <w:tcPr>
            <w:tcW w:w="1592" w:type="pct"/>
            <w:gridSpan w:val="2"/>
          </w:tcPr>
          <w:p w:rsidR="005E6CA2" w:rsidRPr="00B32A95" w:rsidRDefault="005E6CA2" w:rsidP="00C46836">
            <w:pPr>
              <w:autoSpaceDE w:val="0"/>
              <w:autoSpaceDN w:val="0"/>
              <w:adjustRightInd w:val="0"/>
              <w:spacing w:line="235" w:lineRule="auto"/>
              <w:jc w:val="center"/>
              <w:rPr>
                <w:rFonts w:eastAsia="Calibri"/>
                <w:sz w:val="22"/>
                <w:szCs w:val="22"/>
              </w:rPr>
            </w:pPr>
            <w:r>
              <w:rPr>
                <w:rFonts w:eastAsia="Calibri"/>
                <w:sz w:val="22"/>
                <w:szCs w:val="22"/>
              </w:rPr>
              <w:t>Н</w:t>
            </w:r>
            <w:r w:rsidRPr="00B32A95">
              <w:rPr>
                <w:rFonts w:eastAsia="Calibri"/>
                <w:sz w:val="22"/>
                <w:szCs w:val="22"/>
              </w:rPr>
              <w:t>е нормируется</w:t>
            </w:r>
          </w:p>
        </w:tc>
      </w:tr>
      <w:tr w:rsidR="005E6CA2" w:rsidRPr="00B32A95" w:rsidTr="00796199">
        <w:trPr>
          <w:trHeight w:val="20"/>
        </w:trPr>
        <w:tc>
          <w:tcPr>
            <w:tcW w:w="308" w:type="pct"/>
            <w:vMerge/>
          </w:tcPr>
          <w:p w:rsidR="005E6CA2" w:rsidRPr="00B32A95" w:rsidRDefault="005E6CA2" w:rsidP="00C46836">
            <w:pPr>
              <w:widowControl/>
              <w:spacing w:after="200" w:line="235" w:lineRule="auto"/>
              <w:rPr>
                <w:sz w:val="22"/>
                <w:szCs w:val="22"/>
              </w:rPr>
            </w:pPr>
          </w:p>
        </w:tc>
        <w:bookmarkStart w:id="7" w:name="P1938"/>
        <w:bookmarkEnd w:id="7"/>
        <w:tc>
          <w:tcPr>
            <w:tcW w:w="4692" w:type="pct"/>
            <w:gridSpan w:val="5"/>
          </w:tcPr>
          <w:p w:rsidR="005E6CA2" w:rsidRPr="00B32A95" w:rsidRDefault="005E6CA2" w:rsidP="00C46836">
            <w:pPr>
              <w:autoSpaceDE w:val="0"/>
              <w:autoSpaceDN w:val="0"/>
              <w:adjustRightInd w:val="0"/>
              <w:spacing w:line="235" w:lineRule="auto"/>
              <w:ind w:firstLine="676"/>
              <w:jc w:val="both"/>
              <w:rPr>
                <w:rFonts w:eastAsia="Calibri"/>
                <w:sz w:val="22"/>
                <w:szCs w:val="22"/>
              </w:rPr>
            </w:pPr>
            <w:r w:rsidRPr="00B32A95">
              <w:rPr>
                <w:rFonts w:eastAsia="Calibri"/>
                <w:sz w:val="22"/>
                <w:szCs w:val="22"/>
              </w:rPr>
              <w:fldChar w:fldCharType="begin"/>
            </w:r>
            <w:r w:rsidRPr="00B32A95">
              <w:rPr>
                <w:rFonts w:eastAsia="Calibri"/>
                <w:sz w:val="22"/>
                <w:szCs w:val="22"/>
              </w:rPr>
              <w:instrText>HYPERLINK \l "P1938"</w:instrText>
            </w:r>
            <w:r w:rsidRPr="00B32A95">
              <w:rPr>
                <w:rFonts w:eastAsia="Calibri"/>
                <w:sz w:val="22"/>
                <w:szCs w:val="22"/>
              </w:rPr>
              <w:fldChar w:fldCharType="separate"/>
            </w:r>
            <w:r w:rsidRPr="00B32A95">
              <w:rPr>
                <w:rFonts w:eastAsia="Calibri"/>
                <w:sz w:val="22"/>
                <w:szCs w:val="22"/>
              </w:rPr>
              <w:t>&lt;*&gt;</w:t>
            </w:r>
            <w:r w:rsidRPr="00B32A95">
              <w:rPr>
                <w:rFonts w:eastAsia="Calibri"/>
                <w:sz w:val="22"/>
                <w:szCs w:val="22"/>
              </w:rPr>
              <w:fldChar w:fldCharType="end"/>
            </w:r>
            <w:r w:rsidRPr="00B32A95">
              <w:rPr>
                <w:rFonts w:eastAsia="Calibri"/>
                <w:sz w:val="22"/>
                <w:szCs w:val="22"/>
              </w:rPr>
              <w:t xml:space="preserve"> В районах реконструкции </w:t>
            </w:r>
            <w:r>
              <w:rPr>
                <w:rFonts w:eastAsia="Calibri"/>
                <w:sz w:val="22"/>
                <w:szCs w:val="22"/>
              </w:rPr>
              <w:t>–</w:t>
            </w:r>
            <w:r w:rsidRPr="00B32A95">
              <w:rPr>
                <w:rFonts w:eastAsia="Calibri"/>
                <w:sz w:val="22"/>
                <w:szCs w:val="22"/>
              </w:rPr>
              <w:t xml:space="preserve"> не менее 0,4 кв. м на человека.</w:t>
            </w:r>
          </w:p>
        </w:tc>
      </w:tr>
      <w:tr w:rsidR="005E6CA2" w:rsidRPr="00B928E8" w:rsidTr="00796199">
        <w:trPr>
          <w:trHeight w:val="20"/>
        </w:trPr>
        <w:tc>
          <w:tcPr>
            <w:tcW w:w="308" w:type="pct"/>
            <w:vMerge w:val="restar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2.2</w:t>
            </w:r>
          </w:p>
        </w:tc>
        <w:tc>
          <w:tcPr>
            <w:tcW w:w="1340"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lang w:eastAsia="zh-CN"/>
              </w:rPr>
              <w:t xml:space="preserve">Обеспеченность населения </w:t>
            </w:r>
            <w:r w:rsidRPr="00B32A95">
              <w:rPr>
                <w:rFonts w:eastAsia="Calibri"/>
                <w:sz w:val="22"/>
                <w:szCs w:val="22"/>
              </w:rPr>
              <w:t>площадками для отдыха взрослого населения</w:t>
            </w:r>
          </w:p>
        </w:tc>
        <w:tc>
          <w:tcPr>
            <w:tcW w:w="1027" w:type="pct"/>
          </w:tcPr>
          <w:p w:rsidR="005E6CA2" w:rsidRPr="00B32A95" w:rsidRDefault="005E6CA2" w:rsidP="00C46836">
            <w:pPr>
              <w:autoSpaceDE w:val="0"/>
              <w:autoSpaceDN w:val="0"/>
              <w:adjustRightInd w:val="0"/>
              <w:spacing w:line="235" w:lineRule="auto"/>
              <w:jc w:val="center"/>
              <w:rPr>
                <w:rFonts w:eastAsia="Calibri"/>
                <w:sz w:val="22"/>
                <w:szCs w:val="22"/>
              </w:rPr>
            </w:pPr>
            <w:r>
              <w:rPr>
                <w:rFonts w:eastAsia="Calibri"/>
                <w:sz w:val="22"/>
                <w:szCs w:val="22"/>
              </w:rPr>
              <w:t>П</w:t>
            </w:r>
            <w:r w:rsidRPr="00B32A95">
              <w:rPr>
                <w:rFonts w:eastAsia="Calibri"/>
                <w:sz w:val="22"/>
                <w:szCs w:val="22"/>
              </w:rPr>
              <w:t xml:space="preserve">лощадь территории </w:t>
            </w:r>
            <w:r w:rsidR="00C46836">
              <w:rPr>
                <w:rFonts w:eastAsia="Calibri"/>
                <w:sz w:val="22"/>
                <w:szCs w:val="22"/>
              </w:rPr>
              <w:br/>
            </w:r>
            <w:r w:rsidRPr="00B32A95">
              <w:rPr>
                <w:rFonts w:eastAsia="Calibri"/>
                <w:sz w:val="22"/>
                <w:szCs w:val="22"/>
              </w:rPr>
              <w:t xml:space="preserve">на </w:t>
            </w:r>
            <w:r>
              <w:rPr>
                <w:rFonts w:eastAsia="Calibri"/>
                <w:sz w:val="22"/>
                <w:szCs w:val="22"/>
              </w:rPr>
              <w:t xml:space="preserve">1 </w:t>
            </w:r>
            <w:r w:rsidRPr="00B32A95">
              <w:rPr>
                <w:rFonts w:eastAsia="Calibri"/>
                <w:sz w:val="22"/>
                <w:szCs w:val="22"/>
              </w:rPr>
              <w:t>человека,</w:t>
            </w:r>
            <w:r w:rsidR="00C46836">
              <w:rPr>
                <w:rFonts w:eastAsia="Calibri"/>
                <w:sz w:val="22"/>
                <w:szCs w:val="22"/>
              </w:rPr>
              <w:br/>
            </w:r>
            <w:r w:rsidRPr="00B32A95">
              <w:rPr>
                <w:rFonts w:eastAsia="Calibri"/>
                <w:sz w:val="22"/>
                <w:szCs w:val="22"/>
              </w:rPr>
              <w:t xml:space="preserve"> кв. м</w:t>
            </w:r>
          </w:p>
        </w:tc>
        <w:tc>
          <w:tcPr>
            <w:tcW w:w="734" w:type="pct"/>
          </w:tcPr>
          <w:p w:rsidR="005E6CA2" w:rsidRPr="00B32A95" w:rsidRDefault="005E6CA2" w:rsidP="00C46836">
            <w:pPr>
              <w:autoSpaceDE w:val="0"/>
              <w:autoSpaceDN w:val="0"/>
              <w:adjustRightInd w:val="0"/>
              <w:spacing w:line="235" w:lineRule="auto"/>
              <w:jc w:val="center"/>
              <w:rPr>
                <w:rFonts w:eastAsia="Calibri"/>
                <w:sz w:val="22"/>
                <w:szCs w:val="22"/>
              </w:rPr>
            </w:pPr>
            <w:r w:rsidRPr="00B32A95">
              <w:rPr>
                <w:rFonts w:eastAsia="Calibri"/>
                <w:sz w:val="22"/>
                <w:szCs w:val="22"/>
              </w:rPr>
              <w:t>0,2</w:t>
            </w:r>
          </w:p>
          <w:p w:rsidR="005E6CA2" w:rsidRDefault="005E6CA2" w:rsidP="00C46836">
            <w:pPr>
              <w:autoSpaceDE w:val="0"/>
              <w:autoSpaceDN w:val="0"/>
              <w:adjustRightInd w:val="0"/>
              <w:spacing w:line="235" w:lineRule="auto"/>
              <w:jc w:val="center"/>
              <w:rPr>
                <w:rFonts w:eastAsia="Calibri"/>
                <w:sz w:val="22"/>
                <w:szCs w:val="22"/>
              </w:rPr>
            </w:pPr>
            <w:r>
              <w:rPr>
                <w:rFonts w:eastAsia="Calibri"/>
                <w:sz w:val="22"/>
                <w:szCs w:val="22"/>
              </w:rPr>
              <w:t>(</w:t>
            </w:r>
            <w:r w:rsidRPr="008D5B7D">
              <w:rPr>
                <w:rFonts w:eastAsia="Calibri"/>
                <w:sz w:val="22"/>
                <w:szCs w:val="22"/>
              </w:rPr>
              <w:t>0,1</w:t>
            </w:r>
            <w:r>
              <w:rPr>
                <w:rFonts w:eastAsia="Calibri"/>
                <w:sz w:val="22"/>
                <w:szCs w:val="22"/>
              </w:rPr>
              <w:t>)</w:t>
            </w:r>
          </w:p>
          <w:p w:rsidR="005E6CA2" w:rsidRPr="00B32A95" w:rsidRDefault="003E3AF7" w:rsidP="00C46836">
            <w:pPr>
              <w:autoSpaceDE w:val="0"/>
              <w:autoSpaceDN w:val="0"/>
              <w:adjustRightInd w:val="0"/>
              <w:spacing w:line="235" w:lineRule="auto"/>
              <w:jc w:val="center"/>
              <w:rPr>
                <w:rFonts w:eastAsia="Calibri"/>
                <w:sz w:val="22"/>
                <w:szCs w:val="22"/>
              </w:rPr>
            </w:pPr>
            <w:hyperlink w:anchor="P1945" w:history="1">
              <w:r w:rsidR="005E6CA2" w:rsidRPr="00B32A95">
                <w:rPr>
                  <w:rFonts w:eastAsia="Calibri"/>
                  <w:sz w:val="22"/>
                  <w:szCs w:val="22"/>
                </w:rPr>
                <w:t>&lt;*&gt;</w:t>
              </w:r>
            </w:hyperlink>
          </w:p>
        </w:tc>
        <w:tc>
          <w:tcPr>
            <w:tcW w:w="1592" w:type="pct"/>
            <w:gridSpan w:val="2"/>
          </w:tcPr>
          <w:p w:rsidR="005E6CA2" w:rsidRPr="00B32A95" w:rsidRDefault="005E6CA2" w:rsidP="00C46836">
            <w:pPr>
              <w:autoSpaceDE w:val="0"/>
              <w:autoSpaceDN w:val="0"/>
              <w:adjustRightInd w:val="0"/>
              <w:spacing w:line="235" w:lineRule="auto"/>
              <w:jc w:val="center"/>
              <w:rPr>
                <w:rFonts w:eastAsia="Calibri"/>
                <w:sz w:val="22"/>
                <w:szCs w:val="22"/>
              </w:rPr>
            </w:pPr>
            <w:r>
              <w:rPr>
                <w:rFonts w:eastAsia="Calibri"/>
                <w:sz w:val="22"/>
                <w:szCs w:val="22"/>
              </w:rPr>
              <w:t>Н</w:t>
            </w:r>
            <w:r w:rsidRPr="00B32A95">
              <w:rPr>
                <w:rFonts w:eastAsia="Calibri"/>
                <w:sz w:val="22"/>
                <w:szCs w:val="22"/>
              </w:rPr>
              <w:t>е нормируется</w:t>
            </w:r>
          </w:p>
        </w:tc>
      </w:tr>
      <w:tr w:rsidR="005E6CA2" w:rsidRPr="00B32A95" w:rsidTr="00796199">
        <w:trPr>
          <w:trHeight w:val="20"/>
        </w:trPr>
        <w:tc>
          <w:tcPr>
            <w:tcW w:w="308" w:type="pct"/>
            <w:vMerge/>
          </w:tcPr>
          <w:p w:rsidR="005E6CA2" w:rsidRPr="00B32A95" w:rsidRDefault="005E6CA2" w:rsidP="004F0BEA">
            <w:pPr>
              <w:widowControl/>
              <w:spacing w:after="200" w:line="276" w:lineRule="auto"/>
              <w:rPr>
                <w:sz w:val="22"/>
                <w:szCs w:val="22"/>
              </w:rPr>
            </w:pPr>
          </w:p>
        </w:tc>
        <w:tc>
          <w:tcPr>
            <w:tcW w:w="4692" w:type="pct"/>
            <w:gridSpan w:val="5"/>
          </w:tcPr>
          <w:p w:rsidR="005E6CA2" w:rsidRPr="00B32A95" w:rsidRDefault="005E6CA2" w:rsidP="001A5E7B">
            <w:pPr>
              <w:autoSpaceDE w:val="0"/>
              <w:autoSpaceDN w:val="0"/>
              <w:adjustRightInd w:val="0"/>
              <w:ind w:firstLine="676"/>
              <w:jc w:val="both"/>
              <w:rPr>
                <w:rFonts w:eastAsia="Calibri"/>
                <w:sz w:val="22"/>
                <w:szCs w:val="22"/>
              </w:rPr>
            </w:pPr>
            <w:bookmarkStart w:id="8" w:name="P1945"/>
            <w:bookmarkEnd w:id="8"/>
            <w:r w:rsidRPr="00B32A95">
              <w:rPr>
                <w:rFonts w:eastAsia="Calibri"/>
                <w:sz w:val="22"/>
                <w:szCs w:val="22"/>
              </w:rPr>
              <w:t xml:space="preserve">&lt;*&gt; В районах реконструкции </w:t>
            </w:r>
            <w:r w:rsidR="001A5E7B">
              <w:rPr>
                <w:rFonts w:eastAsia="Calibri"/>
                <w:sz w:val="22"/>
                <w:szCs w:val="22"/>
              </w:rPr>
              <w:t>-</w:t>
            </w:r>
            <w:r w:rsidRPr="00B32A95">
              <w:rPr>
                <w:rFonts w:eastAsia="Calibri"/>
                <w:sz w:val="22"/>
                <w:szCs w:val="22"/>
              </w:rPr>
              <w:t xml:space="preserve"> не менее 0,1 кв. м на человека.</w:t>
            </w:r>
          </w:p>
        </w:tc>
      </w:tr>
      <w:tr w:rsidR="005E6CA2" w:rsidRPr="00B928E8" w:rsidTr="00796199">
        <w:trPr>
          <w:trHeight w:val="20"/>
        </w:trPr>
        <w:tc>
          <w:tcPr>
            <w:tcW w:w="308" w:type="pct"/>
            <w:vMerge w:val="restart"/>
          </w:tcPr>
          <w:p w:rsidR="005E6CA2" w:rsidRPr="00B32A95" w:rsidRDefault="005E6CA2" w:rsidP="004F0BEA">
            <w:pPr>
              <w:autoSpaceDE w:val="0"/>
              <w:autoSpaceDN w:val="0"/>
              <w:adjustRightInd w:val="0"/>
              <w:jc w:val="center"/>
              <w:rPr>
                <w:rFonts w:eastAsia="Calibri"/>
                <w:sz w:val="22"/>
                <w:szCs w:val="22"/>
              </w:rPr>
            </w:pPr>
            <w:r w:rsidRPr="00B32A95">
              <w:rPr>
                <w:rFonts w:eastAsia="Calibri"/>
                <w:sz w:val="22"/>
                <w:szCs w:val="22"/>
              </w:rPr>
              <w:t>2.3</w:t>
            </w:r>
          </w:p>
        </w:tc>
        <w:tc>
          <w:tcPr>
            <w:tcW w:w="1340" w:type="pct"/>
          </w:tcPr>
          <w:p w:rsidR="005E6CA2" w:rsidRPr="00B32A95" w:rsidRDefault="005E6CA2" w:rsidP="00C46836">
            <w:pPr>
              <w:autoSpaceDE w:val="0"/>
              <w:autoSpaceDN w:val="0"/>
              <w:adjustRightInd w:val="0"/>
              <w:jc w:val="center"/>
              <w:rPr>
                <w:rFonts w:eastAsia="Calibri"/>
                <w:sz w:val="22"/>
                <w:szCs w:val="22"/>
              </w:rPr>
            </w:pPr>
            <w:r w:rsidRPr="00B32A95">
              <w:rPr>
                <w:rFonts w:eastAsia="Calibri"/>
                <w:sz w:val="22"/>
                <w:szCs w:val="22"/>
                <w:lang w:eastAsia="zh-CN"/>
              </w:rPr>
              <w:t xml:space="preserve">Обеспеченность населения </w:t>
            </w:r>
            <w:r w:rsidRPr="00B32A95">
              <w:rPr>
                <w:rFonts w:eastAsia="Calibri"/>
                <w:sz w:val="22"/>
                <w:szCs w:val="22"/>
              </w:rPr>
              <w:t xml:space="preserve">площадками для занятий </w:t>
            </w:r>
            <w:r w:rsidRPr="000B3873">
              <w:rPr>
                <w:rFonts w:eastAsia="Calibri"/>
                <w:sz w:val="22"/>
                <w:szCs w:val="22"/>
              </w:rPr>
              <w:t>физкультурой взрослого населения</w:t>
            </w:r>
          </w:p>
        </w:tc>
        <w:tc>
          <w:tcPr>
            <w:tcW w:w="1027" w:type="pct"/>
          </w:tcPr>
          <w:p w:rsidR="005E6CA2" w:rsidRPr="00B32A95" w:rsidRDefault="005E6CA2" w:rsidP="004F0BEA">
            <w:pPr>
              <w:autoSpaceDE w:val="0"/>
              <w:autoSpaceDN w:val="0"/>
              <w:adjustRightInd w:val="0"/>
              <w:jc w:val="center"/>
              <w:rPr>
                <w:rFonts w:eastAsia="Calibri"/>
                <w:sz w:val="22"/>
                <w:szCs w:val="22"/>
              </w:rPr>
            </w:pPr>
            <w:r>
              <w:rPr>
                <w:rFonts w:eastAsia="Calibri"/>
                <w:sz w:val="22"/>
                <w:szCs w:val="22"/>
              </w:rPr>
              <w:t>П</w:t>
            </w:r>
            <w:r w:rsidRPr="00B32A95">
              <w:rPr>
                <w:rFonts w:eastAsia="Calibri"/>
                <w:sz w:val="22"/>
                <w:szCs w:val="22"/>
              </w:rPr>
              <w:t xml:space="preserve">лощадь территории </w:t>
            </w:r>
            <w:r w:rsidR="00C46836">
              <w:rPr>
                <w:rFonts w:eastAsia="Calibri"/>
                <w:sz w:val="22"/>
                <w:szCs w:val="22"/>
              </w:rPr>
              <w:br/>
            </w:r>
            <w:r w:rsidRPr="00B32A95">
              <w:rPr>
                <w:rFonts w:eastAsia="Calibri"/>
                <w:sz w:val="22"/>
                <w:szCs w:val="22"/>
              </w:rPr>
              <w:t xml:space="preserve">на </w:t>
            </w:r>
            <w:r>
              <w:rPr>
                <w:rFonts w:eastAsia="Calibri"/>
                <w:sz w:val="22"/>
                <w:szCs w:val="22"/>
              </w:rPr>
              <w:t xml:space="preserve">1 </w:t>
            </w:r>
            <w:r w:rsidRPr="00B32A95">
              <w:rPr>
                <w:rFonts w:eastAsia="Calibri"/>
                <w:sz w:val="22"/>
                <w:szCs w:val="22"/>
              </w:rPr>
              <w:t xml:space="preserve">человека, </w:t>
            </w:r>
            <w:r w:rsidR="00C46836">
              <w:rPr>
                <w:rFonts w:eastAsia="Calibri"/>
                <w:sz w:val="22"/>
                <w:szCs w:val="22"/>
              </w:rPr>
              <w:br/>
            </w:r>
            <w:r w:rsidRPr="00B32A95">
              <w:rPr>
                <w:rFonts w:eastAsia="Calibri"/>
                <w:sz w:val="22"/>
                <w:szCs w:val="22"/>
              </w:rPr>
              <w:t>кв. м</w:t>
            </w:r>
          </w:p>
        </w:tc>
        <w:tc>
          <w:tcPr>
            <w:tcW w:w="734" w:type="pct"/>
          </w:tcPr>
          <w:p w:rsidR="005E6CA2" w:rsidRPr="00B32A95" w:rsidRDefault="005E6CA2" w:rsidP="004F0BEA">
            <w:pPr>
              <w:autoSpaceDE w:val="0"/>
              <w:autoSpaceDN w:val="0"/>
              <w:adjustRightInd w:val="0"/>
              <w:jc w:val="center"/>
              <w:rPr>
                <w:rFonts w:eastAsia="Calibri"/>
                <w:sz w:val="22"/>
                <w:szCs w:val="22"/>
              </w:rPr>
            </w:pPr>
            <w:r w:rsidRPr="00B32A95">
              <w:rPr>
                <w:rFonts w:eastAsia="Calibri"/>
                <w:sz w:val="22"/>
                <w:szCs w:val="22"/>
              </w:rPr>
              <w:t>0,7</w:t>
            </w:r>
          </w:p>
          <w:p w:rsidR="005E6CA2" w:rsidRDefault="005E6CA2" w:rsidP="004F0BEA">
            <w:pPr>
              <w:autoSpaceDE w:val="0"/>
              <w:autoSpaceDN w:val="0"/>
              <w:adjustRightInd w:val="0"/>
              <w:jc w:val="center"/>
              <w:rPr>
                <w:rFonts w:eastAsia="Calibri"/>
                <w:sz w:val="22"/>
                <w:szCs w:val="22"/>
              </w:rPr>
            </w:pPr>
            <w:r>
              <w:rPr>
                <w:rFonts w:eastAsia="Calibri"/>
                <w:sz w:val="22"/>
                <w:szCs w:val="22"/>
              </w:rPr>
              <w:t>(</w:t>
            </w:r>
            <w:r w:rsidRPr="008D5B7D">
              <w:rPr>
                <w:rFonts w:eastAsia="Calibri"/>
                <w:sz w:val="22"/>
                <w:szCs w:val="22"/>
              </w:rPr>
              <w:t>0,5</w:t>
            </w:r>
            <w:r>
              <w:rPr>
                <w:rFonts w:eastAsia="Calibri"/>
                <w:sz w:val="22"/>
                <w:szCs w:val="22"/>
              </w:rPr>
              <w:t>)</w:t>
            </w:r>
          </w:p>
          <w:p w:rsidR="005E6CA2" w:rsidRPr="00B32A95" w:rsidRDefault="003E3AF7" w:rsidP="004F0BEA">
            <w:pPr>
              <w:autoSpaceDE w:val="0"/>
              <w:autoSpaceDN w:val="0"/>
              <w:adjustRightInd w:val="0"/>
              <w:jc w:val="center"/>
              <w:rPr>
                <w:rFonts w:eastAsia="Calibri"/>
                <w:sz w:val="22"/>
                <w:szCs w:val="22"/>
              </w:rPr>
            </w:pPr>
            <w:hyperlink w:anchor="P1952" w:history="1">
              <w:r w:rsidR="005E6CA2" w:rsidRPr="00B32A95">
                <w:rPr>
                  <w:rFonts w:eastAsia="Calibri"/>
                  <w:sz w:val="22"/>
                  <w:szCs w:val="22"/>
                </w:rPr>
                <w:t>&lt;*&gt;</w:t>
              </w:r>
            </w:hyperlink>
          </w:p>
        </w:tc>
        <w:tc>
          <w:tcPr>
            <w:tcW w:w="1592" w:type="pct"/>
            <w:gridSpan w:val="2"/>
          </w:tcPr>
          <w:p w:rsidR="005E6CA2" w:rsidRPr="00B32A95" w:rsidRDefault="005E6CA2" w:rsidP="004F0BEA">
            <w:pPr>
              <w:autoSpaceDE w:val="0"/>
              <w:autoSpaceDN w:val="0"/>
              <w:adjustRightInd w:val="0"/>
              <w:jc w:val="center"/>
              <w:rPr>
                <w:rFonts w:eastAsia="Calibri"/>
                <w:sz w:val="22"/>
                <w:szCs w:val="22"/>
              </w:rPr>
            </w:pPr>
            <w:r>
              <w:rPr>
                <w:rFonts w:eastAsia="Calibri"/>
                <w:sz w:val="22"/>
                <w:szCs w:val="22"/>
              </w:rPr>
              <w:t>Н</w:t>
            </w:r>
            <w:r w:rsidRPr="00B32A95">
              <w:rPr>
                <w:rFonts w:eastAsia="Calibri"/>
                <w:sz w:val="22"/>
                <w:szCs w:val="22"/>
              </w:rPr>
              <w:t>е нормируется</w:t>
            </w:r>
          </w:p>
          <w:p w:rsidR="005E6CA2" w:rsidRPr="00B32A95" w:rsidRDefault="005E6CA2" w:rsidP="004F0BEA">
            <w:pPr>
              <w:autoSpaceDE w:val="0"/>
              <w:autoSpaceDN w:val="0"/>
              <w:adjustRightInd w:val="0"/>
              <w:jc w:val="center"/>
              <w:rPr>
                <w:rFonts w:eastAsia="Calibri"/>
                <w:sz w:val="22"/>
                <w:szCs w:val="22"/>
              </w:rPr>
            </w:pPr>
          </w:p>
        </w:tc>
      </w:tr>
      <w:tr w:rsidR="005E6CA2" w:rsidRPr="00B32A95" w:rsidTr="00796199">
        <w:trPr>
          <w:trHeight w:val="20"/>
        </w:trPr>
        <w:tc>
          <w:tcPr>
            <w:tcW w:w="308" w:type="pct"/>
            <w:vMerge/>
          </w:tcPr>
          <w:p w:rsidR="005E6CA2" w:rsidRPr="00B32A95" w:rsidRDefault="005E6CA2" w:rsidP="004F0BEA">
            <w:pPr>
              <w:widowControl/>
              <w:spacing w:after="200" w:line="276" w:lineRule="auto"/>
              <w:rPr>
                <w:sz w:val="22"/>
                <w:szCs w:val="22"/>
              </w:rPr>
            </w:pPr>
          </w:p>
        </w:tc>
        <w:tc>
          <w:tcPr>
            <w:tcW w:w="4692" w:type="pct"/>
            <w:gridSpan w:val="5"/>
          </w:tcPr>
          <w:p w:rsidR="005E6CA2" w:rsidRPr="00B32A95" w:rsidRDefault="005E6CA2" w:rsidP="00C46836">
            <w:pPr>
              <w:autoSpaceDE w:val="0"/>
              <w:autoSpaceDN w:val="0"/>
              <w:adjustRightInd w:val="0"/>
              <w:ind w:firstLine="676"/>
              <w:jc w:val="both"/>
              <w:rPr>
                <w:rFonts w:eastAsia="Calibri"/>
                <w:sz w:val="22"/>
                <w:szCs w:val="22"/>
              </w:rPr>
            </w:pPr>
            <w:bookmarkStart w:id="9" w:name="P1952"/>
            <w:bookmarkEnd w:id="9"/>
            <w:r w:rsidRPr="00B32A95">
              <w:rPr>
                <w:rFonts w:eastAsia="Calibri"/>
                <w:sz w:val="22"/>
                <w:szCs w:val="22"/>
              </w:rPr>
              <w:t>&lt;*&gt; В районах реконструкции - не менее 0,5 кв. м на человека.</w:t>
            </w:r>
          </w:p>
          <w:p w:rsidR="005E6CA2" w:rsidRPr="00B32A95" w:rsidRDefault="005E6CA2" w:rsidP="00C46836">
            <w:pPr>
              <w:autoSpaceDE w:val="0"/>
              <w:autoSpaceDN w:val="0"/>
              <w:adjustRightInd w:val="0"/>
              <w:ind w:firstLine="676"/>
              <w:jc w:val="both"/>
              <w:rPr>
                <w:rFonts w:eastAsia="Calibri"/>
                <w:sz w:val="22"/>
                <w:szCs w:val="22"/>
              </w:rPr>
            </w:pPr>
            <w:r w:rsidRPr="00B32A95">
              <w:rPr>
                <w:rFonts w:eastAsia="Calibri"/>
                <w:sz w:val="22"/>
                <w:szCs w:val="22"/>
              </w:rPr>
              <w:t>Допускается уменьшать, но не более чем на 50%, удельный размер площадок для занятий физкультурой при формировании единого физкультурно-оздоровительного комплекса микрорайона для школьников и населения.</w:t>
            </w:r>
          </w:p>
        </w:tc>
      </w:tr>
      <w:tr w:rsidR="005E6CA2" w:rsidRPr="00B928E8" w:rsidTr="00796199">
        <w:trPr>
          <w:trHeight w:val="20"/>
        </w:trPr>
        <w:tc>
          <w:tcPr>
            <w:tcW w:w="308" w:type="pct"/>
          </w:tcPr>
          <w:p w:rsidR="005E6CA2" w:rsidRPr="00B32A95" w:rsidRDefault="005E6CA2" w:rsidP="004F0BEA">
            <w:pPr>
              <w:autoSpaceDE w:val="0"/>
              <w:autoSpaceDN w:val="0"/>
              <w:adjustRightInd w:val="0"/>
              <w:jc w:val="center"/>
              <w:rPr>
                <w:rFonts w:eastAsia="Calibri"/>
                <w:sz w:val="22"/>
                <w:szCs w:val="22"/>
              </w:rPr>
            </w:pPr>
            <w:r w:rsidRPr="00B32A95">
              <w:rPr>
                <w:rFonts w:eastAsia="Calibri"/>
                <w:sz w:val="22"/>
                <w:szCs w:val="22"/>
              </w:rPr>
              <w:t>2.4</w:t>
            </w:r>
          </w:p>
        </w:tc>
        <w:tc>
          <w:tcPr>
            <w:tcW w:w="1340" w:type="pct"/>
          </w:tcPr>
          <w:p w:rsidR="005E6CA2" w:rsidRPr="00B32A95" w:rsidRDefault="005E6CA2" w:rsidP="00C46836">
            <w:pPr>
              <w:autoSpaceDE w:val="0"/>
              <w:autoSpaceDN w:val="0"/>
              <w:adjustRightInd w:val="0"/>
              <w:jc w:val="center"/>
              <w:rPr>
                <w:rFonts w:eastAsia="Calibri"/>
                <w:sz w:val="22"/>
                <w:szCs w:val="22"/>
              </w:rPr>
            </w:pPr>
            <w:r w:rsidRPr="00B32A95">
              <w:rPr>
                <w:rFonts w:eastAsia="Calibri"/>
                <w:sz w:val="22"/>
                <w:szCs w:val="22"/>
                <w:lang w:eastAsia="zh-CN"/>
              </w:rPr>
              <w:t xml:space="preserve">Обеспеченность населения </w:t>
            </w:r>
            <w:r w:rsidRPr="00B32A95">
              <w:rPr>
                <w:rFonts w:eastAsia="Calibri"/>
                <w:sz w:val="22"/>
                <w:szCs w:val="22"/>
              </w:rPr>
              <w:t>площадками для хозяйственных целей (контейнерные площадки для сбора ТКО и крупногабаритного мусора)</w:t>
            </w:r>
          </w:p>
        </w:tc>
        <w:tc>
          <w:tcPr>
            <w:tcW w:w="1027" w:type="pct"/>
          </w:tcPr>
          <w:p w:rsidR="005E6CA2" w:rsidRPr="00B32A95" w:rsidRDefault="005E6CA2" w:rsidP="004F0BEA">
            <w:pPr>
              <w:autoSpaceDE w:val="0"/>
              <w:autoSpaceDN w:val="0"/>
              <w:adjustRightInd w:val="0"/>
              <w:jc w:val="center"/>
              <w:rPr>
                <w:rFonts w:eastAsia="Calibri"/>
                <w:sz w:val="22"/>
                <w:szCs w:val="22"/>
              </w:rPr>
            </w:pPr>
            <w:r>
              <w:rPr>
                <w:rFonts w:eastAsia="Calibri"/>
                <w:sz w:val="22"/>
                <w:szCs w:val="22"/>
              </w:rPr>
              <w:t>П</w:t>
            </w:r>
            <w:r w:rsidRPr="00B32A95">
              <w:rPr>
                <w:rFonts w:eastAsia="Calibri"/>
                <w:sz w:val="22"/>
                <w:szCs w:val="22"/>
              </w:rPr>
              <w:t xml:space="preserve">лощадь территории </w:t>
            </w:r>
            <w:r w:rsidR="00C46836">
              <w:rPr>
                <w:rFonts w:eastAsia="Calibri"/>
                <w:sz w:val="22"/>
                <w:szCs w:val="22"/>
              </w:rPr>
              <w:br/>
            </w:r>
            <w:r w:rsidRPr="00B32A95">
              <w:rPr>
                <w:rFonts w:eastAsia="Calibri"/>
                <w:sz w:val="22"/>
                <w:szCs w:val="22"/>
              </w:rPr>
              <w:t xml:space="preserve">на </w:t>
            </w:r>
            <w:r>
              <w:rPr>
                <w:rFonts w:eastAsia="Calibri"/>
                <w:sz w:val="22"/>
                <w:szCs w:val="22"/>
              </w:rPr>
              <w:t xml:space="preserve">1 </w:t>
            </w:r>
            <w:r w:rsidRPr="00B32A95">
              <w:rPr>
                <w:rFonts w:eastAsia="Calibri"/>
                <w:sz w:val="22"/>
                <w:szCs w:val="22"/>
              </w:rPr>
              <w:t xml:space="preserve">человека, </w:t>
            </w:r>
            <w:r w:rsidR="00C46836">
              <w:rPr>
                <w:rFonts w:eastAsia="Calibri"/>
                <w:sz w:val="22"/>
                <w:szCs w:val="22"/>
              </w:rPr>
              <w:br/>
            </w:r>
            <w:r w:rsidRPr="00B32A95">
              <w:rPr>
                <w:rFonts w:eastAsia="Calibri"/>
                <w:sz w:val="22"/>
                <w:szCs w:val="22"/>
              </w:rPr>
              <w:t>кв. м</w:t>
            </w:r>
          </w:p>
        </w:tc>
        <w:tc>
          <w:tcPr>
            <w:tcW w:w="734" w:type="pct"/>
          </w:tcPr>
          <w:p w:rsidR="005E6CA2" w:rsidRDefault="005E6CA2" w:rsidP="004F0BEA">
            <w:pPr>
              <w:autoSpaceDE w:val="0"/>
              <w:autoSpaceDN w:val="0"/>
              <w:adjustRightInd w:val="0"/>
              <w:jc w:val="center"/>
              <w:rPr>
                <w:rFonts w:eastAsia="Calibri"/>
                <w:sz w:val="22"/>
                <w:szCs w:val="22"/>
              </w:rPr>
            </w:pPr>
            <w:r w:rsidRPr="00B32A95">
              <w:rPr>
                <w:rFonts w:eastAsia="Calibri"/>
                <w:sz w:val="22"/>
                <w:szCs w:val="22"/>
              </w:rPr>
              <w:t>0,03</w:t>
            </w:r>
          </w:p>
          <w:p w:rsidR="005E6CA2" w:rsidRPr="00B32A95" w:rsidRDefault="003E3AF7" w:rsidP="004F0BEA">
            <w:pPr>
              <w:autoSpaceDE w:val="0"/>
              <w:autoSpaceDN w:val="0"/>
              <w:adjustRightInd w:val="0"/>
              <w:jc w:val="center"/>
              <w:rPr>
                <w:rFonts w:eastAsia="Calibri"/>
                <w:sz w:val="22"/>
                <w:szCs w:val="22"/>
              </w:rPr>
            </w:pPr>
            <w:hyperlink w:anchor="P1960" w:history="1">
              <w:r w:rsidR="005E6CA2" w:rsidRPr="00B32A95">
                <w:rPr>
                  <w:rFonts w:eastAsia="Calibri"/>
                  <w:sz w:val="22"/>
                  <w:szCs w:val="22"/>
                </w:rPr>
                <w:t>&lt;*&gt;</w:t>
              </w:r>
            </w:hyperlink>
          </w:p>
        </w:tc>
        <w:tc>
          <w:tcPr>
            <w:tcW w:w="1592" w:type="pct"/>
            <w:gridSpan w:val="2"/>
          </w:tcPr>
          <w:p w:rsidR="005E6CA2" w:rsidRPr="00B32A95" w:rsidRDefault="005E6CA2" w:rsidP="004F0BEA">
            <w:pPr>
              <w:autoSpaceDE w:val="0"/>
              <w:autoSpaceDN w:val="0"/>
              <w:adjustRightInd w:val="0"/>
              <w:jc w:val="center"/>
              <w:rPr>
                <w:rFonts w:eastAsia="Calibri"/>
                <w:sz w:val="22"/>
                <w:szCs w:val="22"/>
              </w:rPr>
            </w:pPr>
            <w:r w:rsidRPr="00B32A95">
              <w:rPr>
                <w:rFonts w:eastAsia="Calibri"/>
                <w:sz w:val="22"/>
                <w:szCs w:val="22"/>
              </w:rPr>
              <w:t>50 м</w:t>
            </w:r>
          </w:p>
          <w:p w:rsidR="005E6CA2" w:rsidRPr="00B32A95" w:rsidRDefault="005E6CA2" w:rsidP="004F0BEA">
            <w:pPr>
              <w:autoSpaceDE w:val="0"/>
              <w:autoSpaceDN w:val="0"/>
              <w:adjustRightInd w:val="0"/>
              <w:jc w:val="center"/>
              <w:rPr>
                <w:rFonts w:eastAsia="Calibri"/>
                <w:sz w:val="22"/>
                <w:szCs w:val="22"/>
              </w:rPr>
            </w:pPr>
            <w:r w:rsidRPr="008D5B7D">
              <w:rPr>
                <w:rFonts w:eastAsia="Calibri"/>
                <w:sz w:val="22"/>
                <w:szCs w:val="22"/>
              </w:rPr>
              <w:t>(100 м)</w:t>
            </w:r>
            <w:r w:rsidRPr="00B32A95">
              <w:rPr>
                <w:rFonts w:eastAsia="Calibri"/>
                <w:sz w:val="22"/>
                <w:szCs w:val="22"/>
              </w:rPr>
              <w:t xml:space="preserve"> </w:t>
            </w:r>
          </w:p>
          <w:p w:rsidR="005E6CA2" w:rsidRPr="00B32A95" w:rsidRDefault="003E3AF7" w:rsidP="004F0BEA">
            <w:pPr>
              <w:autoSpaceDE w:val="0"/>
              <w:autoSpaceDN w:val="0"/>
              <w:adjustRightInd w:val="0"/>
              <w:jc w:val="center"/>
              <w:rPr>
                <w:rFonts w:eastAsia="Calibri"/>
                <w:sz w:val="22"/>
                <w:szCs w:val="22"/>
              </w:rPr>
            </w:pPr>
            <w:hyperlink w:anchor="P1961" w:history="1">
              <w:r w:rsidR="005E6CA2" w:rsidRPr="00B32A95">
                <w:rPr>
                  <w:rFonts w:eastAsia="Calibri"/>
                  <w:sz w:val="22"/>
                  <w:szCs w:val="22"/>
                </w:rPr>
                <w:t>&lt;**&gt;</w:t>
              </w:r>
            </w:hyperlink>
          </w:p>
        </w:tc>
      </w:tr>
      <w:tr w:rsidR="005E6CA2" w:rsidRPr="00B32A95" w:rsidTr="00796199">
        <w:trPr>
          <w:trHeight w:val="20"/>
        </w:trPr>
        <w:tc>
          <w:tcPr>
            <w:tcW w:w="308" w:type="pct"/>
          </w:tcPr>
          <w:p w:rsidR="005E6CA2" w:rsidRPr="00B32A95" w:rsidRDefault="005E6CA2" w:rsidP="004F0BEA">
            <w:pPr>
              <w:autoSpaceDE w:val="0"/>
              <w:autoSpaceDN w:val="0"/>
              <w:adjustRightInd w:val="0"/>
              <w:jc w:val="center"/>
              <w:rPr>
                <w:rFonts w:eastAsia="Calibri"/>
                <w:sz w:val="22"/>
                <w:szCs w:val="22"/>
              </w:rPr>
            </w:pPr>
          </w:p>
        </w:tc>
        <w:tc>
          <w:tcPr>
            <w:tcW w:w="4692" w:type="pct"/>
            <w:gridSpan w:val="5"/>
          </w:tcPr>
          <w:p w:rsidR="00FE7D20" w:rsidRPr="00FE7D20" w:rsidRDefault="005E6CA2" w:rsidP="00FE7D20">
            <w:pPr>
              <w:autoSpaceDE w:val="0"/>
              <w:autoSpaceDN w:val="0"/>
              <w:adjustRightInd w:val="0"/>
              <w:ind w:firstLine="676"/>
              <w:jc w:val="both"/>
              <w:rPr>
                <w:rFonts w:eastAsia="Calibri"/>
                <w:sz w:val="22"/>
                <w:szCs w:val="22"/>
              </w:rPr>
            </w:pPr>
            <w:r w:rsidRPr="00B32A95">
              <w:rPr>
                <w:rFonts w:eastAsia="Calibri"/>
                <w:sz w:val="22"/>
                <w:szCs w:val="22"/>
              </w:rPr>
              <w:t xml:space="preserve">&lt;*&gt; Уточняется </w:t>
            </w:r>
            <w:r w:rsidR="00FE7D20" w:rsidRPr="00FE7D20">
              <w:rPr>
                <w:rFonts w:eastAsia="Calibri"/>
                <w:sz w:val="22"/>
                <w:szCs w:val="22"/>
              </w:rPr>
              <w:t>Правилами благоустройства города Кузнецка Пензенской области, утвержденными решением Собрания представителей г. Кузнецка Пензенской области от 21 февраля 2017 г. N 9-38/ 6 (с изменениями)</w:t>
            </w:r>
          </w:p>
          <w:p w:rsidR="005E6CA2" w:rsidRPr="00B32A95" w:rsidRDefault="005E6CA2" w:rsidP="00FE7D20">
            <w:pPr>
              <w:autoSpaceDE w:val="0"/>
              <w:autoSpaceDN w:val="0"/>
              <w:adjustRightInd w:val="0"/>
              <w:ind w:firstLine="676"/>
              <w:jc w:val="both"/>
              <w:rPr>
                <w:rFonts w:eastAsia="Calibri"/>
                <w:sz w:val="22"/>
                <w:szCs w:val="22"/>
              </w:rPr>
            </w:pPr>
            <w:r w:rsidRPr="00B32A95">
              <w:rPr>
                <w:rFonts w:eastAsia="Calibri"/>
                <w:sz w:val="22"/>
                <w:szCs w:val="22"/>
              </w:rPr>
              <w:t xml:space="preserve">&lt;**&gt; Расстояние от площадок для хозяйственных целей до наиболее удаленного входа </w:t>
            </w:r>
            <w:r w:rsidR="00C46836">
              <w:rPr>
                <w:rFonts w:eastAsia="Calibri"/>
                <w:sz w:val="22"/>
                <w:szCs w:val="22"/>
              </w:rPr>
              <w:br/>
            </w:r>
            <w:r w:rsidRPr="00B32A95">
              <w:rPr>
                <w:rFonts w:eastAsia="Calibri"/>
                <w:sz w:val="22"/>
                <w:szCs w:val="22"/>
              </w:rPr>
              <w:t xml:space="preserve">в жилое здание следует принимать не более 100 м (для домов с мусоропроводами) и 50 м </w:t>
            </w:r>
            <w:r w:rsidR="00C46836">
              <w:rPr>
                <w:rFonts w:eastAsia="Calibri"/>
                <w:sz w:val="22"/>
                <w:szCs w:val="22"/>
              </w:rPr>
              <w:br/>
            </w:r>
            <w:r w:rsidRPr="00B32A95">
              <w:rPr>
                <w:rFonts w:eastAsia="Calibri"/>
                <w:sz w:val="22"/>
                <w:szCs w:val="22"/>
              </w:rPr>
              <w:t>(для домов без мусоропроводов)</w:t>
            </w:r>
            <w:r>
              <w:rPr>
                <w:rFonts w:eastAsia="Calibri"/>
                <w:sz w:val="22"/>
                <w:szCs w:val="22"/>
              </w:rPr>
              <w:t>.</w:t>
            </w:r>
          </w:p>
        </w:tc>
      </w:tr>
      <w:tr w:rsidR="005E6CA2" w:rsidRPr="00B32A95" w:rsidTr="00796199">
        <w:trPr>
          <w:trHeight w:val="20"/>
        </w:trPr>
        <w:tc>
          <w:tcPr>
            <w:tcW w:w="5000" w:type="pct"/>
            <w:gridSpan w:val="6"/>
          </w:tcPr>
          <w:p w:rsidR="005E6CA2" w:rsidRPr="000E2BE7" w:rsidRDefault="005E6CA2" w:rsidP="00C46836">
            <w:pPr>
              <w:autoSpaceDE w:val="0"/>
              <w:autoSpaceDN w:val="0"/>
              <w:adjustRightInd w:val="0"/>
              <w:ind w:firstLine="709"/>
              <w:jc w:val="both"/>
              <w:rPr>
                <w:rFonts w:eastAsia="Calibri"/>
                <w:sz w:val="22"/>
                <w:szCs w:val="22"/>
              </w:rPr>
            </w:pPr>
            <w:r w:rsidRPr="000E2BE7">
              <w:rPr>
                <w:rFonts w:eastAsia="Calibri"/>
                <w:sz w:val="22"/>
                <w:szCs w:val="22"/>
              </w:rPr>
              <w:t>&lt;*&gt;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5E6CA2" w:rsidRPr="000E2BE7" w:rsidRDefault="005E6CA2" w:rsidP="00C46836">
            <w:pPr>
              <w:autoSpaceDE w:val="0"/>
              <w:autoSpaceDN w:val="0"/>
              <w:adjustRightInd w:val="0"/>
              <w:ind w:firstLine="709"/>
              <w:jc w:val="both"/>
              <w:rPr>
                <w:rFonts w:eastAsia="Calibri"/>
                <w:sz w:val="22"/>
                <w:szCs w:val="22"/>
              </w:rPr>
            </w:pPr>
            <w:r w:rsidRPr="000E2BE7">
              <w:rPr>
                <w:rFonts w:eastAsia="Calibri"/>
                <w:sz w:val="22"/>
                <w:szCs w:val="22"/>
              </w:rPr>
              <w:t>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маломобильных групп населения, площадки для стоянки автомобилей, и др.) допускается размещать на территориях общего пользования в границах микрорайонов и кварталов.</w:t>
            </w:r>
          </w:p>
          <w:p w:rsidR="005E6CA2" w:rsidRPr="00B32A95" w:rsidRDefault="005E6CA2" w:rsidP="00C46836">
            <w:pPr>
              <w:autoSpaceDE w:val="0"/>
              <w:autoSpaceDN w:val="0"/>
              <w:adjustRightInd w:val="0"/>
              <w:ind w:firstLine="709"/>
              <w:jc w:val="both"/>
              <w:rPr>
                <w:rFonts w:eastAsia="Calibri"/>
                <w:sz w:val="22"/>
                <w:szCs w:val="22"/>
              </w:rPr>
            </w:pPr>
            <w:r w:rsidRPr="000E2BE7">
              <w:rPr>
                <w:rFonts w:eastAsia="Calibri"/>
                <w:sz w:val="22"/>
                <w:szCs w:val="22"/>
              </w:rPr>
              <w:t xml:space="preserve">Общая площадь территории, занимаемой детскими игровыми площадками, площадками для отдыха и занятий физкультурой взрослого населения, должна быть не менее 10% общей площади </w:t>
            </w:r>
            <w:r w:rsidRPr="000E2BE7">
              <w:rPr>
                <w:rFonts w:eastAsia="Calibri"/>
                <w:sz w:val="22"/>
                <w:szCs w:val="22"/>
              </w:rPr>
              <w:lastRenderedPageBreak/>
              <w:t>микрорайона (квартала) жилой зоны и быть доступной для маломобильных групп населения.</w:t>
            </w:r>
          </w:p>
        </w:tc>
      </w:tr>
      <w:tr w:rsidR="005E6CA2" w:rsidRPr="00B928E8" w:rsidTr="00796199">
        <w:trPr>
          <w:trHeight w:val="20"/>
        </w:trPr>
        <w:tc>
          <w:tcPr>
            <w:tcW w:w="308" w:type="pct"/>
          </w:tcPr>
          <w:p w:rsidR="005E6CA2" w:rsidRPr="00FE7D20" w:rsidRDefault="005E6CA2" w:rsidP="004F0BEA">
            <w:pPr>
              <w:autoSpaceDE w:val="0"/>
              <w:autoSpaceDN w:val="0"/>
              <w:adjustRightInd w:val="0"/>
              <w:jc w:val="center"/>
              <w:rPr>
                <w:rFonts w:eastAsia="Calibri"/>
                <w:sz w:val="22"/>
                <w:szCs w:val="22"/>
              </w:rPr>
            </w:pPr>
            <w:r w:rsidRPr="00FE7D20">
              <w:rPr>
                <w:rFonts w:eastAsia="Calibri"/>
                <w:sz w:val="22"/>
                <w:szCs w:val="22"/>
              </w:rPr>
              <w:lastRenderedPageBreak/>
              <w:t>3</w:t>
            </w:r>
          </w:p>
        </w:tc>
        <w:tc>
          <w:tcPr>
            <w:tcW w:w="1340" w:type="pct"/>
          </w:tcPr>
          <w:p w:rsidR="005E6CA2" w:rsidRPr="00FE7D20" w:rsidRDefault="005E6CA2" w:rsidP="00C46836">
            <w:pPr>
              <w:autoSpaceDE w:val="0"/>
              <w:autoSpaceDN w:val="0"/>
              <w:adjustRightInd w:val="0"/>
              <w:jc w:val="center"/>
              <w:rPr>
                <w:rFonts w:eastAsia="Calibri"/>
                <w:sz w:val="22"/>
                <w:szCs w:val="22"/>
                <w:lang w:eastAsia="zh-CN"/>
              </w:rPr>
            </w:pPr>
            <w:r w:rsidRPr="00FE7D20">
              <w:rPr>
                <w:rFonts w:eastAsia="Calibri"/>
                <w:sz w:val="22"/>
                <w:szCs w:val="22"/>
                <w:lang w:eastAsia="zh-CN"/>
              </w:rPr>
              <w:t>Обеспеченность населения специализированными объектами благоустройства</w:t>
            </w:r>
          </w:p>
          <w:p w:rsidR="005E6CA2" w:rsidRPr="00FE7D20" w:rsidRDefault="005E6CA2" w:rsidP="00C46836">
            <w:pPr>
              <w:autoSpaceDE w:val="0"/>
              <w:autoSpaceDN w:val="0"/>
              <w:adjustRightInd w:val="0"/>
              <w:jc w:val="center"/>
              <w:rPr>
                <w:rFonts w:eastAsia="Calibri"/>
                <w:sz w:val="22"/>
                <w:szCs w:val="22"/>
                <w:lang w:eastAsia="zh-CN"/>
              </w:rPr>
            </w:pPr>
            <w:r w:rsidRPr="00FE7D20">
              <w:rPr>
                <w:rFonts w:eastAsia="Calibri"/>
                <w:sz w:val="22"/>
                <w:szCs w:val="22"/>
                <w:lang w:eastAsia="zh-CN"/>
              </w:rPr>
              <w:t>(площадки для выгула собак)</w:t>
            </w:r>
          </w:p>
        </w:tc>
        <w:tc>
          <w:tcPr>
            <w:tcW w:w="1027" w:type="pct"/>
          </w:tcPr>
          <w:p w:rsidR="005E6CA2" w:rsidRPr="00FE7D20" w:rsidRDefault="005E6CA2" w:rsidP="004F0BEA">
            <w:pPr>
              <w:autoSpaceDE w:val="0"/>
              <w:autoSpaceDN w:val="0"/>
              <w:adjustRightInd w:val="0"/>
              <w:jc w:val="center"/>
              <w:rPr>
                <w:rFonts w:eastAsia="Calibri"/>
                <w:sz w:val="22"/>
                <w:szCs w:val="22"/>
              </w:rPr>
            </w:pPr>
            <w:r w:rsidRPr="00FE7D20">
              <w:rPr>
                <w:rFonts w:eastAsia="Calibri"/>
                <w:sz w:val="22"/>
                <w:szCs w:val="22"/>
              </w:rPr>
              <w:t xml:space="preserve">Площадь территории </w:t>
            </w:r>
            <w:r w:rsidR="00C46836" w:rsidRPr="00FE7D20">
              <w:rPr>
                <w:rFonts w:eastAsia="Calibri"/>
                <w:sz w:val="22"/>
                <w:szCs w:val="22"/>
              </w:rPr>
              <w:br/>
            </w:r>
            <w:r w:rsidRPr="00FE7D20">
              <w:rPr>
                <w:rFonts w:eastAsia="Calibri"/>
                <w:sz w:val="22"/>
                <w:szCs w:val="22"/>
              </w:rPr>
              <w:t xml:space="preserve">на 1 человека, </w:t>
            </w:r>
            <w:r w:rsidR="00C46836" w:rsidRPr="00FE7D20">
              <w:rPr>
                <w:rFonts w:eastAsia="Calibri"/>
                <w:sz w:val="22"/>
                <w:szCs w:val="22"/>
              </w:rPr>
              <w:br/>
            </w:r>
            <w:r w:rsidRPr="00FE7D20">
              <w:rPr>
                <w:rFonts w:eastAsia="Calibri"/>
                <w:sz w:val="22"/>
                <w:szCs w:val="22"/>
              </w:rPr>
              <w:t>кв. м</w:t>
            </w:r>
          </w:p>
        </w:tc>
        <w:tc>
          <w:tcPr>
            <w:tcW w:w="734" w:type="pct"/>
          </w:tcPr>
          <w:p w:rsidR="005E6CA2" w:rsidRPr="00FE7D20" w:rsidRDefault="005E6CA2" w:rsidP="004F0BEA">
            <w:pPr>
              <w:autoSpaceDE w:val="0"/>
              <w:autoSpaceDN w:val="0"/>
              <w:adjustRightInd w:val="0"/>
              <w:jc w:val="center"/>
              <w:rPr>
                <w:rFonts w:eastAsia="Calibri"/>
                <w:sz w:val="22"/>
                <w:szCs w:val="22"/>
              </w:rPr>
            </w:pPr>
            <w:r w:rsidRPr="00FE7D20">
              <w:rPr>
                <w:rFonts w:eastAsia="Calibri"/>
                <w:sz w:val="22"/>
                <w:szCs w:val="22"/>
                <w:lang w:eastAsia="zh-CN"/>
              </w:rPr>
              <w:t>0,02</w:t>
            </w:r>
          </w:p>
        </w:tc>
        <w:tc>
          <w:tcPr>
            <w:tcW w:w="954" w:type="pct"/>
          </w:tcPr>
          <w:p w:rsidR="005E6CA2" w:rsidRPr="00FE7D20" w:rsidRDefault="005E6CA2" w:rsidP="004F0BEA">
            <w:pPr>
              <w:autoSpaceDE w:val="0"/>
              <w:autoSpaceDN w:val="0"/>
              <w:adjustRightInd w:val="0"/>
              <w:jc w:val="center"/>
              <w:rPr>
                <w:rFonts w:eastAsia="Calibri"/>
                <w:strike/>
                <w:sz w:val="22"/>
                <w:szCs w:val="22"/>
              </w:rPr>
            </w:pPr>
            <w:r w:rsidRPr="00FE7D20">
              <w:rPr>
                <w:sz w:val="22"/>
                <w:szCs w:val="22"/>
              </w:rPr>
              <w:t>Радиус обслуживания, м</w:t>
            </w:r>
          </w:p>
        </w:tc>
        <w:tc>
          <w:tcPr>
            <w:tcW w:w="639" w:type="pct"/>
          </w:tcPr>
          <w:p w:rsidR="005E6CA2" w:rsidRPr="00FE7D20" w:rsidRDefault="005E6CA2" w:rsidP="004F0BEA">
            <w:pPr>
              <w:autoSpaceDE w:val="0"/>
              <w:autoSpaceDN w:val="0"/>
              <w:adjustRightInd w:val="0"/>
              <w:jc w:val="center"/>
              <w:rPr>
                <w:rFonts w:eastAsia="Calibri"/>
                <w:sz w:val="22"/>
                <w:szCs w:val="22"/>
                <w:highlight w:val="yellow"/>
              </w:rPr>
            </w:pPr>
            <w:r w:rsidRPr="00FE7D20">
              <w:rPr>
                <w:rFonts w:eastAsia="Calibri"/>
                <w:sz w:val="22"/>
                <w:szCs w:val="22"/>
                <w:lang w:eastAsia="zh-CN"/>
              </w:rPr>
              <w:t>1000</w:t>
            </w:r>
          </w:p>
        </w:tc>
      </w:tr>
    </w:tbl>
    <w:p w:rsidR="005E6CA2" w:rsidRPr="00C46836" w:rsidRDefault="005E6CA2" w:rsidP="005E6CA2">
      <w:pPr>
        <w:pStyle w:val="ConsPlusNormal"/>
        <w:ind w:firstLine="709"/>
        <w:jc w:val="right"/>
        <w:rPr>
          <w:rFonts w:ascii="Times New Roman" w:hAnsi="Times New Roman" w:cs="Times New Roman"/>
          <w:sz w:val="10"/>
          <w:szCs w:val="10"/>
        </w:rPr>
      </w:pPr>
    </w:p>
    <w:p w:rsidR="00302E54" w:rsidRPr="00072B5B" w:rsidRDefault="00302E54" w:rsidP="00302E54">
      <w:pPr>
        <w:pStyle w:val="212"/>
        <w:keepLines w:val="0"/>
        <w:numPr>
          <w:ilvl w:val="1"/>
          <w:numId w:val="3"/>
        </w:numPr>
        <w:spacing w:line="221" w:lineRule="auto"/>
        <w:rPr>
          <w:rFonts w:ascii="Times New Roman" w:hAnsi="Times New Roman"/>
          <w:b w:val="0"/>
          <w:strike/>
          <w:sz w:val="28"/>
          <w:szCs w:val="28"/>
        </w:rPr>
      </w:pPr>
      <w:r w:rsidRPr="00072B5B">
        <w:rPr>
          <w:rFonts w:ascii="Times New Roman" w:hAnsi="Times New Roman"/>
          <w:b w:val="0"/>
          <w:sz w:val="28"/>
          <w:szCs w:val="28"/>
        </w:rPr>
        <w:t>1.</w:t>
      </w:r>
      <w:r w:rsidR="00C85A1D" w:rsidRPr="00072B5B">
        <w:rPr>
          <w:rFonts w:ascii="Times New Roman" w:hAnsi="Times New Roman"/>
          <w:b w:val="0"/>
          <w:sz w:val="28"/>
          <w:szCs w:val="28"/>
        </w:rPr>
        <w:t>1.8.</w:t>
      </w:r>
      <w:r w:rsidRPr="00072B5B">
        <w:rPr>
          <w:rFonts w:ascii="Times New Roman" w:hAnsi="Times New Roman"/>
          <w:b w:val="0"/>
          <w:sz w:val="28"/>
          <w:szCs w:val="28"/>
        </w:rPr>
        <w:t xml:space="preserve"> Объекты, обеспечивающие осуществление деятельности органов власти </w:t>
      </w:r>
      <w:bookmarkStart w:id="10" w:name="__DdeLink__26580_1358769027"/>
      <w:bookmarkEnd w:id="10"/>
      <w:r w:rsidRPr="00072B5B">
        <w:rPr>
          <w:rFonts w:ascii="Times New Roman" w:hAnsi="Times New Roman"/>
          <w:b w:val="0"/>
          <w:sz w:val="28"/>
          <w:szCs w:val="28"/>
        </w:rPr>
        <w:t xml:space="preserve">           </w:t>
      </w:r>
    </w:p>
    <w:p w:rsidR="00302E54" w:rsidRPr="00072B5B" w:rsidRDefault="00302E54" w:rsidP="00302E54">
      <w:pPr>
        <w:pStyle w:val="af1"/>
        <w:spacing w:after="0" w:line="221" w:lineRule="auto"/>
        <w:jc w:val="center"/>
        <w:rPr>
          <w:sz w:val="28"/>
          <w:szCs w:val="28"/>
        </w:rPr>
      </w:pPr>
    </w:p>
    <w:tbl>
      <w:tblPr>
        <w:tblStyle w:val="af5"/>
        <w:tblW w:w="9837" w:type="dxa"/>
        <w:tblLook w:val="0000" w:firstRow="0" w:lastRow="0" w:firstColumn="0" w:lastColumn="0" w:noHBand="0" w:noVBand="0"/>
      </w:tblPr>
      <w:tblGrid>
        <w:gridCol w:w="723"/>
        <w:gridCol w:w="2298"/>
        <w:gridCol w:w="2043"/>
        <w:gridCol w:w="1565"/>
        <w:gridCol w:w="1984"/>
        <w:gridCol w:w="1224"/>
      </w:tblGrid>
      <w:tr w:rsidR="00302E54" w:rsidRPr="001C5185" w:rsidTr="00C85A1D">
        <w:trPr>
          <w:trHeight w:val="533"/>
        </w:trPr>
        <w:tc>
          <w:tcPr>
            <w:tcW w:w="723" w:type="dxa"/>
            <w:vMerge w:val="restart"/>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 п/п</w:t>
            </w:r>
          </w:p>
        </w:tc>
        <w:tc>
          <w:tcPr>
            <w:tcW w:w="2298" w:type="dxa"/>
            <w:vMerge w:val="restart"/>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 xml:space="preserve">Наименование </w:t>
            </w:r>
          </w:p>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 xml:space="preserve">объекта </w:t>
            </w:r>
          </w:p>
          <w:p w:rsidR="00302E54" w:rsidRPr="00072B5B" w:rsidRDefault="00302E54" w:rsidP="00C85A1D">
            <w:pPr>
              <w:widowControl/>
              <w:numPr>
                <w:ilvl w:val="0"/>
                <w:numId w:val="3"/>
              </w:numPr>
              <w:spacing w:line="221" w:lineRule="auto"/>
              <w:contextualSpacing/>
              <w:jc w:val="center"/>
              <w:rPr>
                <w:sz w:val="22"/>
                <w:szCs w:val="22"/>
              </w:rPr>
            </w:pPr>
          </w:p>
        </w:tc>
        <w:tc>
          <w:tcPr>
            <w:tcW w:w="3608" w:type="dxa"/>
            <w:gridSpan w:val="2"/>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Расчетный и предельный показатели минимально допустимого уровня обеспеченности</w:t>
            </w:r>
          </w:p>
        </w:tc>
        <w:tc>
          <w:tcPr>
            <w:tcW w:w="3208" w:type="dxa"/>
            <w:gridSpan w:val="2"/>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Расчетный и предельный показатели максимально допустимого уровня территориальной доступности</w:t>
            </w:r>
          </w:p>
        </w:tc>
      </w:tr>
      <w:tr w:rsidR="00302E54" w:rsidRPr="001C5185" w:rsidTr="00C85A1D">
        <w:trPr>
          <w:trHeight w:val="532"/>
        </w:trPr>
        <w:tc>
          <w:tcPr>
            <w:tcW w:w="723" w:type="dxa"/>
            <w:vMerge/>
          </w:tcPr>
          <w:p w:rsidR="00302E54" w:rsidRPr="00072B5B" w:rsidRDefault="00302E54" w:rsidP="00C85A1D">
            <w:pPr>
              <w:spacing w:line="221" w:lineRule="auto"/>
              <w:rPr>
                <w:sz w:val="22"/>
                <w:szCs w:val="22"/>
              </w:rPr>
            </w:pPr>
          </w:p>
        </w:tc>
        <w:tc>
          <w:tcPr>
            <w:tcW w:w="2298" w:type="dxa"/>
            <w:vMerge/>
          </w:tcPr>
          <w:p w:rsidR="00302E54" w:rsidRPr="00072B5B" w:rsidRDefault="00302E54" w:rsidP="00C85A1D">
            <w:pPr>
              <w:spacing w:line="221" w:lineRule="auto"/>
              <w:rPr>
                <w:sz w:val="22"/>
                <w:szCs w:val="22"/>
              </w:rPr>
            </w:pPr>
          </w:p>
        </w:tc>
        <w:tc>
          <w:tcPr>
            <w:tcW w:w="2043" w:type="dxa"/>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единица</w:t>
            </w:r>
          </w:p>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измерения</w:t>
            </w:r>
          </w:p>
        </w:tc>
        <w:tc>
          <w:tcPr>
            <w:tcW w:w="1565" w:type="dxa"/>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величина</w:t>
            </w:r>
          </w:p>
        </w:tc>
        <w:tc>
          <w:tcPr>
            <w:tcW w:w="1984" w:type="dxa"/>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единица</w:t>
            </w:r>
          </w:p>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измерения</w:t>
            </w:r>
          </w:p>
        </w:tc>
        <w:tc>
          <w:tcPr>
            <w:tcW w:w="1224" w:type="dxa"/>
          </w:tcPr>
          <w:p w:rsidR="00302E54" w:rsidRPr="00072B5B" w:rsidRDefault="00302E54" w:rsidP="00C85A1D">
            <w:pPr>
              <w:widowControl/>
              <w:numPr>
                <w:ilvl w:val="0"/>
                <w:numId w:val="3"/>
              </w:numPr>
              <w:spacing w:line="221" w:lineRule="auto"/>
              <w:contextualSpacing/>
              <w:jc w:val="center"/>
              <w:rPr>
                <w:sz w:val="22"/>
                <w:szCs w:val="22"/>
              </w:rPr>
            </w:pPr>
            <w:r w:rsidRPr="00072B5B">
              <w:rPr>
                <w:sz w:val="22"/>
                <w:szCs w:val="22"/>
              </w:rPr>
              <w:t>величина</w:t>
            </w:r>
          </w:p>
        </w:tc>
      </w:tr>
    </w:tbl>
    <w:p w:rsidR="00302E54" w:rsidRPr="001C5185" w:rsidRDefault="00302E54" w:rsidP="00302E54">
      <w:pPr>
        <w:spacing w:line="221" w:lineRule="auto"/>
        <w:rPr>
          <w:sz w:val="4"/>
          <w:szCs w:val="4"/>
        </w:rPr>
      </w:pPr>
    </w:p>
    <w:tbl>
      <w:tblPr>
        <w:tblStyle w:val="af5"/>
        <w:tblW w:w="9837" w:type="dxa"/>
        <w:tblLayout w:type="fixed"/>
        <w:tblLook w:val="0000" w:firstRow="0" w:lastRow="0" w:firstColumn="0" w:lastColumn="0" w:noHBand="0" w:noVBand="0"/>
      </w:tblPr>
      <w:tblGrid>
        <w:gridCol w:w="723"/>
        <w:gridCol w:w="2298"/>
        <w:gridCol w:w="2043"/>
        <w:gridCol w:w="1565"/>
        <w:gridCol w:w="1984"/>
        <w:gridCol w:w="1224"/>
      </w:tblGrid>
      <w:tr w:rsidR="00302E54" w:rsidRPr="001C5185" w:rsidTr="00C85A1D">
        <w:trPr>
          <w:trHeight w:val="23"/>
          <w:tblHeader/>
        </w:trPr>
        <w:tc>
          <w:tcPr>
            <w:tcW w:w="723" w:type="dxa"/>
          </w:tcPr>
          <w:p w:rsidR="00302E54" w:rsidRPr="001C5185" w:rsidRDefault="00302E54" w:rsidP="00C85A1D">
            <w:pPr>
              <w:widowControl/>
              <w:numPr>
                <w:ilvl w:val="0"/>
                <w:numId w:val="3"/>
              </w:numPr>
              <w:spacing w:line="221" w:lineRule="auto"/>
              <w:contextualSpacing/>
              <w:rPr>
                <w:sz w:val="24"/>
              </w:rPr>
            </w:pPr>
            <w:r w:rsidRPr="001C5185">
              <w:rPr>
                <w:sz w:val="24"/>
              </w:rPr>
              <w:t>1</w:t>
            </w:r>
          </w:p>
        </w:tc>
        <w:tc>
          <w:tcPr>
            <w:tcW w:w="2298" w:type="dxa"/>
          </w:tcPr>
          <w:p w:rsidR="00302E54" w:rsidRPr="001C5185" w:rsidRDefault="00302E54" w:rsidP="00C85A1D">
            <w:pPr>
              <w:widowControl/>
              <w:numPr>
                <w:ilvl w:val="0"/>
                <w:numId w:val="3"/>
              </w:numPr>
              <w:spacing w:line="221" w:lineRule="auto"/>
              <w:contextualSpacing/>
              <w:jc w:val="center"/>
              <w:rPr>
                <w:sz w:val="24"/>
              </w:rPr>
            </w:pPr>
            <w:r w:rsidRPr="001C5185">
              <w:rPr>
                <w:sz w:val="24"/>
              </w:rPr>
              <w:t>2</w:t>
            </w:r>
          </w:p>
        </w:tc>
        <w:tc>
          <w:tcPr>
            <w:tcW w:w="2043" w:type="dxa"/>
          </w:tcPr>
          <w:p w:rsidR="00302E54" w:rsidRPr="001C5185" w:rsidRDefault="00302E54" w:rsidP="00C85A1D">
            <w:pPr>
              <w:widowControl/>
              <w:numPr>
                <w:ilvl w:val="0"/>
                <w:numId w:val="3"/>
              </w:numPr>
              <w:spacing w:line="221" w:lineRule="auto"/>
              <w:contextualSpacing/>
              <w:jc w:val="center"/>
              <w:rPr>
                <w:sz w:val="24"/>
              </w:rPr>
            </w:pPr>
            <w:r w:rsidRPr="001C5185">
              <w:rPr>
                <w:sz w:val="24"/>
              </w:rPr>
              <w:t>3</w:t>
            </w:r>
          </w:p>
        </w:tc>
        <w:tc>
          <w:tcPr>
            <w:tcW w:w="1565" w:type="dxa"/>
          </w:tcPr>
          <w:p w:rsidR="00302E54" w:rsidRPr="001C5185" w:rsidRDefault="00302E54" w:rsidP="00C85A1D">
            <w:pPr>
              <w:widowControl/>
              <w:numPr>
                <w:ilvl w:val="0"/>
                <w:numId w:val="3"/>
              </w:numPr>
              <w:spacing w:line="221" w:lineRule="auto"/>
              <w:contextualSpacing/>
              <w:jc w:val="center"/>
              <w:rPr>
                <w:sz w:val="24"/>
              </w:rPr>
            </w:pPr>
            <w:r w:rsidRPr="001C5185">
              <w:rPr>
                <w:sz w:val="24"/>
              </w:rPr>
              <w:t>4</w:t>
            </w:r>
          </w:p>
        </w:tc>
        <w:tc>
          <w:tcPr>
            <w:tcW w:w="1984" w:type="dxa"/>
          </w:tcPr>
          <w:p w:rsidR="00302E54" w:rsidRPr="001C5185" w:rsidRDefault="00302E54" w:rsidP="00C85A1D">
            <w:pPr>
              <w:widowControl/>
              <w:numPr>
                <w:ilvl w:val="0"/>
                <w:numId w:val="3"/>
              </w:numPr>
              <w:spacing w:line="221" w:lineRule="auto"/>
              <w:contextualSpacing/>
              <w:jc w:val="center"/>
              <w:rPr>
                <w:sz w:val="24"/>
              </w:rPr>
            </w:pPr>
            <w:r w:rsidRPr="001C5185">
              <w:rPr>
                <w:sz w:val="24"/>
              </w:rPr>
              <w:t>5</w:t>
            </w:r>
          </w:p>
        </w:tc>
        <w:tc>
          <w:tcPr>
            <w:tcW w:w="1224" w:type="dxa"/>
          </w:tcPr>
          <w:p w:rsidR="00302E54" w:rsidRPr="001C5185" w:rsidRDefault="00302E54" w:rsidP="00C85A1D">
            <w:pPr>
              <w:widowControl/>
              <w:numPr>
                <w:ilvl w:val="0"/>
                <w:numId w:val="3"/>
              </w:numPr>
              <w:spacing w:line="221" w:lineRule="auto"/>
              <w:contextualSpacing/>
              <w:jc w:val="center"/>
              <w:rPr>
                <w:sz w:val="24"/>
              </w:rPr>
            </w:pPr>
            <w:r w:rsidRPr="001C5185">
              <w:rPr>
                <w:sz w:val="24"/>
              </w:rPr>
              <w:t>6</w:t>
            </w:r>
          </w:p>
        </w:tc>
      </w:tr>
      <w:tr w:rsidR="00302E54" w:rsidRPr="001C5185" w:rsidTr="00C85A1D">
        <w:trPr>
          <w:trHeight w:val="23"/>
        </w:trPr>
        <w:tc>
          <w:tcPr>
            <w:tcW w:w="723" w:type="dxa"/>
            <w:vMerge w:val="restart"/>
          </w:tcPr>
          <w:p w:rsidR="00302E54" w:rsidRPr="0085766D" w:rsidRDefault="00302E54" w:rsidP="00C85A1D">
            <w:pPr>
              <w:widowControl/>
              <w:numPr>
                <w:ilvl w:val="0"/>
                <w:numId w:val="3"/>
              </w:numPr>
              <w:spacing w:line="226" w:lineRule="auto"/>
              <w:contextualSpacing/>
              <w:rPr>
                <w:sz w:val="22"/>
                <w:szCs w:val="22"/>
              </w:rPr>
            </w:pPr>
            <w:r w:rsidRPr="0085766D">
              <w:rPr>
                <w:sz w:val="22"/>
                <w:szCs w:val="22"/>
              </w:rPr>
              <w:t>1</w:t>
            </w:r>
          </w:p>
        </w:tc>
        <w:tc>
          <w:tcPr>
            <w:tcW w:w="2298" w:type="dxa"/>
          </w:tcPr>
          <w:p w:rsidR="00302E54" w:rsidRPr="00072B5B" w:rsidRDefault="00302E54" w:rsidP="00C85A1D">
            <w:pPr>
              <w:pStyle w:val="ConsPlusNormal"/>
              <w:widowControl/>
              <w:numPr>
                <w:ilvl w:val="0"/>
                <w:numId w:val="3"/>
              </w:numPr>
              <w:autoSpaceDE/>
              <w:autoSpaceDN/>
              <w:adjustRightInd/>
              <w:spacing w:line="226" w:lineRule="auto"/>
              <w:rPr>
                <w:rFonts w:ascii="Times New Roman" w:hAnsi="Times New Roman" w:cs="Times New Roman"/>
                <w:sz w:val="22"/>
                <w:szCs w:val="22"/>
              </w:rPr>
            </w:pPr>
            <w:r w:rsidRPr="00072B5B">
              <w:rPr>
                <w:rFonts w:ascii="Times New Roman" w:hAnsi="Times New Roman" w:cs="Times New Roman"/>
                <w:sz w:val="22"/>
                <w:szCs w:val="22"/>
              </w:rPr>
              <w:t xml:space="preserve">Объект для размещения органов местного самоуправления муниципального образования </w:t>
            </w:r>
          </w:p>
        </w:tc>
        <w:tc>
          <w:tcPr>
            <w:tcW w:w="2043" w:type="dxa"/>
          </w:tcPr>
          <w:p w:rsidR="00302E54" w:rsidRPr="00072B5B" w:rsidRDefault="00302E54" w:rsidP="00C85A1D">
            <w:pPr>
              <w:widowControl/>
              <w:numPr>
                <w:ilvl w:val="0"/>
                <w:numId w:val="3"/>
              </w:numPr>
              <w:spacing w:line="226" w:lineRule="auto"/>
              <w:jc w:val="center"/>
              <w:rPr>
                <w:rFonts w:eastAsia="Courier New"/>
                <w:sz w:val="22"/>
                <w:szCs w:val="22"/>
                <w:lang w:eastAsia="hi-IN"/>
              </w:rPr>
            </w:pPr>
            <w:r w:rsidRPr="00072B5B">
              <w:rPr>
                <w:rFonts w:eastAsia="Courier New"/>
                <w:sz w:val="22"/>
                <w:szCs w:val="22"/>
                <w:lang w:eastAsia="hi-IN"/>
              </w:rPr>
              <w:t xml:space="preserve">площадь пола </w:t>
            </w:r>
          </w:p>
          <w:p w:rsidR="00302E54" w:rsidRPr="00072B5B" w:rsidRDefault="00302E54" w:rsidP="00C85A1D">
            <w:pPr>
              <w:widowControl/>
              <w:numPr>
                <w:ilvl w:val="0"/>
                <w:numId w:val="3"/>
              </w:numPr>
              <w:spacing w:line="226" w:lineRule="auto"/>
              <w:jc w:val="center"/>
              <w:rPr>
                <w:rFonts w:eastAsia="Courier New"/>
                <w:sz w:val="22"/>
                <w:szCs w:val="22"/>
                <w:lang w:eastAsia="hi-IN"/>
              </w:rPr>
            </w:pPr>
            <w:r w:rsidRPr="00072B5B">
              <w:rPr>
                <w:rFonts w:eastAsia="Courier New"/>
                <w:sz w:val="22"/>
                <w:szCs w:val="22"/>
                <w:lang w:eastAsia="hi-IN"/>
              </w:rPr>
              <w:t xml:space="preserve">на 1 сотрудника, </w:t>
            </w:r>
          </w:p>
          <w:p w:rsidR="00302E54" w:rsidRPr="00072B5B" w:rsidRDefault="00302E54" w:rsidP="00C85A1D">
            <w:pPr>
              <w:widowControl/>
              <w:numPr>
                <w:ilvl w:val="0"/>
                <w:numId w:val="3"/>
              </w:numPr>
              <w:spacing w:line="226" w:lineRule="auto"/>
              <w:jc w:val="center"/>
              <w:rPr>
                <w:rFonts w:eastAsia="Courier New"/>
                <w:sz w:val="22"/>
                <w:szCs w:val="22"/>
                <w:lang w:eastAsia="hi-IN"/>
              </w:rPr>
            </w:pPr>
            <w:r w:rsidRPr="00072B5B">
              <w:rPr>
                <w:rFonts w:eastAsia="Courier New"/>
                <w:sz w:val="22"/>
                <w:szCs w:val="22"/>
                <w:lang w:eastAsia="hi-IN"/>
              </w:rPr>
              <w:t xml:space="preserve">кв. м </w:t>
            </w:r>
          </w:p>
        </w:tc>
        <w:tc>
          <w:tcPr>
            <w:tcW w:w="1565" w:type="dxa"/>
          </w:tcPr>
          <w:p w:rsidR="00302E54" w:rsidRPr="00072B5B" w:rsidRDefault="00302E54" w:rsidP="00C85A1D">
            <w:pPr>
              <w:widowControl/>
              <w:numPr>
                <w:ilvl w:val="0"/>
                <w:numId w:val="3"/>
              </w:numPr>
              <w:spacing w:line="226" w:lineRule="auto"/>
              <w:jc w:val="center"/>
              <w:rPr>
                <w:sz w:val="22"/>
                <w:szCs w:val="22"/>
              </w:rPr>
            </w:pPr>
            <w:r w:rsidRPr="00072B5B">
              <w:rPr>
                <w:sz w:val="22"/>
                <w:szCs w:val="22"/>
              </w:rPr>
              <w:t xml:space="preserve">6 </w:t>
            </w:r>
          </w:p>
          <w:p w:rsidR="00302E54" w:rsidRPr="00072B5B" w:rsidRDefault="00302E54" w:rsidP="00C85A1D">
            <w:pPr>
              <w:widowControl/>
              <w:numPr>
                <w:ilvl w:val="0"/>
                <w:numId w:val="3"/>
              </w:numPr>
              <w:spacing w:line="226" w:lineRule="auto"/>
              <w:jc w:val="center"/>
              <w:rPr>
                <w:sz w:val="22"/>
                <w:szCs w:val="22"/>
              </w:rPr>
            </w:pPr>
            <w:r w:rsidRPr="00072B5B">
              <w:rPr>
                <w:sz w:val="22"/>
                <w:szCs w:val="22"/>
              </w:rPr>
              <w:t>&lt;*&gt;</w:t>
            </w:r>
          </w:p>
        </w:tc>
        <w:tc>
          <w:tcPr>
            <w:tcW w:w="3208" w:type="dxa"/>
            <w:gridSpan w:val="2"/>
          </w:tcPr>
          <w:p w:rsidR="00302E54" w:rsidRPr="00072B5B" w:rsidRDefault="00302E54" w:rsidP="00C85A1D">
            <w:pPr>
              <w:widowControl/>
              <w:numPr>
                <w:ilvl w:val="0"/>
                <w:numId w:val="3"/>
              </w:numPr>
              <w:spacing w:line="226" w:lineRule="auto"/>
              <w:jc w:val="center"/>
              <w:rPr>
                <w:sz w:val="22"/>
                <w:szCs w:val="22"/>
              </w:rPr>
            </w:pPr>
            <w:r w:rsidRPr="00072B5B">
              <w:rPr>
                <w:sz w:val="22"/>
                <w:szCs w:val="22"/>
              </w:rPr>
              <w:t xml:space="preserve">не нормируется и определяется заданием </w:t>
            </w:r>
            <w:r w:rsidRPr="00072B5B">
              <w:rPr>
                <w:sz w:val="22"/>
                <w:szCs w:val="22"/>
              </w:rPr>
              <w:br/>
              <w:t>на проектирование</w:t>
            </w:r>
          </w:p>
        </w:tc>
      </w:tr>
      <w:tr w:rsidR="00302E54" w:rsidRPr="001C5185" w:rsidTr="00C85A1D">
        <w:trPr>
          <w:trHeight w:val="23"/>
        </w:trPr>
        <w:tc>
          <w:tcPr>
            <w:tcW w:w="723" w:type="dxa"/>
            <w:vMerge/>
          </w:tcPr>
          <w:p w:rsidR="00302E54" w:rsidRPr="001C5185" w:rsidRDefault="00302E54" w:rsidP="00C85A1D">
            <w:pPr>
              <w:spacing w:line="226" w:lineRule="auto"/>
              <w:rPr>
                <w:sz w:val="24"/>
              </w:rPr>
            </w:pPr>
          </w:p>
        </w:tc>
        <w:tc>
          <w:tcPr>
            <w:tcW w:w="9114" w:type="dxa"/>
            <w:gridSpan w:val="5"/>
          </w:tcPr>
          <w:p w:rsidR="00302E54" w:rsidRPr="001C5185" w:rsidRDefault="00302E54" w:rsidP="00C85A1D">
            <w:pPr>
              <w:widowControl/>
              <w:spacing w:line="226" w:lineRule="auto"/>
              <w:ind w:left="567"/>
              <w:jc w:val="both"/>
              <w:rPr>
                <w:sz w:val="10"/>
                <w:szCs w:val="10"/>
              </w:rPr>
            </w:pPr>
          </w:p>
          <w:p w:rsidR="00302E54" w:rsidRPr="00072B5B" w:rsidRDefault="00302E54" w:rsidP="00C85A1D">
            <w:pPr>
              <w:widowControl/>
              <w:numPr>
                <w:ilvl w:val="0"/>
                <w:numId w:val="3"/>
              </w:numPr>
              <w:spacing w:line="226" w:lineRule="auto"/>
              <w:ind w:firstLine="567"/>
              <w:jc w:val="both"/>
              <w:rPr>
                <w:sz w:val="22"/>
                <w:szCs w:val="22"/>
              </w:rPr>
            </w:pPr>
            <w:r w:rsidRPr="00072B5B">
              <w:rPr>
                <w:sz w:val="22"/>
                <w:szCs w:val="22"/>
              </w:rPr>
              <w:t xml:space="preserve">&lt;*&gt; </w:t>
            </w:r>
            <w:r w:rsidRPr="00072B5B">
              <w:rPr>
                <w:rFonts w:eastAsia="Courier New"/>
                <w:sz w:val="22"/>
                <w:szCs w:val="22"/>
                <w:lang w:eastAsia="hi-IN"/>
              </w:rPr>
              <w:t>Б</w:t>
            </w:r>
            <w:r w:rsidRPr="00072B5B">
              <w:rPr>
                <w:sz w:val="22"/>
                <w:szCs w:val="22"/>
              </w:rPr>
              <w:t xml:space="preserve">ез учета площади, предназначенной для размещения </w:t>
            </w:r>
            <w:proofErr w:type="spellStart"/>
            <w:r w:rsidRPr="00072B5B">
              <w:rPr>
                <w:sz w:val="22"/>
                <w:szCs w:val="22"/>
              </w:rPr>
              <w:t>оргтехоснастки</w:t>
            </w:r>
            <w:proofErr w:type="spellEnd"/>
            <w:r w:rsidRPr="00072B5B">
              <w:rPr>
                <w:sz w:val="22"/>
                <w:szCs w:val="22"/>
              </w:rPr>
              <w:t>.</w:t>
            </w:r>
          </w:p>
          <w:p w:rsidR="00302E54" w:rsidRPr="001C5185" w:rsidRDefault="00302E54" w:rsidP="00C85A1D">
            <w:pPr>
              <w:widowControl/>
              <w:spacing w:line="226" w:lineRule="auto"/>
              <w:ind w:left="567"/>
              <w:jc w:val="both"/>
              <w:rPr>
                <w:sz w:val="10"/>
                <w:szCs w:val="10"/>
              </w:rPr>
            </w:pPr>
          </w:p>
        </w:tc>
      </w:tr>
      <w:tr w:rsidR="00302E54" w:rsidRPr="001C5185" w:rsidTr="00C85A1D">
        <w:trPr>
          <w:trHeight w:val="23"/>
        </w:trPr>
        <w:tc>
          <w:tcPr>
            <w:tcW w:w="723" w:type="dxa"/>
          </w:tcPr>
          <w:p w:rsidR="00302E54" w:rsidRPr="0085766D" w:rsidRDefault="00302E54" w:rsidP="00C85A1D">
            <w:pPr>
              <w:widowControl/>
              <w:numPr>
                <w:ilvl w:val="0"/>
                <w:numId w:val="3"/>
              </w:numPr>
              <w:spacing w:line="226" w:lineRule="auto"/>
              <w:contextualSpacing/>
              <w:rPr>
                <w:sz w:val="22"/>
                <w:szCs w:val="22"/>
              </w:rPr>
            </w:pPr>
            <w:r w:rsidRPr="0085766D">
              <w:rPr>
                <w:sz w:val="22"/>
                <w:szCs w:val="22"/>
              </w:rPr>
              <w:t>2</w:t>
            </w:r>
          </w:p>
        </w:tc>
        <w:tc>
          <w:tcPr>
            <w:tcW w:w="2298" w:type="dxa"/>
          </w:tcPr>
          <w:p w:rsidR="00302E54" w:rsidRPr="0085766D" w:rsidRDefault="00302E54" w:rsidP="00C85A1D">
            <w:pPr>
              <w:pStyle w:val="ConsPlusNormal"/>
              <w:widowControl/>
              <w:numPr>
                <w:ilvl w:val="0"/>
                <w:numId w:val="3"/>
              </w:numPr>
              <w:autoSpaceDE/>
              <w:autoSpaceDN/>
              <w:adjustRightInd/>
              <w:spacing w:line="226" w:lineRule="auto"/>
              <w:rPr>
                <w:rFonts w:ascii="Times New Roman" w:hAnsi="Times New Roman" w:cs="Times New Roman"/>
                <w:sz w:val="22"/>
                <w:szCs w:val="22"/>
              </w:rPr>
            </w:pPr>
            <w:r w:rsidRPr="0085766D">
              <w:rPr>
                <w:rFonts w:ascii="Times New Roman" w:hAnsi="Times New Roman" w:cs="Times New Roman"/>
                <w:sz w:val="22"/>
                <w:szCs w:val="22"/>
              </w:rPr>
              <w:t>Муниципальный  архив</w:t>
            </w:r>
          </w:p>
        </w:tc>
        <w:tc>
          <w:tcPr>
            <w:tcW w:w="2043" w:type="dxa"/>
          </w:tcPr>
          <w:p w:rsidR="00302E54" w:rsidRPr="0085766D" w:rsidRDefault="00302E54" w:rsidP="00C85A1D">
            <w:pPr>
              <w:pStyle w:val="ConsPlusNormal"/>
              <w:widowControl/>
              <w:numPr>
                <w:ilvl w:val="0"/>
                <w:numId w:val="3"/>
              </w:numPr>
              <w:autoSpaceDE/>
              <w:autoSpaceDN/>
              <w:adjustRightInd/>
              <w:spacing w:line="226" w:lineRule="auto"/>
              <w:jc w:val="center"/>
              <w:rPr>
                <w:rFonts w:ascii="Times New Roman" w:eastAsia="Courier New" w:hAnsi="Times New Roman" w:cs="Times New Roman"/>
                <w:sz w:val="22"/>
                <w:szCs w:val="22"/>
                <w:lang w:eastAsia="hi-IN"/>
              </w:rPr>
            </w:pPr>
            <w:r w:rsidRPr="0085766D">
              <w:rPr>
                <w:rFonts w:ascii="Times New Roman" w:eastAsia="Courier New" w:hAnsi="Times New Roman" w:cs="Times New Roman"/>
                <w:sz w:val="22"/>
                <w:szCs w:val="22"/>
                <w:lang w:eastAsia="hi-IN"/>
              </w:rPr>
              <w:t>количество</w:t>
            </w:r>
          </w:p>
          <w:p w:rsidR="00302E54" w:rsidRPr="0085766D" w:rsidRDefault="00302E54" w:rsidP="00C85A1D">
            <w:pPr>
              <w:pStyle w:val="ConsPlusNormal"/>
              <w:widowControl/>
              <w:numPr>
                <w:ilvl w:val="0"/>
                <w:numId w:val="3"/>
              </w:numPr>
              <w:autoSpaceDE/>
              <w:autoSpaceDN/>
              <w:adjustRightInd/>
              <w:spacing w:line="226" w:lineRule="auto"/>
              <w:jc w:val="center"/>
              <w:rPr>
                <w:rFonts w:ascii="Times New Roman" w:eastAsia="Courier New" w:hAnsi="Times New Roman" w:cs="Times New Roman"/>
                <w:sz w:val="22"/>
                <w:szCs w:val="22"/>
                <w:lang w:eastAsia="hi-IN"/>
              </w:rPr>
            </w:pPr>
            <w:r w:rsidRPr="0085766D">
              <w:rPr>
                <w:rFonts w:ascii="Times New Roman" w:eastAsia="Courier New" w:hAnsi="Times New Roman" w:cs="Times New Roman"/>
                <w:sz w:val="22"/>
                <w:szCs w:val="22"/>
                <w:lang w:eastAsia="hi-IN"/>
              </w:rPr>
              <w:t>(объект)</w:t>
            </w:r>
          </w:p>
        </w:tc>
        <w:tc>
          <w:tcPr>
            <w:tcW w:w="1565" w:type="dxa"/>
          </w:tcPr>
          <w:p w:rsidR="00302E54" w:rsidRPr="0085766D" w:rsidRDefault="00302E54" w:rsidP="00C85A1D">
            <w:pPr>
              <w:pStyle w:val="ConsPlusNormal"/>
              <w:widowControl/>
              <w:numPr>
                <w:ilvl w:val="0"/>
                <w:numId w:val="3"/>
              </w:numPr>
              <w:autoSpaceDE/>
              <w:autoSpaceDN/>
              <w:adjustRightInd/>
              <w:spacing w:line="226" w:lineRule="auto"/>
              <w:jc w:val="center"/>
              <w:rPr>
                <w:rFonts w:ascii="Times New Roman" w:eastAsia="Courier New" w:hAnsi="Times New Roman" w:cs="Times New Roman"/>
                <w:sz w:val="22"/>
                <w:szCs w:val="22"/>
                <w:lang w:eastAsia="hi-IN"/>
              </w:rPr>
            </w:pPr>
            <w:r w:rsidRPr="0085766D">
              <w:rPr>
                <w:rFonts w:ascii="Times New Roman" w:eastAsia="Courier New" w:hAnsi="Times New Roman" w:cs="Times New Roman"/>
                <w:sz w:val="22"/>
                <w:szCs w:val="22"/>
                <w:lang w:eastAsia="hi-IN"/>
              </w:rPr>
              <w:t xml:space="preserve">1 </w:t>
            </w:r>
          </w:p>
        </w:tc>
        <w:tc>
          <w:tcPr>
            <w:tcW w:w="3208" w:type="dxa"/>
            <w:gridSpan w:val="2"/>
          </w:tcPr>
          <w:p w:rsidR="00302E54" w:rsidRPr="0085766D" w:rsidRDefault="00302E54" w:rsidP="00C85A1D">
            <w:pPr>
              <w:widowControl/>
              <w:numPr>
                <w:ilvl w:val="0"/>
                <w:numId w:val="3"/>
              </w:numPr>
              <w:spacing w:line="226" w:lineRule="auto"/>
              <w:jc w:val="center"/>
              <w:rPr>
                <w:sz w:val="22"/>
                <w:szCs w:val="22"/>
              </w:rPr>
            </w:pPr>
            <w:r w:rsidRPr="0085766D">
              <w:rPr>
                <w:sz w:val="22"/>
                <w:szCs w:val="22"/>
              </w:rPr>
              <w:t xml:space="preserve">не нормируется и определяется заданием </w:t>
            </w:r>
            <w:r w:rsidRPr="0085766D">
              <w:rPr>
                <w:sz w:val="22"/>
                <w:szCs w:val="22"/>
              </w:rPr>
              <w:br/>
              <w:t>на проектирование</w:t>
            </w:r>
          </w:p>
          <w:p w:rsidR="00302E54" w:rsidRPr="0085766D" w:rsidRDefault="00302E54" w:rsidP="00C85A1D">
            <w:pPr>
              <w:pStyle w:val="ConsPlusNormal"/>
              <w:widowControl/>
              <w:numPr>
                <w:ilvl w:val="0"/>
                <w:numId w:val="3"/>
              </w:numPr>
              <w:autoSpaceDE/>
              <w:autoSpaceDN/>
              <w:adjustRightInd/>
              <w:spacing w:line="226" w:lineRule="auto"/>
              <w:jc w:val="center"/>
              <w:rPr>
                <w:rFonts w:ascii="Times New Roman" w:eastAsia="Courier New" w:hAnsi="Times New Roman" w:cs="Times New Roman"/>
                <w:sz w:val="22"/>
                <w:szCs w:val="22"/>
                <w:lang w:eastAsia="hi-IN"/>
              </w:rPr>
            </w:pPr>
          </w:p>
        </w:tc>
      </w:tr>
      <w:tr w:rsidR="00302E54" w:rsidRPr="001C5185" w:rsidTr="00C85A1D">
        <w:trPr>
          <w:trHeight w:val="23"/>
        </w:trPr>
        <w:tc>
          <w:tcPr>
            <w:tcW w:w="723" w:type="dxa"/>
          </w:tcPr>
          <w:p w:rsidR="00302E54" w:rsidRPr="001C5185" w:rsidRDefault="00302E54" w:rsidP="00C85A1D">
            <w:pPr>
              <w:spacing w:line="226" w:lineRule="auto"/>
              <w:rPr>
                <w:sz w:val="24"/>
              </w:rPr>
            </w:pPr>
          </w:p>
        </w:tc>
        <w:tc>
          <w:tcPr>
            <w:tcW w:w="9114" w:type="dxa"/>
            <w:gridSpan w:val="5"/>
          </w:tcPr>
          <w:p w:rsidR="00302E54" w:rsidRPr="00072B5B" w:rsidRDefault="00302E54" w:rsidP="00C85A1D">
            <w:pPr>
              <w:widowControl/>
              <w:spacing w:line="226" w:lineRule="auto"/>
              <w:ind w:left="567"/>
              <w:jc w:val="both"/>
              <w:rPr>
                <w:sz w:val="22"/>
                <w:szCs w:val="22"/>
              </w:rPr>
            </w:pPr>
          </w:p>
          <w:p w:rsidR="00302E54" w:rsidRPr="00072B5B" w:rsidRDefault="00302E54" w:rsidP="00C85A1D">
            <w:pPr>
              <w:widowControl/>
              <w:numPr>
                <w:ilvl w:val="0"/>
                <w:numId w:val="3"/>
              </w:numPr>
              <w:spacing w:line="226" w:lineRule="auto"/>
              <w:ind w:firstLine="567"/>
              <w:jc w:val="both"/>
              <w:rPr>
                <w:sz w:val="22"/>
                <w:szCs w:val="22"/>
              </w:rPr>
            </w:pPr>
            <w:r w:rsidRPr="00072B5B">
              <w:rPr>
                <w:sz w:val="22"/>
                <w:szCs w:val="22"/>
              </w:rPr>
              <w:t xml:space="preserve">&lt;*&gt; </w:t>
            </w:r>
            <w:r w:rsidRPr="00072B5B">
              <w:rPr>
                <w:rFonts w:eastAsia="Courier New"/>
                <w:sz w:val="22"/>
                <w:szCs w:val="22"/>
                <w:lang w:eastAsia="hi-IN"/>
              </w:rPr>
              <w:t>Б</w:t>
            </w:r>
            <w:r w:rsidRPr="00072B5B">
              <w:rPr>
                <w:sz w:val="22"/>
                <w:szCs w:val="22"/>
              </w:rPr>
              <w:t xml:space="preserve">ез учета площади, предназначенной для размещения </w:t>
            </w:r>
            <w:proofErr w:type="spellStart"/>
            <w:r w:rsidRPr="00072B5B">
              <w:rPr>
                <w:sz w:val="22"/>
                <w:szCs w:val="22"/>
              </w:rPr>
              <w:t>оргтехоснастки</w:t>
            </w:r>
            <w:proofErr w:type="spellEnd"/>
            <w:r w:rsidRPr="00072B5B">
              <w:rPr>
                <w:sz w:val="22"/>
                <w:szCs w:val="22"/>
              </w:rPr>
              <w:t>.</w:t>
            </w:r>
          </w:p>
        </w:tc>
      </w:tr>
    </w:tbl>
    <w:p w:rsidR="00302E54" w:rsidRPr="001C5185" w:rsidRDefault="00302E54" w:rsidP="00302E54">
      <w:pPr>
        <w:pStyle w:val="212"/>
        <w:spacing w:before="0" w:line="226" w:lineRule="auto"/>
        <w:rPr>
          <w:rFonts w:ascii="Times New Roman" w:hAnsi="Times New Roman"/>
          <w:sz w:val="24"/>
          <w:szCs w:val="24"/>
        </w:rPr>
      </w:pPr>
    </w:p>
    <w:p w:rsidR="00302E54" w:rsidRPr="00072B5B" w:rsidRDefault="00302E54" w:rsidP="00302E54">
      <w:pPr>
        <w:pStyle w:val="212"/>
        <w:keepLines w:val="0"/>
        <w:numPr>
          <w:ilvl w:val="1"/>
          <w:numId w:val="3"/>
        </w:numPr>
        <w:spacing w:before="143" w:after="63" w:line="240" w:lineRule="auto"/>
        <w:rPr>
          <w:rFonts w:ascii="Times New Roman" w:hAnsi="Times New Roman"/>
          <w:b w:val="0"/>
          <w:sz w:val="28"/>
          <w:szCs w:val="28"/>
        </w:rPr>
      </w:pPr>
      <w:r w:rsidRPr="00072B5B">
        <w:rPr>
          <w:rFonts w:ascii="Times New Roman" w:hAnsi="Times New Roman"/>
          <w:b w:val="0"/>
          <w:sz w:val="28"/>
          <w:szCs w:val="28"/>
        </w:rPr>
        <w:t>1.</w:t>
      </w:r>
      <w:r w:rsidR="00C85A1D" w:rsidRPr="00072B5B">
        <w:rPr>
          <w:rFonts w:ascii="Times New Roman" w:hAnsi="Times New Roman"/>
          <w:b w:val="0"/>
          <w:sz w:val="28"/>
          <w:szCs w:val="28"/>
        </w:rPr>
        <w:t>1</w:t>
      </w:r>
      <w:r w:rsidRPr="00072B5B">
        <w:rPr>
          <w:rFonts w:ascii="Times New Roman" w:hAnsi="Times New Roman"/>
          <w:b w:val="0"/>
          <w:sz w:val="28"/>
          <w:szCs w:val="28"/>
        </w:rPr>
        <w:t>.</w:t>
      </w:r>
      <w:r w:rsidR="00C85A1D" w:rsidRPr="00072B5B">
        <w:rPr>
          <w:rFonts w:ascii="Times New Roman" w:hAnsi="Times New Roman"/>
          <w:b w:val="0"/>
          <w:sz w:val="28"/>
          <w:szCs w:val="28"/>
        </w:rPr>
        <w:t>9.</w:t>
      </w:r>
      <w:r w:rsidRPr="00072B5B">
        <w:rPr>
          <w:rFonts w:ascii="Times New Roman" w:hAnsi="Times New Roman"/>
          <w:b w:val="0"/>
          <w:sz w:val="28"/>
          <w:szCs w:val="28"/>
        </w:rPr>
        <w:t xml:space="preserve"> Объекты в области здравоохранения</w:t>
      </w:r>
    </w:p>
    <w:p w:rsidR="00072B5B" w:rsidRPr="00072B5B" w:rsidRDefault="00072B5B" w:rsidP="00072B5B">
      <w:pPr>
        <w:rPr>
          <w:lang w:eastAsia="en-US"/>
        </w:rPr>
      </w:pPr>
    </w:p>
    <w:tbl>
      <w:tblPr>
        <w:tblStyle w:val="af5"/>
        <w:tblW w:w="9889" w:type="dxa"/>
        <w:tblLayout w:type="fixed"/>
        <w:tblLook w:val="0000" w:firstRow="0" w:lastRow="0" w:firstColumn="0" w:lastColumn="0" w:noHBand="0" w:noVBand="0"/>
      </w:tblPr>
      <w:tblGrid>
        <w:gridCol w:w="816"/>
        <w:gridCol w:w="2269"/>
        <w:gridCol w:w="1559"/>
        <w:gridCol w:w="1701"/>
        <w:gridCol w:w="1985"/>
        <w:gridCol w:w="1559"/>
      </w:tblGrid>
      <w:tr w:rsidR="00302E54" w:rsidRPr="00072B5B" w:rsidTr="00C85A1D">
        <w:trPr>
          <w:trHeight w:val="1295"/>
        </w:trPr>
        <w:tc>
          <w:tcPr>
            <w:tcW w:w="816" w:type="dxa"/>
            <w:vMerge w:val="restart"/>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 п/п</w:t>
            </w:r>
          </w:p>
        </w:tc>
        <w:tc>
          <w:tcPr>
            <w:tcW w:w="2269" w:type="dxa"/>
            <w:vMerge w:val="restart"/>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 xml:space="preserve">Наименование </w:t>
            </w:r>
          </w:p>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 xml:space="preserve">объекта </w:t>
            </w:r>
          </w:p>
        </w:tc>
        <w:tc>
          <w:tcPr>
            <w:tcW w:w="3260" w:type="dxa"/>
            <w:gridSpan w:val="2"/>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Расчетный и предельный показатели минимально допустимого уровня обеспеченности</w:t>
            </w:r>
          </w:p>
        </w:tc>
        <w:tc>
          <w:tcPr>
            <w:tcW w:w="3544" w:type="dxa"/>
            <w:gridSpan w:val="2"/>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Расчетный и предельный показатели максимально допустимого уровня территориальной доступности</w:t>
            </w:r>
          </w:p>
        </w:tc>
      </w:tr>
      <w:tr w:rsidR="00302E54" w:rsidRPr="00072B5B" w:rsidTr="00C85A1D">
        <w:trPr>
          <w:trHeight w:val="532"/>
        </w:trPr>
        <w:tc>
          <w:tcPr>
            <w:tcW w:w="816" w:type="dxa"/>
            <w:vMerge/>
          </w:tcPr>
          <w:p w:rsidR="00302E54" w:rsidRPr="00072B5B" w:rsidRDefault="00302E54" w:rsidP="00C85A1D">
            <w:pPr>
              <w:rPr>
                <w:sz w:val="22"/>
                <w:szCs w:val="22"/>
              </w:rPr>
            </w:pPr>
          </w:p>
        </w:tc>
        <w:tc>
          <w:tcPr>
            <w:tcW w:w="2269" w:type="dxa"/>
            <w:vMerge/>
          </w:tcPr>
          <w:p w:rsidR="00302E54" w:rsidRPr="00072B5B" w:rsidRDefault="00302E54" w:rsidP="00C85A1D">
            <w:pPr>
              <w:rPr>
                <w:sz w:val="22"/>
                <w:szCs w:val="22"/>
              </w:rPr>
            </w:pPr>
          </w:p>
        </w:tc>
        <w:tc>
          <w:tcPr>
            <w:tcW w:w="1559" w:type="dxa"/>
          </w:tcPr>
          <w:p w:rsidR="00302E54" w:rsidRPr="00072B5B" w:rsidRDefault="00302E54" w:rsidP="00C85A1D">
            <w:pPr>
              <w:widowControl/>
              <w:numPr>
                <w:ilvl w:val="0"/>
                <w:numId w:val="3"/>
              </w:numPr>
              <w:contextualSpacing/>
              <w:jc w:val="center"/>
              <w:rPr>
                <w:sz w:val="22"/>
                <w:szCs w:val="22"/>
              </w:rPr>
            </w:pPr>
            <w:r w:rsidRPr="00072B5B">
              <w:rPr>
                <w:sz w:val="22"/>
                <w:szCs w:val="22"/>
              </w:rPr>
              <w:t>единица</w:t>
            </w:r>
          </w:p>
          <w:p w:rsidR="00302E54" w:rsidRPr="00072B5B" w:rsidRDefault="00302E54" w:rsidP="00C85A1D">
            <w:pPr>
              <w:widowControl/>
              <w:numPr>
                <w:ilvl w:val="0"/>
                <w:numId w:val="3"/>
              </w:numPr>
              <w:contextualSpacing/>
              <w:jc w:val="center"/>
              <w:rPr>
                <w:sz w:val="22"/>
                <w:szCs w:val="22"/>
              </w:rPr>
            </w:pPr>
            <w:r w:rsidRPr="00072B5B">
              <w:rPr>
                <w:sz w:val="22"/>
                <w:szCs w:val="22"/>
              </w:rPr>
              <w:t>измерения</w:t>
            </w:r>
          </w:p>
        </w:tc>
        <w:tc>
          <w:tcPr>
            <w:tcW w:w="1701" w:type="dxa"/>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величина</w:t>
            </w:r>
          </w:p>
        </w:tc>
        <w:tc>
          <w:tcPr>
            <w:tcW w:w="1985" w:type="dxa"/>
          </w:tcPr>
          <w:p w:rsidR="00302E54" w:rsidRPr="00072B5B" w:rsidRDefault="00302E54" w:rsidP="00C85A1D">
            <w:pPr>
              <w:widowControl/>
              <w:numPr>
                <w:ilvl w:val="0"/>
                <w:numId w:val="3"/>
              </w:numPr>
              <w:contextualSpacing/>
              <w:jc w:val="center"/>
              <w:rPr>
                <w:sz w:val="22"/>
                <w:szCs w:val="22"/>
              </w:rPr>
            </w:pPr>
            <w:r w:rsidRPr="00072B5B">
              <w:rPr>
                <w:sz w:val="22"/>
                <w:szCs w:val="22"/>
              </w:rPr>
              <w:t>единица</w:t>
            </w:r>
          </w:p>
          <w:p w:rsidR="00302E54" w:rsidRPr="00072B5B" w:rsidRDefault="00302E54" w:rsidP="00C85A1D">
            <w:pPr>
              <w:widowControl/>
              <w:numPr>
                <w:ilvl w:val="0"/>
                <w:numId w:val="3"/>
              </w:numPr>
              <w:contextualSpacing/>
              <w:jc w:val="center"/>
              <w:rPr>
                <w:sz w:val="22"/>
                <w:szCs w:val="22"/>
              </w:rPr>
            </w:pPr>
            <w:r w:rsidRPr="00072B5B">
              <w:rPr>
                <w:sz w:val="22"/>
                <w:szCs w:val="22"/>
              </w:rPr>
              <w:t>измерения</w:t>
            </w:r>
          </w:p>
        </w:tc>
        <w:tc>
          <w:tcPr>
            <w:tcW w:w="1559" w:type="dxa"/>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величина</w:t>
            </w:r>
          </w:p>
        </w:tc>
      </w:tr>
    </w:tbl>
    <w:p w:rsidR="00302E54" w:rsidRPr="0085766D" w:rsidRDefault="00302E54" w:rsidP="00302E54">
      <w:pPr>
        <w:rPr>
          <w:sz w:val="4"/>
          <w:szCs w:val="4"/>
        </w:rPr>
      </w:pPr>
    </w:p>
    <w:tbl>
      <w:tblPr>
        <w:tblStyle w:val="af5"/>
        <w:tblW w:w="9889" w:type="dxa"/>
        <w:tblLayout w:type="fixed"/>
        <w:tblLook w:val="0000" w:firstRow="0" w:lastRow="0" w:firstColumn="0" w:lastColumn="0" w:noHBand="0" w:noVBand="0"/>
      </w:tblPr>
      <w:tblGrid>
        <w:gridCol w:w="816"/>
        <w:gridCol w:w="2269"/>
        <w:gridCol w:w="1559"/>
        <w:gridCol w:w="1701"/>
        <w:gridCol w:w="560"/>
        <w:gridCol w:w="1425"/>
        <w:gridCol w:w="213"/>
        <w:gridCol w:w="1346"/>
      </w:tblGrid>
      <w:tr w:rsidR="00302E54" w:rsidRPr="00072B5B" w:rsidTr="00C85A1D">
        <w:trPr>
          <w:trHeight w:val="23"/>
        </w:trPr>
        <w:tc>
          <w:tcPr>
            <w:tcW w:w="816" w:type="dxa"/>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1</w:t>
            </w:r>
          </w:p>
        </w:tc>
        <w:tc>
          <w:tcPr>
            <w:tcW w:w="2269" w:type="dxa"/>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2</w:t>
            </w:r>
          </w:p>
        </w:tc>
        <w:tc>
          <w:tcPr>
            <w:tcW w:w="1559" w:type="dxa"/>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3</w:t>
            </w:r>
          </w:p>
        </w:tc>
        <w:tc>
          <w:tcPr>
            <w:tcW w:w="1701" w:type="dxa"/>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4</w:t>
            </w:r>
          </w:p>
        </w:tc>
        <w:tc>
          <w:tcPr>
            <w:tcW w:w="1985" w:type="dxa"/>
            <w:gridSpan w:val="2"/>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5</w:t>
            </w:r>
          </w:p>
        </w:tc>
        <w:tc>
          <w:tcPr>
            <w:tcW w:w="1559" w:type="dxa"/>
            <w:gridSpan w:val="2"/>
          </w:tcPr>
          <w:p w:rsidR="00302E54" w:rsidRPr="00072B5B" w:rsidRDefault="00302E54" w:rsidP="00C85A1D">
            <w:pPr>
              <w:widowControl/>
              <w:numPr>
                <w:ilvl w:val="0"/>
                <w:numId w:val="3"/>
              </w:numPr>
              <w:spacing w:line="228" w:lineRule="auto"/>
              <w:contextualSpacing/>
              <w:jc w:val="center"/>
              <w:rPr>
                <w:sz w:val="22"/>
                <w:szCs w:val="22"/>
              </w:rPr>
            </w:pPr>
            <w:r w:rsidRPr="00072B5B">
              <w:rPr>
                <w:sz w:val="22"/>
                <w:szCs w:val="22"/>
              </w:rPr>
              <w:t>6</w:t>
            </w:r>
          </w:p>
        </w:tc>
      </w:tr>
      <w:tr w:rsidR="00302E54" w:rsidRPr="00072B5B" w:rsidTr="00C85A1D">
        <w:trPr>
          <w:trHeight w:val="635"/>
        </w:trPr>
        <w:tc>
          <w:tcPr>
            <w:tcW w:w="816" w:type="dxa"/>
            <w:vMerge w:val="restart"/>
          </w:tcPr>
          <w:p w:rsidR="00302E54" w:rsidRPr="00072B5B" w:rsidRDefault="00302E54" w:rsidP="00C85A1D">
            <w:pPr>
              <w:widowControl/>
              <w:numPr>
                <w:ilvl w:val="0"/>
                <w:numId w:val="3"/>
              </w:numPr>
              <w:spacing w:line="216" w:lineRule="auto"/>
              <w:contextualSpacing/>
              <w:rPr>
                <w:sz w:val="22"/>
                <w:szCs w:val="22"/>
              </w:rPr>
            </w:pPr>
            <w:r w:rsidRPr="00072B5B">
              <w:rPr>
                <w:sz w:val="22"/>
                <w:szCs w:val="22"/>
              </w:rPr>
              <w:t>1</w:t>
            </w:r>
          </w:p>
        </w:tc>
        <w:tc>
          <w:tcPr>
            <w:tcW w:w="2269" w:type="dxa"/>
          </w:tcPr>
          <w:p w:rsidR="00302E54" w:rsidRPr="00072B5B" w:rsidRDefault="00302E54" w:rsidP="00C85A1D">
            <w:pPr>
              <w:pStyle w:val="ConsPlusNormal"/>
              <w:widowControl/>
              <w:numPr>
                <w:ilvl w:val="0"/>
                <w:numId w:val="3"/>
              </w:numPr>
              <w:autoSpaceDE/>
              <w:autoSpaceDN/>
              <w:adjustRightInd/>
              <w:spacing w:line="216" w:lineRule="auto"/>
              <w:rPr>
                <w:rFonts w:ascii="Times New Roman" w:hAnsi="Times New Roman" w:cs="Times New Roman"/>
                <w:sz w:val="22"/>
                <w:szCs w:val="22"/>
              </w:rPr>
            </w:pPr>
            <w:r w:rsidRPr="00072B5B">
              <w:rPr>
                <w:rFonts w:ascii="Times New Roman" w:hAnsi="Times New Roman" w:cs="Times New Roman"/>
                <w:sz w:val="22"/>
                <w:szCs w:val="22"/>
              </w:rPr>
              <w:t>Аптека</w:t>
            </w:r>
          </w:p>
        </w:tc>
        <w:tc>
          <w:tcPr>
            <w:tcW w:w="3820" w:type="dxa"/>
            <w:gridSpan w:val="3"/>
          </w:tcPr>
          <w:p w:rsidR="00302E54" w:rsidRPr="00072B5B" w:rsidRDefault="00302E54" w:rsidP="00C85A1D">
            <w:pPr>
              <w:spacing w:line="216" w:lineRule="auto"/>
              <w:jc w:val="center"/>
              <w:rPr>
                <w:sz w:val="22"/>
                <w:szCs w:val="22"/>
              </w:rPr>
            </w:pPr>
            <w:r w:rsidRPr="00072B5B">
              <w:rPr>
                <w:sz w:val="22"/>
                <w:szCs w:val="22"/>
              </w:rPr>
              <w:t>по заданию на проектирование</w:t>
            </w:r>
          </w:p>
        </w:tc>
        <w:tc>
          <w:tcPr>
            <w:tcW w:w="1638" w:type="dxa"/>
            <w:gridSpan w:val="2"/>
          </w:tcPr>
          <w:p w:rsidR="00302E54" w:rsidRPr="00072B5B" w:rsidRDefault="00302E54" w:rsidP="00C85A1D">
            <w:pPr>
              <w:pStyle w:val="afffff3"/>
              <w:numPr>
                <w:ilvl w:val="0"/>
                <w:numId w:val="3"/>
              </w:numPr>
              <w:spacing w:line="216" w:lineRule="auto"/>
              <w:jc w:val="center"/>
              <w:rPr>
                <w:rFonts w:ascii="Times New Roman" w:hAnsi="Times New Roman" w:cs="Times New Roman"/>
                <w:sz w:val="22"/>
                <w:szCs w:val="22"/>
              </w:rPr>
            </w:pPr>
            <w:r w:rsidRPr="00072B5B">
              <w:rPr>
                <w:rFonts w:ascii="Times New Roman" w:hAnsi="Times New Roman" w:cs="Times New Roman"/>
                <w:sz w:val="22"/>
                <w:szCs w:val="22"/>
              </w:rPr>
              <w:t>пешеходная</w:t>
            </w:r>
          </w:p>
          <w:p w:rsidR="00302E54" w:rsidRPr="00072B5B" w:rsidRDefault="00302E54" w:rsidP="00C85A1D">
            <w:pPr>
              <w:pStyle w:val="afffff3"/>
              <w:numPr>
                <w:ilvl w:val="0"/>
                <w:numId w:val="3"/>
              </w:numPr>
              <w:spacing w:line="216" w:lineRule="auto"/>
              <w:jc w:val="center"/>
              <w:rPr>
                <w:rFonts w:ascii="Times New Roman" w:hAnsi="Times New Roman" w:cs="Times New Roman"/>
                <w:sz w:val="22"/>
                <w:szCs w:val="22"/>
              </w:rPr>
            </w:pPr>
            <w:r w:rsidRPr="00072B5B">
              <w:rPr>
                <w:rFonts w:ascii="Times New Roman" w:hAnsi="Times New Roman" w:cs="Times New Roman"/>
                <w:sz w:val="22"/>
                <w:szCs w:val="22"/>
              </w:rPr>
              <w:t xml:space="preserve"> доступность,</w:t>
            </w:r>
          </w:p>
          <w:p w:rsidR="00302E54" w:rsidRPr="00072B5B" w:rsidRDefault="00302E54" w:rsidP="00C85A1D">
            <w:pPr>
              <w:pStyle w:val="afffff3"/>
              <w:numPr>
                <w:ilvl w:val="0"/>
                <w:numId w:val="3"/>
              </w:numPr>
              <w:spacing w:line="216" w:lineRule="auto"/>
              <w:jc w:val="center"/>
              <w:rPr>
                <w:rFonts w:ascii="Times New Roman" w:eastAsia="Times New Roman" w:hAnsi="Times New Roman" w:cs="Times New Roman"/>
                <w:sz w:val="22"/>
                <w:szCs w:val="22"/>
                <w:lang w:eastAsia="ru-RU"/>
              </w:rPr>
            </w:pPr>
            <w:r w:rsidRPr="00072B5B">
              <w:rPr>
                <w:rFonts w:ascii="Times New Roman" w:eastAsia="Times New Roman" w:hAnsi="Times New Roman" w:cs="Times New Roman"/>
                <w:sz w:val="22"/>
                <w:szCs w:val="22"/>
                <w:lang w:eastAsia="ru-RU"/>
              </w:rPr>
              <w:t xml:space="preserve">м </w:t>
            </w:r>
          </w:p>
        </w:tc>
        <w:tc>
          <w:tcPr>
            <w:tcW w:w="1346" w:type="dxa"/>
          </w:tcPr>
          <w:p w:rsidR="00302E54" w:rsidRPr="00072B5B" w:rsidRDefault="00302E54" w:rsidP="00C85A1D">
            <w:pPr>
              <w:pStyle w:val="ConsPlusNormal"/>
              <w:spacing w:line="216" w:lineRule="auto"/>
              <w:jc w:val="center"/>
              <w:rPr>
                <w:rFonts w:ascii="Times New Roman" w:hAnsi="Times New Roman" w:cs="Times New Roman"/>
                <w:sz w:val="22"/>
                <w:szCs w:val="22"/>
              </w:rPr>
            </w:pPr>
            <w:r w:rsidRPr="00072B5B">
              <w:rPr>
                <w:rFonts w:ascii="Times New Roman" w:hAnsi="Times New Roman" w:cs="Times New Roman"/>
                <w:sz w:val="22"/>
                <w:szCs w:val="22"/>
              </w:rPr>
              <w:t>500</w:t>
            </w:r>
          </w:p>
          <w:p w:rsidR="00302E54" w:rsidRPr="00072B5B" w:rsidRDefault="00302E54" w:rsidP="00C85A1D">
            <w:pPr>
              <w:pStyle w:val="afffff3"/>
              <w:spacing w:line="216" w:lineRule="auto"/>
              <w:jc w:val="center"/>
              <w:rPr>
                <w:rFonts w:ascii="Times New Roman" w:eastAsia="Times New Roman" w:hAnsi="Times New Roman" w:cs="Times New Roman"/>
                <w:sz w:val="22"/>
                <w:szCs w:val="22"/>
                <w:lang w:eastAsia="ru-RU"/>
              </w:rPr>
            </w:pPr>
            <w:r w:rsidRPr="00072B5B">
              <w:rPr>
                <w:rFonts w:ascii="Times New Roman" w:eastAsia="Times New Roman" w:hAnsi="Times New Roman" w:cs="Times New Roman"/>
                <w:sz w:val="22"/>
                <w:szCs w:val="22"/>
                <w:lang w:eastAsia="ru-RU"/>
              </w:rPr>
              <w:t>&lt;*&gt;</w:t>
            </w:r>
          </w:p>
        </w:tc>
      </w:tr>
      <w:tr w:rsidR="00302E54" w:rsidRPr="00072B5B" w:rsidTr="00C85A1D">
        <w:tc>
          <w:tcPr>
            <w:tcW w:w="816" w:type="dxa"/>
            <w:vMerge/>
          </w:tcPr>
          <w:p w:rsidR="00302E54" w:rsidRPr="00072B5B" w:rsidRDefault="00302E54" w:rsidP="00C85A1D">
            <w:pPr>
              <w:spacing w:line="216" w:lineRule="auto"/>
              <w:rPr>
                <w:sz w:val="22"/>
                <w:szCs w:val="22"/>
              </w:rPr>
            </w:pPr>
          </w:p>
        </w:tc>
        <w:tc>
          <w:tcPr>
            <w:tcW w:w="9073" w:type="dxa"/>
            <w:gridSpan w:val="7"/>
          </w:tcPr>
          <w:p w:rsidR="00302E54" w:rsidRPr="00072B5B" w:rsidRDefault="00302E54" w:rsidP="00C85A1D">
            <w:pPr>
              <w:pStyle w:val="afffff3"/>
              <w:spacing w:line="216" w:lineRule="auto"/>
              <w:rPr>
                <w:rFonts w:ascii="Times New Roman" w:hAnsi="Times New Roman" w:cs="Times New Roman"/>
                <w:sz w:val="22"/>
                <w:szCs w:val="22"/>
              </w:rPr>
            </w:pPr>
          </w:p>
          <w:p w:rsidR="00302E54" w:rsidRPr="00072B5B" w:rsidRDefault="00302E54" w:rsidP="00C85A1D">
            <w:pPr>
              <w:pStyle w:val="afffff3"/>
              <w:numPr>
                <w:ilvl w:val="0"/>
                <w:numId w:val="3"/>
              </w:numPr>
              <w:spacing w:line="216" w:lineRule="auto"/>
              <w:rPr>
                <w:rFonts w:ascii="Times New Roman" w:hAnsi="Times New Roman" w:cs="Times New Roman"/>
                <w:sz w:val="22"/>
                <w:szCs w:val="22"/>
              </w:rPr>
            </w:pPr>
            <w:r w:rsidRPr="00072B5B">
              <w:rPr>
                <w:rFonts w:ascii="Times New Roman" w:hAnsi="Times New Roman" w:cs="Times New Roman"/>
                <w:sz w:val="22"/>
                <w:szCs w:val="22"/>
              </w:rPr>
              <w:t>&lt;*&gt;  П</w:t>
            </w:r>
            <w:r w:rsidRPr="00072B5B">
              <w:rPr>
                <w:rFonts w:ascii="Times New Roman" w:eastAsia="Times New Roman" w:hAnsi="Times New Roman" w:cs="Times New Roman"/>
                <w:sz w:val="22"/>
                <w:szCs w:val="22"/>
                <w:lang w:eastAsia="ru-RU"/>
              </w:rPr>
              <w:t>ри малоэтажной (1 - 3-этажной) застройке - 800 м.</w:t>
            </w:r>
          </w:p>
          <w:p w:rsidR="00302E54" w:rsidRPr="00072B5B" w:rsidRDefault="00302E54" w:rsidP="00C85A1D">
            <w:pPr>
              <w:pStyle w:val="afffff3"/>
              <w:spacing w:line="216" w:lineRule="auto"/>
              <w:rPr>
                <w:rFonts w:ascii="Times New Roman" w:hAnsi="Times New Roman" w:cs="Times New Roman"/>
                <w:sz w:val="22"/>
                <w:szCs w:val="22"/>
              </w:rPr>
            </w:pPr>
          </w:p>
        </w:tc>
      </w:tr>
      <w:tr w:rsidR="00302E54" w:rsidRPr="00072B5B" w:rsidTr="00C85A1D">
        <w:trPr>
          <w:trHeight w:val="635"/>
        </w:trPr>
        <w:tc>
          <w:tcPr>
            <w:tcW w:w="816" w:type="dxa"/>
          </w:tcPr>
          <w:p w:rsidR="00302E54" w:rsidRPr="00072B5B" w:rsidRDefault="00302E54" w:rsidP="00C85A1D">
            <w:pPr>
              <w:widowControl/>
              <w:numPr>
                <w:ilvl w:val="0"/>
                <w:numId w:val="3"/>
              </w:numPr>
              <w:spacing w:line="216" w:lineRule="auto"/>
              <w:contextualSpacing/>
              <w:rPr>
                <w:sz w:val="22"/>
                <w:szCs w:val="22"/>
              </w:rPr>
            </w:pPr>
            <w:r w:rsidRPr="00072B5B">
              <w:rPr>
                <w:sz w:val="22"/>
                <w:szCs w:val="22"/>
              </w:rPr>
              <w:t>2</w:t>
            </w:r>
          </w:p>
        </w:tc>
        <w:tc>
          <w:tcPr>
            <w:tcW w:w="2269" w:type="dxa"/>
          </w:tcPr>
          <w:p w:rsidR="00302E54" w:rsidRPr="00072B5B" w:rsidRDefault="00302E54" w:rsidP="00C85A1D">
            <w:pPr>
              <w:pStyle w:val="ConsPlusNormal"/>
              <w:widowControl/>
              <w:numPr>
                <w:ilvl w:val="0"/>
                <w:numId w:val="3"/>
              </w:numPr>
              <w:autoSpaceDE/>
              <w:autoSpaceDN/>
              <w:adjustRightInd/>
              <w:spacing w:line="216" w:lineRule="auto"/>
              <w:rPr>
                <w:rFonts w:ascii="Times New Roman" w:hAnsi="Times New Roman" w:cs="Times New Roman"/>
                <w:sz w:val="22"/>
                <w:szCs w:val="22"/>
              </w:rPr>
            </w:pPr>
            <w:r w:rsidRPr="00072B5B">
              <w:rPr>
                <w:rFonts w:ascii="Times New Roman" w:hAnsi="Times New Roman" w:cs="Times New Roman"/>
                <w:sz w:val="22"/>
                <w:szCs w:val="22"/>
              </w:rPr>
              <w:t>Молочная кухня</w:t>
            </w:r>
          </w:p>
        </w:tc>
        <w:tc>
          <w:tcPr>
            <w:tcW w:w="3820" w:type="dxa"/>
            <w:gridSpan w:val="3"/>
          </w:tcPr>
          <w:p w:rsidR="00302E54" w:rsidRPr="00072B5B" w:rsidRDefault="00302E54" w:rsidP="00C85A1D">
            <w:pPr>
              <w:spacing w:line="216" w:lineRule="auto"/>
              <w:jc w:val="center"/>
              <w:rPr>
                <w:sz w:val="22"/>
                <w:szCs w:val="22"/>
              </w:rPr>
            </w:pPr>
            <w:r w:rsidRPr="00072B5B">
              <w:rPr>
                <w:sz w:val="22"/>
                <w:szCs w:val="22"/>
              </w:rPr>
              <w:t>по заданию на проектирование</w:t>
            </w:r>
          </w:p>
        </w:tc>
        <w:tc>
          <w:tcPr>
            <w:tcW w:w="2984" w:type="dxa"/>
            <w:gridSpan w:val="3"/>
          </w:tcPr>
          <w:p w:rsidR="00302E54" w:rsidRPr="00072B5B" w:rsidRDefault="00302E54" w:rsidP="0085766D">
            <w:pPr>
              <w:pStyle w:val="ConsPlusNormal"/>
              <w:spacing w:line="216" w:lineRule="auto"/>
              <w:rPr>
                <w:rFonts w:ascii="Times New Roman" w:hAnsi="Times New Roman" w:cs="Times New Roman"/>
                <w:sz w:val="22"/>
                <w:szCs w:val="22"/>
              </w:rPr>
            </w:pPr>
            <w:r w:rsidRPr="00072B5B">
              <w:rPr>
                <w:rFonts w:ascii="Times New Roman" w:hAnsi="Times New Roman" w:cs="Times New Roman"/>
                <w:sz w:val="22"/>
                <w:szCs w:val="22"/>
              </w:rPr>
              <w:t>не нормируется</w:t>
            </w:r>
          </w:p>
          <w:p w:rsidR="00302E54" w:rsidRPr="00072B5B" w:rsidRDefault="00302E54" w:rsidP="0085766D">
            <w:pPr>
              <w:pStyle w:val="ConsPlusNormal"/>
              <w:spacing w:line="216" w:lineRule="auto"/>
              <w:rPr>
                <w:rFonts w:ascii="Times New Roman" w:hAnsi="Times New Roman" w:cs="Times New Roman"/>
                <w:sz w:val="22"/>
                <w:szCs w:val="22"/>
              </w:rPr>
            </w:pPr>
            <w:r w:rsidRPr="00072B5B">
              <w:rPr>
                <w:rFonts w:ascii="Times New Roman" w:hAnsi="Times New Roman" w:cs="Times New Roman"/>
                <w:sz w:val="22"/>
                <w:szCs w:val="22"/>
              </w:rPr>
              <w:t>и определяется заданием на проектирование</w:t>
            </w:r>
          </w:p>
        </w:tc>
      </w:tr>
      <w:tr w:rsidR="00302E54" w:rsidRPr="00072B5B" w:rsidTr="00C85A1D">
        <w:trPr>
          <w:trHeight w:val="635"/>
        </w:trPr>
        <w:tc>
          <w:tcPr>
            <w:tcW w:w="816" w:type="dxa"/>
          </w:tcPr>
          <w:p w:rsidR="00302E54" w:rsidRPr="00072B5B" w:rsidRDefault="00302E54" w:rsidP="00C85A1D">
            <w:pPr>
              <w:widowControl/>
              <w:numPr>
                <w:ilvl w:val="0"/>
                <w:numId w:val="3"/>
              </w:numPr>
              <w:spacing w:line="216" w:lineRule="auto"/>
              <w:contextualSpacing/>
              <w:rPr>
                <w:sz w:val="22"/>
                <w:szCs w:val="22"/>
              </w:rPr>
            </w:pPr>
            <w:r w:rsidRPr="00072B5B">
              <w:rPr>
                <w:sz w:val="22"/>
                <w:szCs w:val="22"/>
              </w:rPr>
              <w:t>3</w:t>
            </w:r>
          </w:p>
        </w:tc>
        <w:tc>
          <w:tcPr>
            <w:tcW w:w="2269" w:type="dxa"/>
          </w:tcPr>
          <w:p w:rsidR="00302E54" w:rsidRPr="00072B5B" w:rsidRDefault="00302E54" w:rsidP="00C85A1D">
            <w:pPr>
              <w:pStyle w:val="ConsPlusNormal"/>
              <w:widowControl/>
              <w:numPr>
                <w:ilvl w:val="0"/>
                <w:numId w:val="3"/>
              </w:numPr>
              <w:autoSpaceDE/>
              <w:autoSpaceDN/>
              <w:adjustRightInd/>
              <w:spacing w:line="216" w:lineRule="auto"/>
              <w:rPr>
                <w:rFonts w:ascii="Times New Roman" w:hAnsi="Times New Roman" w:cs="Times New Roman"/>
                <w:sz w:val="22"/>
                <w:szCs w:val="22"/>
              </w:rPr>
            </w:pPr>
            <w:r w:rsidRPr="00072B5B">
              <w:rPr>
                <w:rFonts w:ascii="Times New Roman" w:hAnsi="Times New Roman" w:cs="Times New Roman"/>
                <w:sz w:val="22"/>
                <w:szCs w:val="22"/>
              </w:rPr>
              <w:t xml:space="preserve">Раздаточные пункты молочных кухонь </w:t>
            </w:r>
          </w:p>
        </w:tc>
        <w:tc>
          <w:tcPr>
            <w:tcW w:w="3820" w:type="dxa"/>
            <w:gridSpan w:val="3"/>
          </w:tcPr>
          <w:p w:rsidR="00302E54" w:rsidRPr="00072B5B" w:rsidRDefault="00302E54" w:rsidP="00C85A1D">
            <w:pPr>
              <w:spacing w:line="216" w:lineRule="auto"/>
              <w:jc w:val="center"/>
              <w:rPr>
                <w:sz w:val="22"/>
                <w:szCs w:val="22"/>
              </w:rPr>
            </w:pPr>
            <w:r w:rsidRPr="00072B5B">
              <w:rPr>
                <w:sz w:val="22"/>
                <w:szCs w:val="22"/>
              </w:rPr>
              <w:t>по заданию на проектирование</w:t>
            </w:r>
          </w:p>
        </w:tc>
        <w:tc>
          <w:tcPr>
            <w:tcW w:w="1638" w:type="dxa"/>
            <w:gridSpan w:val="2"/>
          </w:tcPr>
          <w:p w:rsidR="00302E54" w:rsidRPr="00072B5B" w:rsidRDefault="00302E54" w:rsidP="00C85A1D">
            <w:pPr>
              <w:pStyle w:val="afffff3"/>
              <w:numPr>
                <w:ilvl w:val="0"/>
                <w:numId w:val="3"/>
              </w:numPr>
              <w:spacing w:line="216" w:lineRule="auto"/>
              <w:jc w:val="center"/>
              <w:rPr>
                <w:rFonts w:ascii="Times New Roman" w:hAnsi="Times New Roman" w:cs="Times New Roman"/>
                <w:sz w:val="22"/>
                <w:szCs w:val="22"/>
              </w:rPr>
            </w:pPr>
            <w:r w:rsidRPr="00072B5B">
              <w:rPr>
                <w:rFonts w:ascii="Times New Roman" w:hAnsi="Times New Roman" w:cs="Times New Roman"/>
                <w:sz w:val="22"/>
                <w:szCs w:val="22"/>
              </w:rPr>
              <w:t>пешеходная</w:t>
            </w:r>
          </w:p>
          <w:p w:rsidR="00302E54" w:rsidRPr="00072B5B" w:rsidRDefault="00302E54" w:rsidP="00C85A1D">
            <w:pPr>
              <w:pStyle w:val="afffff3"/>
              <w:numPr>
                <w:ilvl w:val="0"/>
                <w:numId w:val="3"/>
              </w:numPr>
              <w:spacing w:line="216" w:lineRule="auto"/>
              <w:jc w:val="center"/>
              <w:rPr>
                <w:rFonts w:ascii="Times New Roman" w:hAnsi="Times New Roman" w:cs="Times New Roman"/>
                <w:sz w:val="22"/>
                <w:szCs w:val="22"/>
              </w:rPr>
            </w:pPr>
            <w:r w:rsidRPr="00072B5B">
              <w:rPr>
                <w:rFonts w:ascii="Times New Roman" w:hAnsi="Times New Roman" w:cs="Times New Roman"/>
                <w:sz w:val="22"/>
                <w:szCs w:val="22"/>
              </w:rPr>
              <w:t xml:space="preserve"> доступность,</w:t>
            </w:r>
          </w:p>
          <w:p w:rsidR="00302E54" w:rsidRPr="00072B5B" w:rsidRDefault="00302E54" w:rsidP="00C85A1D">
            <w:pPr>
              <w:pStyle w:val="afffff3"/>
              <w:numPr>
                <w:ilvl w:val="0"/>
                <w:numId w:val="3"/>
              </w:numPr>
              <w:spacing w:line="216" w:lineRule="auto"/>
              <w:jc w:val="center"/>
              <w:rPr>
                <w:rFonts w:ascii="Times New Roman" w:eastAsia="Times New Roman" w:hAnsi="Times New Roman" w:cs="Times New Roman"/>
                <w:sz w:val="22"/>
                <w:szCs w:val="22"/>
                <w:lang w:eastAsia="ru-RU"/>
              </w:rPr>
            </w:pPr>
            <w:r w:rsidRPr="00072B5B">
              <w:rPr>
                <w:rFonts w:ascii="Times New Roman" w:eastAsia="Times New Roman" w:hAnsi="Times New Roman" w:cs="Times New Roman"/>
                <w:sz w:val="22"/>
                <w:szCs w:val="22"/>
                <w:lang w:eastAsia="ru-RU"/>
              </w:rPr>
              <w:t xml:space="preserve">м </w:t>
            </w:r>
          </w:p>
        </w:tc>
        <w:tc>
          <w:tcPr>
            <w:tcW w:w="1346" w:type="dxa"/>
          </w:tcPr>
          <w:p w:rsidR="00302E54" w:rsidRPr="00072B5B" w:rsidRDefault="00302E54" w:rsidP="00C85A1D">
            <w:pPr>
              <w:pStyle w:val="ConsPlusNormal"/>
              <w:spacing w:line="216" w:lineRule="auto"/>
              <w:jc w:val="center"/>
              <w:rPr>
                <w:rFonts w:ascii="Times New Roman" w:hAnsi="Times New Roman" w:cs="Times New Roman"/>
                <w:sz w:val="22"/>
                <w:szCs w:val="22"/>
              </w:rPr>
            </w:pPr>
            <w:r w:rsidRPr="00072B5B">
              <w:rPr>
                <w:rFonts w:ascii="Times New Roman" w:hAnsi="Times New Roman" w:cs="Times New Roman"/>
                <w:sz w:val="22"/>
                <w:szCs w:val="22"/>
              </w:rPr>
              <w:t>500</w:t>
            </w:r>
          </w:p>
        </w:tc>
      </w:tr>
    </w:tbl>
    <w:p w:rsidR="00302E54" w:rsidRPr="001C5185" w:rsidRDefault="00302E54" w:rsidP="00302E54">
      <w:pPr>
        <w:widowControl/>
        <w:spacing w:line="216" w:lineRule="auto"/>
        <w:ind w:left="624"/>
        <w:jc w:val="both"/>
        <w:rPr>
          <w:sz w:val="10"/>
          <w:szCs w:val="10"/>
        </w:rPr>
      </w:pPr>
    </w:p>
    <w:p w:rsidR="00302E54" w:rsidRPr="001C5185" w:rsidRDefault="00302E54" w:rsidP="00581E16">
      <w:pPr>
        <w:widowControl/>
        <w:numPr>
          <w:ilvl w:val="0"/>
          <w:numId w:val="3"/>
        </w:numPr>
        <w:spacing w:line="216" w:lineRule="auto"/>
        <w:ind w:firstLine="709"/>
        <w:jc w:val="both"/>
      </w:pPr>
      <w:r w:rsidRPr="001C5185">
        <w:lastRenderedPageBreak/>
        <w:t xml:space="preserve">Примечание: Распределение медицинских организаций на 1,2,3 уровни установлено в соответствии с п. 5 методических </w:t>
      </w:r>
      <w:hyperlink w:anchor="Par25" w:tgtFrame="МЕТОДИЧЕСКИЕ РЕКОМЕНДАЦИИ">
        <w:r w:rsidRPr="001C5185">
          <w:t>рекомендации</w:t>
        </w:r>
      </w:hyperlink>
      <w:r w:rsidRPr="001C5185">
        <w:t xml:space="preserve"> о применении нормативов и норм ресурсной обеспеченности населения</w:t>
      </w:r>
      <w:r w:rsidR="00581E16">
        <w:t xml:space="preserve"> </w:t>
      </w:r>
      <w:r w:rsidRPr="001C5185">
        <w:t>в сфере здравоохранения, утвержденных приказом Министерства здравоохранения Российской Федерации</w:t>
      </w:r>
      <w:r w:rsidR="00581E16">
        <w:t xml:space="preserve"> </w:t>
      </w:r>
      <w:r w:rsidRPr="001C5185">
        <w:t>от 20.04.2018 № 182.</w:t>
      </w:r>
    </w:p>
    <w:p w:rsidR="00302E54" w:rsidRPr="001C5185" w:rsidRDefault="00302E54" w:rsidP="00302E54">
      <w:pPr>
        <w:pStyle w:val="ac"/>
        <w:numPr>
          <w:ilvl w:val="0"/>
          <w:numId w:val="3"/>
        </w:numPr>
        <w:autoSpaceDE w:val="0"/>
        <w:autoSpaceDN w:val="0"/>
        <w:adjustRightInd w:val="0"/>
        <w:jc w:val="center"/>
        <w:rPr>
          <w:b/>
          <w:sz w:val="24"/>
          <w:szCs w:val="24"/>
        </w:rPr>
      </w:pPr>
    </w:p>
    <w:p w:rsidR="00302E54" w:rsidRPr="0085766D" w:rsidRDefault="00C85A1D" w:rsidP="00302E54">
      <w:pPr>
        <w:pStyle w:val="ac"/>
        <w:numPr>
          <w:ilvl w:val="0"/>
          <w:numId w:val="3"/>
        </w:numPr>
        <w:autoSpaceDE w:val="0"/>
        <w:autoSpaceDN w:val="0"/>
        <w:adjustRightInd w:val="0"/>
        <w:jc w:val="center"/>
        <w:rPr>
          <w:sz w:val="28"/>
          <w:szCs w:val="28"/>
        </w:rPr>
      </w:pPr>
      <w:r w:rsidRPr="0085766D">
        <w:rPr>
          <w:sz w:val="28"/>
          <w:szCs w:val="28"/>
        </w:rPr>
        <w:t>1.1</w:t>
      </w:r>
      <w:r w:rsidR="00302E54" w:rsidRPr="0085766D">
        <w:rPr>
          <w:sz w:val="28"/>
          <w:szCs w:val="28"/>
        </w:rPr>
        <w:t>.</w:t>
      </w:r>
      <w:r w:rsidRPr="0085766D">
        <w:rPr>
          <w:sz w:val="28"/>
          <w:szCs w:val="28"/>
        </w:rPr>
        <w:t>10.</w:t>
      </w:r>
      <w:r w:rsidR="00805234">
        <w:rPr>
          <w:sz w:val="28"/>
          <w:szCs w:val="28"/>
        </w:rPr>
        <w:t xml:space="preserve"> М</w:t>
      </w:r>
      <w:r w:rsidR="00302E54" w:rsidRPr="0085766D">
        <w:rPr>
          <w:sz w:val="28"/>
          <w:szCs w:val="28"/>
        </w:rPr>
        <w:t>ест</w:t>
      </w:r>
      <w:r w:rsidR="00805234">
        <w:rPr>
          <w:sz w:val="28"/>
          <w:szCs w:val="28"/>
        </w:rPr>
        <w:t>а (площадки</w:t>
      </w:r>
      <w:r w:rsidR="00302E54" w:rsidRPr="0085766D">
        <w:rPr>
          <w:sz w:val="28"/>
          <w:szCs w:val="28"/>
        </w:rPr>
        <w:t>) по накоплению твердых коммунальных отходов</w:t>
      </w:r>
    </w:p>
    <w:p w:rsidR="00302E54" w:rsidRPr="001C5185" w:rsidRDefault="00302E54" w:rsidP="00302E54">
      <w:pPr>
        <w:pStyle w:val="ac"/>
        <w:numPr>
          <w:ilvl w:val="0"/>
          <w:numId w:val="3"/>
        </w:numPr>
        <w:autoSpaceDE w:val="0"/>
        <w:autoSpaceDN w:val="0"/>
        <w:adjustRightInd w:val="0"/>
        <w:jc w:val="both"/>
        <w:rPr>
          <w:sz w:val="24"/>
          <w:szCs w:val="24"/>
        </w:rPr>
      </w:pPr>
    </w:p>
    <w:p w:rsidR="00302E54" w:rsidRPr="001C5185" w:rsidRDefault="00302E54" w:rsidP="00302E54">
      <w:pPr>
        <w:pStyle w:val="ac"/>
        <w:numPr>
          <w:ilvl w:val="0"/>
          <w:numId w:val="3"/>
        </w:numPr>
        <w:autoSpaceDE w:val="0"/>
        <w:autoSpaceDN w:val="0"/>
        <w:adjustRightInd w:val="0"/>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51"/>
        <w:gridCol w:w="1540"/>
        <w:gridCol w:w="1540"/>
        <w:gridCol w:w="1365"/>
        <w:gridCol w:w="1134"/>
      </w:tblGrid>
      <w:tr w:rsidR="0085766D" w:rsidRPr="001C5185" w:rsidTr="00C85A1D">
        <w:tc>
          <w:tcPr>
            <w:tcW w:w="709" w:type="dxa"/>
            <w:vMerge w:val="restart"/>
            <w:tcBorders>
              <w:top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r w:rsidRPr="0085766D">
              <w:rPr>
                <w:sz w:val="22"/>
                <w:szCs w:val="22"/>
              </w:rPr>
              <w:t xml:space="preserve">№№ </w:t>
            </w:r>
            <w:proofErr w:type="spellStart"/>
            <w:r w:rsidRPr="0085766D">
              <w:rPr>
                <w:sz w:val="22"/>
                <w:szCs w:val="22"/>
              </w:rPr>
              <w:t>пп</w:t>
            </w:r>
            <w:proofErr w:type="spellEnd"/>
          </w:p>
        </w:tc>
        <w:tc>
          <w:tcPr>
            <w:tcW w:w="3351" w:type="dxa"/>
            <w:vMerge w:val="restart"/>
            <w:tcBorders>
              <w:top w:val="single" w:sz="4" w:space="0" w:color="auto"/>
              <w:left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p>
          <w:p w:rsidR="00302E54" w:rsidRPr="0085766D" w:rsidRDefault="00302E54" w:rsidP="00C85A1D">
            <w:pPr>
              <w:autoSpaceDE w:val="0"/>
              <w:autoSpaceDN w:val="0"/>
              <w:adjustRightInd w:val="0"/>
              <w:jc w:val="center"/>
              <w:rPr>
                <w:sz w:val="22"/>
                <w:szCs w:val="22"/>
              </w:rPr>
            </w:pPr>
          </w:p>
          <w:p w:rsidR="00302E54" w:rsidRPr="0085766D" w:rsidRDefault="00302E54" w:rsidP="00C85A1D">
            <w:pPr>
              <w:autoSpaceDE w:val="0"/>
              <w:autoSpaceDN w:val="0"/>
              <w:adjustRightInd w:val="0"/>
              <w:jc w:val="center"/>
              <w:rPr>
                <w:sz w:val="22"/>
                <w:szCs w:val="22"/>
              </w:rPr>
            </w:pPr>
            <w:r w:rsidRPr="0085766D">
              <w:rPr>
                <w:sz w:val="22"/>
                <w:szCs w:val="22"/>
              </w:rPr>
              <w:t>Наименование объекта</w:t>
            </w:r>
          </w:p>
        </w:tc>
        <w:tc>
          <w:tcPr>
            <w:tcW w:w="3080" w:type="dxa"/>
            <w:gridSpan w:val="2"/>
            <w:tcBorders>
              <w:top w:val="single" w:sz="4" w:space="0" w:color="auto"/>
              <w:left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r w:rsidRPr="0085766D">
              <w:rPr>
                <w:sz w:val="22"/>
                <w:szCs w:val="22"/>
              </w:rPr>
              <w:t>Минимально допустимый уровень обеспеченности</w:t>
            </w:r>
          </w:p>
        </w:tc>
        <w:tc>
          <w:tcPr>
            <w:tcW w:w="2499" w:type="dxa"/>
            <w:gridSpan w:val="2"/>
            <w:tcBorders>
              <w:top w:val="single" w:sz="4" w:space="0" w:color="auto"/>
              <w:left w:val="single" w:sz="4" w:space="0" w:color="auto"/>
              <w:bottom w:val="single" w:sz="4" w:space="0" w:color="auto"/>
            </w:tcBorders>
          </w:tcPr>
          <w:p w:rsidR="00302E54" w:rsidRPr="0085766D" w:rsidRDefault="00302E54" w:rsidP="00C85A1D">
            <w:pPr>
              <w:autoSpaceDE w:val="0"/>
              <w:autoSpaceDN w:val="0"/>
              <w:adjustRightInd w:val="0"/>
              <w:jc w:val="center"/>
              <w:rPr>
                <w:sz w:val="22"/>
                <w:szCs w:val="22"/>
              </w:rPr>
            </w:pPr>
            <w:r w:rsidRPr="0085766D">
              <w:rPr>
                <w:sz w:val="22"/>
                <w:szCs w:val="22"/>
              </w:rPr>
              <w:t>Максимально допустимый уровень территориальной доступности</w:t>
            </w:r>
          </w:p>
        </w:tc>
      </w:tr>
      <w:tr w:rsidR="0085766D" w:rsidRPr="001C5185" w:rsidTr="0085766D">
        <w:tc>
          <w:tcPr>
            <w:tcW w:w="709" w:type="dxa"/>
            <w:vMerge/>
            <w:tcBorders>
              <w:top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both"/>
              <w:rPr>
                <w:sz w:val="22"/>
                <w:szCs w:val="22"/>
              </w:rPr>
            </w:pPr>
          </w:p>
        </w:tc>
        <w:tc>
          <w:tcPr>
            <w:tcW w:w="3351" w:type="dxa"/>
            <w:vMerge/>
            <w:tcBorders>
              <w:top w:val="single" w:sz="4" w:space="0" w:color="auto"/>
              <w:left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both"/>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r w:rsidRPr="0085766D">
              <w:rPr>
                <w:sz w:val="22"/>
                <w:szCs w:val="22"/>
              </w:rP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r w:rsidRPr="0085766D">
              <w:rPr>
                <w:sz w:val="22"/>
                <w:szCs w:val="22"/>
              </w:rPr>
              <w:t>Величина</w:t>
            </w:r>
          </w:p>
        </w:tc>
        <w:tc>
          <w:tcPr>
            <w:tcW w:w="1365" w:type="dxa"/>
            <w:tcBorders>
              <w:top w:val="single" w:sz="4" w:space="0" w:color="auto"/>
              <w:left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r w:rsidRPr="0085766D">
              <w:rPr>
                <w:sz w:val="22"/>
                <w:szCs w:val="22"/>
              </w:rPr>
              <w:t>Единица измерения</w:t>
            </w:r>
          </w:p>
        </w:tc>
        <w:tc>
          <w:tcPr>
            <w:tcW w:w="1134" w:type="dxa"/>
            <w:tcBorders>
              <w:top w:val="single" w:sz="4" w:space="0" w:color="auto"/>
              <w:left w:val="single" w:sz="4" w:space="0" w:color="auto"/>
              <w:bottom w:val="single" w:sz="4" w:space="0" w:color="auto"/>
            </w:tcBorders>
          </w:tcPr>
          <w:p w:rsidR="00302E54" w:rsidRPr="0085766D" w:rsidRDefault="00302E54" w:rsidP="00C85A1D">
            <w:pPr>
              <w:autoSpaceDE w:val="0"/>
              <w:autoSpaceDN w:val="0"/>
              <w:adjustRightInd w:val="0"/>
              <w:jc w:val="center"/>
              <w:rPr>
                <w:sz w:val="22"/>
                <w:szCs w:val="22"/>
              </w:rPr>
            </w:pPr>
            <w:r w:rsidRPr="0085766D">
              <w:rPr>
                <w:sz w:val="22"/>
                <w:szCs w:val="22"/>
              </w:rPr>
              <w:t>Величина</w:t>
            </w:r>
          </w:p>
        </w:tc>
      </w:tr>
      <w:tr w:rsidR="0085766D" w:rsidRPr="001C5185" w:rsidTr="0085766D">
        <w:tc>
          <w:tcPr>
            <w:tcW w:w="709" w:type="dxa"/>
            <w:tcBorders>
              <w:top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p>
          <w:p w:rsidR="00302E54" w:rsidRPr="0085766D" w:rsidRDefault="00302E54" w:rsidP="00C85A1D">
            <w:pPr>
              <w:autoSpaceDE w:val="0"/>
              <w:autoSpaceDN w:val="0"/>
              <w:adjustRightInd w:val="0"/>
              <w:jc w:val="center"/>
              <w:rPr>
                <w:sz w:val="22"/>
                <w:szCs w:val="22"/>
              </w:rPr>
            </w:pPr>
            <w:r w:rsidRPr="0085766D">
              <w:rPr>
                <w:sz w:val="22"/>
                <w:szCs w:val="22"/>
              </w:rPr>
              <w:t>1</w:t>
            </w:r>
          </w:p>
        </w:tc>
        <w:tc>
          <w:tcPr>
            <w:tcW w:w="3351" w:type="dxa"/>
            <w:tcBorders>
              <w:top w:val="single" w:sz="4" w:space="0" w:color="auto"/>
              <w:left w:val="single" w:sz="4" w:space="0" w:color="auto"/>
              <w:bottom w:val="single" w:sz="4" w:space="0" w:color="auto"/>
              <w:right w:val="single" w:sz="4" w:space="0" w:color="auto"/>
            </w:tcBorders>
          </w:tcPr>
          <w:p w:rsidR="00302E54" w:rsidRPr="0085766D" w:rsidRDefault="00302E54" w:rsidP="00C85A1D">
            <w:pPr>
              <w:autoSpaceDE w:val="0"/>
              <w:autoSpaceDN w:val="0"/>
              <w:adjustRightInd w:val="0"/>
              <w:jc w:val="center"/>
              <w:rPr>
                <w:sz w:val="22"/>
                <w:szCs w:val="22"/>
              </w:rPr>
            </w:pPr>
          </w:p>
          <w:p w:rsidR="00302E54" w:rsidRPr="0085766D" w:rsidRDefault="00302E54" w:rsidP="00C85A1D">
            <w:pPr>
              <w:autoSpaceDE w:val="0"/>
              <w:autoSpaceDN w:val="0"/>
              <w:adjustRightInd w:val="0"/>
              <w:jc w:val="center"/>
              <w:rPr>
                <w:sz w:val="22"/>
                <w:szCs w:val="22"/>
              </w:rPr>
            </w:pPr>
            <w:r w:rsidRPr="0085766D">
              <w:rPr>
                <w:sz w:val="22"/>
                <w:szCs w:val="22"/>
              </w:rPr>
              <w:t>Полигон ТБО</w:t>
            </w:r>
          </w:p>
        </w:tc>
        <w:tc>
          <w:tcPr>
            <w:tcW w:w="1540" w:type="dxa"/>
            <w:tcBorders>
              <w:top w:val="single" w:sz="4" w:space="0" w:color="auto"/>
              <w:left w:val="single" w:sz="4" w:space="0" w:color="auto"/>
              <w:bottom w:val="single" w:sz="4" w:space="0" w:color="auto"/>
              <w:right w:val="single" w:sz="4" w:space="0" w:color="auto"/>
            </w:tcBorders>
          </w:tcPr>
          <w:p w:rsidR="00302E54" w:rsidRPr="0085766D" w:rsidRDefault="00302E54" w:rsidP="0085766D">
            <w:pPr>
              <w:autoSpaceDE w:val="0"/>
              <w:autoSpaceDN w:val="0"/>
              <w:adjustRightInd w:val="0"/>
              <w:jc w:val="center"/>
              <w:rPr>
                <w:sz w:val="22"/>
                <w:szCs w:val="22"/>
              </w:rPr>
            </w:pPr>
            <w:r w:rsidRPr="0085766D">
              <w:rPr>
                <w:sz w:val="22"/>
                <w:szCs w:val="22"/>
              </w:rPr>
              <w:t xml:space="preserve">Тыс. </w:t>
            </w:r>
            <w:proofErr w:type="spellStart"/>
            <w:r w:rsidRPr="0085766D">
              <w:rPr>
                <w:sz w:val="22"/>
                <w:szCs w:val="22"/>
              </w:rPr>
              <w:t>куб.м</w:t>
            </w:r>
            <w:proofErr w:type="spellEnd"/>
            <w:r w:rsidRPr="0085766D">
              <w:rPr>
                <w:sz w:val="22"/>
                <w:szCs w:val="22"/>
              </w:rPr>
              <w:t>. накопления отходов</w:t>
            </w:r>
          </w:p>
        </w:tc>
        <w:tc>
          <w:tcPr>
            <w:tcW w:w="1540" w:type="dxa"/>
            <w:tcBorders>
              <w:top w:val="single" w:sz="4" w:space="0" w:color="auto"/>
              <w:left w:val="single" w:sz="4" w:space="0" w:color="auto"/>
              <w:bottom w:val="single" w:sz="4" w:space="0" w:color="auto"/>
              <w:right w:val="single" w:sz="4" w:space="0" w:color="auto"/>
            </w:tcBorders>
          </w:tcPr>
          <w:p w:rsidR="00302E54" w:rsidRPr="0085766D" w:rsidRDefault="00302E54" w:rsidP="0085766D">
            <w:pPr>
              <w:autoSpaceDE w:val="0"/>
              <w:autoSpaceDN w:val="0"/>
              <w:adjustRightInd w:val="0"/>
              <w:jc w:val="center"/>
              <w:rPr>
                <w:sz w:val="22"/>
                <w:szCs w:val="22"/>
              </w:rPr>
            </w:pPr>
            <w:r w:rsidRPr="0085766D">
              <w:rPr>
                <w:sz w:val="22"/>
                <w:szCs w:val="22"/>
              </w:rPr>
              <w:t>В расчете на 20-25 лет</w:t>
            </w:r>
          </w:p>
        </w:tc>
        <w:tc>
          <w:tcPr>
            <w:tcW w:w="1365" w:type="dxa"/>
            <w:tcBorders>
              <w:top w:val="single" w:sz="4" w:space="0" w:color="auto"/>
              <w:left w:val="single" w:sz="4" w:space="0" w:color="auto"/>
              <w:bottom w:val="single" w:sz="4" w:space="0" w:color="auto"/>
              <w:right w:val="single" w:sz="4" w:space="0" w:color="auto"/>
            </w:tcBorders>
          </w:tcPr>
          <w:p w:rsidR="00302E54" w:rsidRPr="0085766D" w:rsidRDefault="00302E54" w:rsidP="0085766D">
            <w:pPr>
              <w:autoSpaceDE w:val="0"/>
              <w:autoSpaceDN w:val="0"/>
              <w:adjustRightInd w:val="0"/>
              <w:jc w:val="center"/>
              <w:rPr>
                <w:sz w:val="22"/>
                <w:szCs w:val="22"/>
              </w:rPr>
            </w:pPr>
            <w:r w:rsidRPr="0085766D">
              <w:rPr>
                <w:sz w:val="22"/>
                <w:szCs w:val="22"/>
              </w:rPr>
              <w:t>Расстояние между полигонами</w:t>
            </w:r>
          </w:p>
        </w:tc>
        <w:tc>
          <w:tcPr>
            <w:tcW w:w="1134" w:type="dxa"/>
            <w:tcBorders>
              <w:top w:val="single" w:sz="4" w:space="0" w:color="auto"/>
              <w:left w:val="single" w:sz="4" w:space="0" w:color="auto"/>
              <w:bottom w:val="single" w:sz="4" w:space="0" w:color="auto"/>
            </w:tcBorders>
          </w:tcPr>
          <w:p w:rsidR="00302E54" w:rsidRPr="0085766D" w:rsidRDefault="00302E54" w:rsidP="0085766D">
            <w:pPr>
              <w:autoSpaceDE w:val="0"/>
              <w:autoSpaceDN w:val="0"/>
              <w:adjustRightInd w:val="0"/>
              <w:jc w:val="center"/>
              <w:rPr>
                <w:sz w:val="22"/>
                <w:szCs w:val="22"/>
              </w:rPr>
            </w:pPr>
            <w:r w:rsidRPr="0085766D">
              <w:rPr>
                <w:sz w:val="22"/>
                <w:szCs w:val="22"/>
              </w:rPr>
              <w:t>По заданию на проектирование</w:t>
            </w:r>
          </w:p>
        </w:tc>
      </w:tr>
    </w:tbl>
    <w:p w:rsidR="00302E54" w:rsidRPr="001C5185" w:rsidRDefault="00302E54" w:rsidP="00302E54">
      <w:pPr>
        <w:pStyle w:val="ac"/>
        <w:numPr>
          <w:ilvl w:val="0"/>
          <w:numId w:val="3"/>
        </w:numPr>
        <w:autoSpaceDE w:val="0"/>
        <w:autoSpaceDN w:val="0"/>
        <w:adjustRightInd w:val="0"/>
        <w:jc w:val="both"/>
        <w:rPr>
          <w:b/>
          <w:bCs/>
          <w:sz w:val="26"/>
          <w:szCs w:val="26"/>
        </w:rPr>
      </w:pPr>
    </w:p>
    <w:p w:rsidR="00302E54" w:rsidRPr="0085766D" w:rsidRDefault="00302E54" w:rsidP="0085766D">
      <w:pPr>
        <w:pStyle w:val="ac"/>
        <w:numPr>
          <w:ilvl w:val="0"/>
          <w:numId w:val="3"/>
        </w:numPr>
        <w:jc w:val="center"/>
        <w:rPr>
          <w:sz w:val="24"/>
          <w:szCs w:val="24"/>
        </w:rPr>
      </w:pPr>
    </w:p>
    <w:p w:rsidR="00302E54" w:rsidRPr="0085766D" w:rsidRDefault="00C85A1D" w:rsidP="00746828">
      <w:pPr>
        <w:pStyle w:val="ac"/>
        <w:numPr>
          <w:ilvl w:val="0"/>
          <w:numId w:val="3"/>
        </w:numPr>
        <w:jc w:val="center"/>
        <w:rPr>
          <w:sz w:val="28"/>
          <w:szCs w:val="28"/>
        </w:rPr>
      </w:pPr>
      <w:r w:rsidRPr="0085766D">
        <w:rPr>
          <w:sz w:val="28"/>
          <w:szCs w:val="28"/>
        </w:rPr>
        <w:t>1.1</w:t>
      </w:r>
      <w:r w:rsidR="00302E54" w:rsidRPr="0085766D">
        <w:rPr>
          <w:sz w:val="28"/>
          <w:szCs w:val="28"/>
        </w:rPr>
        <w:t>.</w:t>
      </w:r>
      <w:r w:rsidRPr="0085766D">
        <w:rPr>
          <w:sz w:val="28"/>
          <w:szCs w:val="28"/>
        </w:rPr>
        <w:t>11.</w:t>
      </w:r>
      <w:r w:rsidR="00302E54" w:rsidRPr="0085766D">
        <w:rPr>
          <w:sz w:val="28"/>
          <w:szCs w:val="28"/>
        </w:rPr>
        <w:t xml:space="preserve"> </w:t>
      </w:r>
      <w:r w:rsidR="00746828">
        <w:rPr>
          <w:sz w:val="28"/>
          <w:szCs w:val="28"/>
        </w:rPr>
        <w:t>Объекты, предназначенные</w:t>
      </w:r>
      <w:r w:rsidR="00746828" w:rsidRPr="00746828">
        <w:rPr>
          <w:sz w:val="28"/>
          <w:szCs w:val="28"/>
        </w:rPr>
        <w:t xml:space="preserve"> для создания условий обесп</w:t>
      </w:r>
      <w:r w:rsidR="00746828">
        <w:rPr>
          <w:sz w:val="28"/>
          <w:szCs w:val="28"/>
        </w:rPr>
        <w:t>ечения жителей города Кузнецка</w:t>
      </w:r>
      <w:r w:rsidR="00746828" w:rsidRPr="00746828">
        <w:rPr>
          <w:sz w:val="28"/>
          <w:szCs w:val="28"/>
        </w:rPr>
        <w:t xml:space="preserve"> услугами отделения связи</w:t>
      </w:r>
      <w:r w:rsidR="00746828">
        <w:rPr>
          <w:sz w:val="28"/>
          <w:szCs w:val="28"/>
        </w:rPr>
        <w:t>.</w:t>
      </w:r>
    </w:p>
    <w:p w:rsidR="00302E54" w:rsidRPr="001C5185" w:rsidRDefault="00302E54" w:rsidP="00302E54">
      <w:pPr>
        <w:pStyle w:val="ac"/>
        <w:numPr>
          <w:ilvl w:val="0"/>
          <w:numId w:val="3"/>
        </w:numPr>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34"/>
        <w:gridCol w:w="1576"/>
        <w:gridCol w:w="1742"/>
        <w:gridCol w:w="1535"/>
        <w:gridCol w:w="1090"/>
      </w:tblGrid>
      <w:tr w:rsidR="00302E54" w:rsidRPr="001C5185" w:rsidTr="00C85A1D">
        <w:trPr>
          <w:trHeight w:val="778"/>
        </w:trPr>
        <w:tc>
          <w:tcPr>
            <w:tcW w:w="562" w:type="dxa"/>
            <w:vMerge w:val="restart"/>
            <w:vAlign w:val="center"/>
          </w:tcPr>
          <w:p w:rsidR="00302E54" w:rsidRPr="0085766D" w:rsidRDefault="00302E54" w:rsidP="00C85A1D">
            <w:pPr>
              <w:jc w:val="center"/>
              <w:rPr>
                <w:sz w:val="22"/>
                <w:szCs w:val="22"/>
              </w:rPr>
            </w:pPr>
            <w:r w:rsidRPr="0085766D">
              <w:rPr>
                <w:sz w:val="22"/>
                <w:szCs w:val="22"/>
              </w:rPr>
              <w:t>№</w:t>
            </w:r>
          </w:p>
        </w:tc>
        <w:tc>
          <w:tcPr>
            <w:tcW w:w="3134" w:type="dxa"/>
            <w:vMerge w:val="restart"/>
            <w:vAlign w:val="center"/>
          </w:tcPr>
          <w:p w:rsidR="00302E54" w:rsidRPr="0085766D" w:rsidRDefault="00302E54" w:rsidP="00C85A1D">
            <w:pPr>
              <w:jc w:val="center"/>
              <w:rPr>
                <w:sz w:val="22"/>
                <w:szCs w:val="22"/>
              </w:rPr>
            </w:pPr>
            <w:r w:rsidRPr="0085766D">
              <w:rPr>
                <w:sz w:val="22"/>
                <w:szCs w:val="22"/>
              </w:rPr>
              <w:t>Наименование объекта</w:t>
            </w:r>
          </w:p>
        </w:tc>
        <w:tc>
          <w:tcPr>
            <w:tcW w:w="3318" w:type="dxa"/>
            <w:gridSpan w:val="2"/>
            <w:vAlign w:val="center"/>
          </w:tcPr>
          <w:p w:rsidR="00302E54" w:rsidRPr="0085766D" w:rsidRDefault="00302E54" w:rsidP="00C85A1D">
            <w:pPr>
              <w:jc w:val="center"/>
              <w:rPr>
                <w:sz w:val="22"/>
                <w:szCs w:val="22"/>
              </w:rPr>
            </w:pPr>
            <w:r w:rsidRPr="0085766D">
              <w:rPr>
                <w:sz w:val="22"/>
                <w:szCs w:val="22"/>
              </w:rPr>
              <w:t>Минимально допустимый уровень обеспеченности</w:t>
            </w:r>
          </w:p>
        </w:tc>
        <w:tc>
          <w:tcPr>
            <w:tcW w:w="2625" w:type="dxa"/>
            <w:gridSpan w:val="2"/>
          </w:tcPr>
          <w:p w:rsidR="00302E54" w:rsidRPr="0085766D" w:rsidRDefault="00302E54" w:rsidP="00C85A1D">
            <w:pPr>
              <w:jc w:val="center"/>
              <w:rPr>
                <w:sz w:val="22"/>
                <w:szCs w:val="22"/>
              </w:rPr>
            </w:pPr>
            <w:r w:rsidRPr="0085766D">
              <w:rPr>
                <w:sz w:val="22"/>
                <w:szCs w:val="22"/>
              </w:rPr>
              <w:t>Максимально допустимый уровень территориальной доступности</w:t>
            </w:r>
          </w:p>
        </w:tc>
      </w:tr>
      <w:tr w:rsidR="00302E54" w:rsidRPr="001C5185" w:rsidTr="00C85A1D">
        <w:trPr>
          <w:trHeight w:val="776"/>
        </w:trPr>
        <w:tc>
          <w:tcPr>
            <w:tcW w:w="562" w:type="dxa"/>
            <w:vMerge/>
            <w:vAlign w:val="center"/>
          </w:tcPr>
          <w:p w:rsidR="00302E54" w:rsidRPr="0085766D" w:rsidRDefault="00302E54" w:rsidP="00C85A1D">
            <w:pPr>
              <w:jc w:val="center"/>
              <w:rPr>
                <w:b/>
                <w:sz w:val="22"/>
                <w:szCs w:val="22"/>
              </w:rPr>
            </w:pPr>
          </w:p>
        </w:tc>
        <w:tc>
          <w:tcPr>
            <w:tcW w:w="3134" w:type="dxa"/>
            <w:vMerge/>
            <w:vAlign w:val="center"/>
          </w:tcPr>
          <w:p w:rsidR="00302E54" w:rsidRPr="0085766D" w:rsidRDefault="00302E54" w:rsidP="00C85A1D">
            <w:pPr>
              <w:jc w:val="center"/>
              <w:rPr>
                <w:b/>
                <w:sz w:val="22"/>
                <w:szCs w:val="22"/>
              </w:rPr>
            </w:pPr>
          </w:p>
        </w:tc>
        <w:tc>
          <w:tcPr>
            <w:tcW w:w="1576" w:type="dxa"/>
            <w:vAlign w:val="center"/>
          </w:tcPr>
          <w:p w:rsidR="00302E54" w:rsidRPr="0085766D" w:rsidRDefault="00302E54" w:rsidP="00C85A1D">
            <w:pPr>
              <w:jc w:val="center"/>
              <w:rPr>
                <w:sz w:val="22"/>
                <w:szCs w:val="22"/>
              </w:rPr>
            </w:pPr>
            <w:r w:rsidRPr="0085766D">
              <w:rPr>
                <w:sz w:val="22"/>
                <w:szCs w:val="22"/>
              </w:rPr>
              <w:t>Единица измерения</w:t>
            </w:r>
          </w:p>
        </w:tc>
        <w:tc>
          <w:tcPr>
            <w:tcW w:w="1742" w:type="dxa"/>
            <w:vAlign w:val="center"/>
          </w:tcPr>
          <w:p w:rsidR="00302E54" w:rsidRPr="0085766D" w:rsidRDefault="00302E54" w:rsidP="00C85A1D">
            <w:pPr>
              <w:jc w:val="center"/>
              <w:rPr>
                <w:sz w:val="22"/>
                <w:szCs w:val="22"/>
              </w:rPr>
            </w:pPr>
            <w:r w:rsidRPr="0085766D">
              <w:rPr>
                <w:sz w:val="22"/>
                <w:szCs w:val="22"/>
              </w:rPr>
              <w:t>Величина</w:t>
            </w:r>
          </w:p>
        </w:tc>
        <w:tc>
          <w:tcPr>
            <w:tcW w:w="1535" w:type="dxa"/>
            <w:vAlign w:val="center"/>
          </w:tcPr>
          <w:p w:rsidR="00302E54" w:rsidRPr="0085766D" w:rsidRDefault="00302E54" w:rsidP="00C85A1D">
            <w:pPr>
              <w:jc w:val="center"/>
              <w:rPr>
                <w:sz w:val="22"/>
                <w:szCs w:val="22"/>
              </w:rPr>
            </w:pPr>
            <w:r w:rsidRPr="0085766D">
              <w:rPr>
                <w:sz w:val="22"/>
                <w:szCs w:val="22"/>
              </w:rPr>
              <w:t>Единица измерения</w:t>
            </w:r>
          </w:p>
        </w:tc>
        <w:tc>
          <w:tcPr>
            <w:tcW w:w="1090" w:type="dxa"/>
            <w:vAlign w:val="center"/>
          </w:tcPr>
          <w:p w:rsidR="00302E54" w:rsidRPr="0085766D" w:rsidRDefault="00302E54" w:rsidP="00C85A1D">
            <w:pPr>
              <w:jc w:val="center"/>
              <w:rPr>
                <w:sz w:val="22"/>
                <w:szCs w:val="22"/>
              </w:rPr>
            </w:pPr>
            <w:r w:rsidRPr="0085766D">
              <w:rPr>
                <w:sz w:val="22"/>
                <w:szCs w:val="22"/>
              </w:rPr>
              <w:t>Величина</w:t>
            </w:r>
          </w:p>
        </w:tc>
      </w:tr>
      <w:tr w:rsidR="00302E54" w:rsidRPr="001C5185" w:rsidTr="00C85A1D">
        <w:trPr>
          <w:trHeight w:val="836"/>
        </w:trPr>
        <w:tc>
          <w:tcPr>
            <w:tcW w:w="562" w:type="dxa"/>
            <w:vAlign w:val="center"/>
          </w:tcPr>
          <w:p w:rsidR="00302E54" w:rsidRPr="0085766D" w:rsidRDefault="00302E54" w:rsidP="00C85A1D">
            <w:pPr>
              <w:jc w:val="center"/>
              <w:rPr>
                <w:sz w:val="22"/>
                <w:szCs w:val="22"/>
                <w:lang w:val="en-US"/>
              </w:rPr>
            </w:pPr>
            <w:r w:rsidRPr="0085766D">
              <w:rPr>
                <w:sz w:val="22"/>
                <w:szCs w:val="22"/>
                <w:lang w:val="en-US"/>
              </w:rPr>
              <w:t>1.</w:t>
            </w:r>
          </w:p>
        </w:tc>
        <w:tc>
          <w:tcPr>
            <w:tcW w:w="3134" w:type="dxa"/>
            <w:vAlign w:val="center"/>
          </w:tcPr>
          <w:p w:rsidR="00302E54" w:rsidRPr="0085766D" w:rsidRDefault="00302E54" w:rsidP="00C85A1D">
            <w:pPr>
              <w:rPr>
                <w:sz w:val="22"/>
                <w:szCs w:val="22"/>
              </w:rPr>
            </w:pPr>
            <w:r w:rsidRPr="0085766D">
              <w:rPr>
                <w:sz w:val="22"/>
                <w:szCs w:val="22"/>
              </w:rPr>
              <w:t>Отделение связи</w:t>
            </w:r>
          </w:p>
        </w:tc>
        <w:tc>
          <w:tcPr>
            <w:tcW w:w="1576" w:type="dxa"/>
            <w:vAlign w:val="center"/>
          </w:tcPr>
          <w:p w:rsidR="00302E54" w:rsidRPr="0085766D" w:rsidRDefault="00302E54" w:rsidP="00C85A1D">
            <w:pPr>
              <w:jc w:val="center"/>
              <w:rPr>
                <w:sz w:val="22"/>
                <w:szCs w:val="22"/>
              </w:rPr>
            </w:pPr>
            <w:r w:rsidRPr="0085766D">
              <w:rPr>
                <w:sz w:val="22"/>
                <w:szCs w:val="22"/>
              </w:rPr>
              <w:t>объект</w:t>
            </w:r>
          </w:p>
        </w:tc>
        <w:tc>
          <w:tcPr>
            <w:tcW w:w="1742" w:type="dxa"/>
            <w:vAlign w:val="center"/>
          </w:tcPr>
          <w:p w:rsidR="00302E54" w:rsidRPr="0085766D" w:rsidRDefault="00302E54" w:rsidP="00C85A1D">
            <w:pPr>
              <w:jc w:val="center"/>
              <w:rPr>
                <w:sz w:val="22"/>
                <w:szCs w:val="22"/>
              </w:rPr>
            </w:pPr>
            <w:r w:rsidRPr="0085766D">
              <w:rPr>
                <w:sz w:val="22"/>
                <w:szCs w:val="22"/>
              </w:rPr>
              <w:t>по нормам и правилам министерства связи и массовых коммуникаций РФ</w:t>
            </w:r>
          </w:p>
        </w:tc>
        <w:tc>
          <w:tcPr>
            <w:tcW w:w="1535" w:type="dxa"/>
            <w:vAlign w:val="center"/>
          </w:tcPr>
          <w:p w:rsidR="00302E54" w:rsidRPr="0085766D" w:rsidRDefault="00302E54" w:rsidP="00C85A1D">
            <w:pPr>
              <w:jc w:val="center"/>
              <w:rPr>
                <w:sz w:val="22"/>
                <w:szCs w:val="22"/>
              </w:rPr>
            </w:pPr>
            <w:r w:rsidRPr="0085766D">
              <w:rPr>
                <w:sz w:val="22"/>
                <w:szCs w:val="22"/>
              </w:rPr>
              <w:t>м</w:t>
            </w:r>
          </w:p>
        </w:tc>
        <w:tc>
          <w:tcPr>
            <w:tcW w:w="1090" w:type="dxa"/>
            <w:vAlign w:val="center"/>
          </w:tcPr>
          <w:p w:rsidR="00302E54" w:rsidRPr="0085766D" w:rsidRDefault="00302E54" w:rsidP="00C85A1D">
            <w:pPr>
              <w:jc w:val="center"/>
              <w:rPr>
                <w:sz w:val="22"/>
                <w:szCs w:val="22"/>
              </w:rPr>
            </w:pPr>
            <w:r w:rsidRPr="0085766D">
              <w:rPr>
                <w:sz w:val="22"/>
                <w:szCs w:val="22"/>
              </w:rPr>
              <w:t>500 -800</w:t>
            </w:r>
          </w:p>
        </w:tc>
      </w:tr>
    </w:tbl>
    <w:p w:rsidR="003D4DC7" w:rsidRDefault="003D4DC7" w:rsidP="005E6CA2">
      <w:pPr>
        <w:pStyle w:val="ConsPlusTitle"/>
        <w:ind w:firstLine="709"/>
        <w:jc w:val="both"/>
        <w:outlineLvl w:val="2"/>
        <w:rPr>
          <w:b w:val="0"/>
          <w:color w:val="FF0000"/>
          <w:sz w:val="28"/>
          <w:szCs w:val="28"/>
        </w:rPr>
      </w:pPr>
    </w:p>
    <w:p w:rsidR="005E6CA2" w:rsidRPr="00746828" w:rsidRDefault="005E6CA2" w:rsidP="005E6CA2">
      <w:pPr>
        <w:pStyle w:val="ConsPlusTitle"/>
        <w:ind w:firstLine="709"/>
        <w:jc w:val="both"/>
        <w:outlineLvl w:val="2"/>
        <w:rPr>
          <w:b w:val="0"/>
          <w:sz w:val="28"/>
          <w:szCs w:val="28"/>
        </w:rPr>
      </w:pPr>
      <w:r w:rsidRPr="00746828">
        <w:rPr>
          <w:b w:val="0"/>
          <w:sz w:val="28"/>
          <w:szCs w:val="28"/>
        </w:rPr>
        <w:t>1.</w:t>
      </w:r>
      <w:r w:rsidR="00C85A1D" w:rsidRPr="00746828">
        <w:rPr>
          <w:b w:val="0"/>
          <w:sz w:val="28"/>
          <w:szCs w:val="28"/>
        </w:rPr>
        <w:t>2</w:t>
      </w:r>
      <w:r w:rsidRPr="00746828">
        <w:rPr>
          <w:b w:val="0"/>
          <w:sz w:val="28"/>
          <w:szCs w:val="28"/>
        </w:rPr>
        <w:t xml:space="preserve">. Расчетные показатели, подлежащие установлению в </w:t>
      </w:r>
      <w:r w:rsidR="00FE7D20" w:rsidRPr="00746828">
        <w:rPr>
          <w:b w:val="0"/>
          <w:sz w:val="28"/>
          <w:szCs w:val="28"/>
        </w:rPr>
        <w:t>местных</w:t>
      </w:r>
      <w:r w:rsidRPr="00746828">
        <w:rPr>
          <w:b w:val="0"/>
          <w:sz w:val="28"/>
          <w:szCs w:val="28"/>
        </w:rPr>
        <w:t xml:space="preserve"> </w:t>
      </w:r>
      <w:r w:rsidRPr="00746828">
        <w:rPr>
          <w:b w:val="0"/>
          <w:spacing w:val="-6"/>
          <w:sz w:val="28"/>
          <w:szCs w:val="28"/>
        </w:rPr>
        <w:t>нормативах в случаях, предусмотренных Правительством Российской Федерации.</w:t>
      </w:r>
    </w:p>
    <w:p w:rsidR="005E6CA2" w:rsidRPr="00746828" w:rsidRDefault="005E6CA2" w:rsidP="005E6CA2">
      <w:pPr>
        <w:pStyle w:val="ConsPlusTitle"/>
        <w:ind w:firstLine="709"/>
        <w:jc w:val="both"/>
        <w:outlineLvl w:val="2"/>
        <w:rPr>
          <w:b w:val="0"/>
          <w:sz w:val="28"/>
          <w:szCs w:val="28"/>
        </w:rPr>
      </w:pPr>
      <w:r w:rsidRPr="00746828">
        <w:rPr>
          <w:b w:val="0"/>
          <w:sz w:val="28"/>
          <w:szCs w:val="28"/>
        </w:rPr>
        <w:t xml:space="preserve">Расчетные показатели, подлежащие установлению в </w:t>
      </w:r>
      <w:r w:rsidR="00FE7D20" w:rsidRPr="00746828">
        <w:rPr>
          <w:b w:val="0"/>
          <w:sz w:val="28"/>
          <w:szCs w:val="28"/>
        </w:rPr>
        <w:t>местных</w:t>
      </w:r>
      <w:r w:rsidRPr="00746828">
        <w:rPr>
          <w:b w:val="0"/>
          <w:sz w:val="28"/>
          <w:szCs w:val="28"/>
        </w:rPr>
        <w:t xml:space="preserve"> </w:t>
      </w:r>
      <w:r w:rsidRPr="00746828">
        <w:rPr>
          <w:b w:val="0"/>
          <w:spacing w:val="-6"/>
          <w:sz w:val="28"/>
          <w:szCs w:val="28"/>
        </w:rPr>
        <w:t>нормативах в случаях, предусмотренных Правительством Российской Федерации</w:t>
      </w:r>
      <w:r w:rsidRPr="00746828">
        <w:rPr>
          <w:b w:val="0"/>
          <w:sz w:val="28"/>
          <w:szCs w:val="28"/>
        </w:rPr>
        <w:t xml:space="preserve"> представлены в таблице 1.</w:t>
      </w:r>
      <w:r w:rsidR="009B44AF" w:rsidRPr="00746828">
        <w:rPr>
          <w:b w:val="0"/>
          <w:sz w:val="28"/>
          <w:szCs w:val="28"/>
        </w:rPr>
        <w:t>2</w:t>
      </w:r>
      <w:r w:rsidRPr="00746828">
        <w:rPr>
          <w:b w:val="0"/>
          <w:sz w:val="28"/>
          <w:szCs w:val="28"/>
        </w:rPr>
        <w:t xml:space="preserve">. </w:t>
      </w:r>
    </w:p>
    <w:p w:rsidR="005E6CA2" w:rsidRDefault="005E6CA2" w:rsidP="005E6CA2">
      <w:pPr>
        <w:pStyle w:val="ConsPlusTitle"/>
        <w:ind w:firstLine="709"/>
        <w:jc w:val="right"/>
        <w:outlineLvl w:val="2"/>
        <w:rPr>
          <w:b w:val="0"/>
          <w:sz w:val="28"/>
          <w:szCs w:val="28"/>
        </w:rPr>
      </w:pPr>
      <w:r w:rsidRPr="00C46836">
        <w:rPr>
          <w:b w:val="0"/>
          <w:sz w:val="28"/>
          <w:szCs w:val="28"/>
        </w:rPr>
        <w:t>Таблица 1.</w:t>
      </w:r>
      <w:r w:rsidR="009B44AF">
        <w:rPr>
          <w:b w:val="0"/>
          <w:sz w:val="28"/>
          <w:szCs w:val="28"/>
        </w:rPr>
        <w:t>2</w:t>
      </w:r>
    </w:p>
    <w:p w:rsidR="00C46836" w:rsidRPr="00C46836" w:rsidRDefault="00C46836" w:rsidP="005E6CA2">
      <w:pPr>
        <w:pStyle w:val="ConsPlusTitle"/>
        <w:ind w:firstLine="709"/>
        <w:jc w:val="right"/>
        <w:outlineLvl w:val="2"/>
        <w:rPr>
          <w:b w:val="0"/>
          <w:sz w:val="10"/>
          <w:szCs w:val="10"/>
        </w:rPr>
      </w:pPr>
    </w:p>
    <w:tbl>
      <w:tblPr>
        <w:tblStyle w:val="af5"/>
        <w:tblW w:w="9747" w:type="dxa"/>
        <w:tblLayout w:type="fixed"/>
        <w:tblLook w:val="04A0" w:firstRow="1" w:lastRow="0" w:firstColumn="1" w:lastColumn="0" w:noHBand="0" w:noVBand="1"/>
      </w:tblPr>
      <w:tblGrid>
        <w:gridCol w:w="621"/>
        <w:gridCol w:w="2552"/>
        <w:gridCol w:w="1701"/>
        <w:gridCol w:w="1417"/>
        <w:gridCol w:w="1985"/>
        <w:gridCol w:w="1471"/>
      </w:tblGrid>
      <w:tr w:rsidR="005E6CA2" w:rsidRPr="00B04C1F" w:rsidTr="00C46836">
        <w:trPr>
          <w:trHeight w:val="20"/>
        </w:trPr>
        <w:tc>
          <w:tcPr>
            <w:tcW w:w="621" w:type="dxa"/>
            <w:vMerge w:val="restart"/>
          </w:tcPr>
          <w:p w:rsidR="005E6CA2" w:rsidRPr="00B04C1F" w:rsidRDefault="005E6CA2" w:rsidP="00C46836">
            <w:pPr>
              <w:widowControl/>
              <w:jc w:val="center"/>
              <w:rPr>
                <w:rFonts w:eastAsia="Calibri"/>
                <w:sz w:val="22"/>
                <w:szCs w:val="22"/>
                <w:lang w:eastAsia="en-US" w:bidi="en-US"/>
              </w:rPr>
            </w:pPr>
            <w:r w:rsidRPr="00B04C1F">
              <w:rPr>
                <w:rFonts w:eastAsia="Calibri"/>
                <w:sz w:val="22"/>
                <w:szCs w:val="22"/>
                <w:lang w:eastAsia="en-US" w:bidi="en-US"/>
              </w:rPr>
              <w:t>№ п/п</w:t>
            </w:r>
          </w:p>
        </w:tc>
        <w:tc>
          <w:tcPr>
            <w:tcW w:w="2552" w:type="dxa"/>
            <w:vMerge w:val="restart"/>
          </w:tcPr>
          <w:p w:rsidR="005E6CA2" w:rsidRPr="00B04C1F" w:rsidRDefault="005E6CA2" w:rsidP="00C46836">
            <w:pPr>
              <w:widowControl/>
              <w:jc w:val="center"/>
              <w:rPr>
                <w:rFonts w:eastAsia="Calibri"/>
                <w:sz w:val="22"/>
                <w:szCs w:val="22"/>
                <w:lang w:eastAsia="en-US" w:bidi="en-US"/>
              </w:rPr>
            </w:pPr>
            <w:r w:rsidRPr="00FB7B97">
              <w:rPr>
                <w:rFonts w:eastAsia="Calibri"/>
                <w:sz w:val="22"/>
                <w:szCs w:val="22"/>
                <w:lang w:eastAsia="en-US" w:bidi="en-US"/>
              </w:rPr>
              <w:t>Наименования расчетного показателя</w:t>
            </w:r>
          </w:p>
        </w:tc>
        <w:tc>
          <w:tcPr>
            <w:tcW w:w="3118" w:type="dxa"/>
            <w:gridSpan w:val="2"/>
          </w:tcPr>
          <w:p w:rsidR="005E6CA2" w:rsidRPr="00B04C1F" w:rsidRDefault="005E6CA2" w:rsidP="00C46836">
            <w:pPr>
              <w:widowControl/>
              <w:jc w:val="center"/>
              <w:rPr>
                <w:rFonts w:eastAsia="Calibri"/>
                <w:sz w:val="22"/>
                <w:szCs w:val="22"/>
                <w:lang w:val="en-US" w:eastAsia="en-US" w:bidi="en-US"/>
              </w:rPr>
            </w:pPr>
            <w:proofErr w:type="spellStart"/>
            <w:r w:rsidRPr="00B04C1F">
              <w:rPr>
                <w:rFonts w:eastAsia="Calibri"/>
                <w:sz w:val="22"/>
                <w:szCs w:val="22"/>
                <w:lang w:val="en-US" w:eastAsia="en-US" w:bidi="en-US"/>
              </w:rPr>
              <w:t>Минимально</w:t>
            </w:r>
            <w:proofErr w:type="spellEnd"/>
            <w:r w:rsidRPr="00B04C1F">
              <w:rPr>
                <w:rFonts w:eastAsia="Calibri"/>
                <w:sz w:val="22"/>
                <w:szCs w:val="22"/>
                <w:lang w:val="en-US" w:eastAsia="en-US" w:bidi="en-US"/>
              </w:rPr>
              <w:t xml:space="preserve"> </w:t>
            </w:r>
            <w:proofErr w:type="spellStart"/>
            <w:r w:rsidRPr="00B04C1F">
              <w:rPr>
                <w:rFonts w:eastAsia="Calibri"/>
                <w:sz w:val="22"/>
                <w:szCs w:val="22"/>
                <w:lang w:val="en-US" w:eastAsia="en-US" w:bidi="en-US"/>
              </w:rPr>
              <w:t>допустимый</w:t>
            </w:r>
            <w:proofErr w:type="spellEnd"/>
            <w:r w:rsidRPr="00B04C1F">
              <w:rPr>
                <w:rFonts w:eastAsia="Calibri"/>
                <w:sz w:val="22"/>
                <w:szCs w:val="22"/>
                <w:lang w:val="en-US" w:eastAsia="en-US" w:bidi="en-US"/>
              </w:rPr>
              <w:t xml:space="preserve"> </w:t>
            </w:r>
            <w:proofErr w:type="spellStart"/>
            <w:r w:rsidRPr="00B04C1F">
              <w:rPr>
                <w:rFonts w:eastAsia="Calibri"/>
                <w:sz w:val="22"/>
                <w:szCs w:val="22"/>
                <w:lang w:val="en-US" w:eastAsia="en-US" w:bidi="en-US"/>
              </w:rPr>
              <w:t>уровень</w:t>
            </w:r>
            <w:proofErr w:type="spellEnd"/>
            <w:r w:rsidRPr="00B04C1F">
              <w:rPr>
                <w:rFonts w:eastAsia="Calibri"/>
                <w:sz w:val="22"/>
                <w:szCs w:val="22"/>
                <w:lang w:val="en-US" w:eastAsia="en-US" w:bidi="en-US"/>
              </w:rPr>
              <w:t xml:space="preserve"> </w:t>
            </w:r>
            <w:proofErr w:type="spellStart"/>
            <w:r w:rsidRPr="00B04C1F">
              <w:rPr>
                <w:rFonts w:eastAsia="Calibri"/>
                <w:sz w:val="22"/>
                <w:szCs w:val="22"/>
                <w:lang w:val="en-US" w:eastAsia="en-US" w:bidi="en-US"/>
              </w:rPr>
              <w:t>обеспеченности</w:t>
            </w:r>
            <w:proofErr w:type="spellEnd"/>
          </w:p>
        </w:tc>
        <w:tc>
          <w:tcPr>
            <w:tcW w:w="3456" w:type="dxa"/>
            <w:gridSpan w:val="2"/>
          </w:tcPr>
          <w:p w:rsidR="005E6CA2" w:rsidRPr="004C07B4" w:rsidRDefault="005E6CA2" w:rsidP="00C46836">
            <w:pPr>
              <w:widowControl/>
              <w:jc w:val="center"/>
              <w:rPr>
                <w:b/>
                <w:bCs/>
                <w:sz w:val="22"/>
                <w:szCs w:val="22"/>
              </w:rPr>
            </w:pPr>
            <w:r w:rsidRPr="004C07B4">
              <w:rPr>
                <w:rFonts w:eastAsia="Calibri"/>
                <w:sz w:val="22"/>
                <w:szCs w:val="22"/>
                <w:lang w:eastAsia="en-US" w:bidi="en-US"/>
              </w:rPr>
              <w:t>Максимально допустимый уровень территориальной доступности</w:t>
            </w:r>
          </w:p>
        </w:tc>
      </w:tr>
      <w:tr w:rsidR="005E6CA2" w:rsidRPr="00B04C1F" w:rsidTr="00C46836">
        <w:trPr>
          <w:trHeight w:val="20"/>
        </w:trPr>
        <w:tc>
          <w:tcPr>
            <w:tcW w:w="621" w:type="dxa"/>
            <w:vMerge/>
          </w:tcPr>
          <w:p w:rsidR="005E6CA2" w:rsidRPr="00B04C1F" w:rsidRDefault="005E6CA2" w:rsidP="00C46836">
            <w:pPr>
              <w:widowControl/>
              <w:jc w:val="center"/>
              <w:rPr>
                <w:rFonts w:eastAsia="Calibri"/>
                <w:sz w:val="22"/>
                <w:szCs w:val="22"/>
                <w:lang w:eastAsia="en-US" w:bidi="en-US"/>
              </w:rPr>
            </w:pPr>
          </w:p>
        </w:tc>
        <w:tc>
          <w:tcPr>
            <w:tcW w:w="2552" w:type="dxa"/>
            <w:vMerge/>
          </w:tcPr>
          <w:p w:rsidR="005E6CA2" w:rsidRPr="00B04C1F" w:rsidRDefault="005E6CA2" w:rsidP="00C46836">
            <w:pPr>
              <w:widowControl/>
              <w:jc w:val="center"/>
              <w:rPr>
                <w:rFonts w:eastAsia="Calibri"/>
                <w:sz w:val="22"/>
                <w:szCs w:val="22"/>
                <w:lang w:eastAsia="en-US" w:bidi="en-US"/>
              </w:rPr>
            </w:pPr>
          </w:p>
        </w:tc>
        <w:tc>
          <w:tcPr>
            <w:tcW w:w="1701" w:type="dxa"/>
          </w:tcPr>
          <w:p w:rsidR="005E6CA2" w:rsidRPr="00B04C1F" w:rsidRDefault="005E6CA2" w:rsidP="00C46836">
            <w:pPr>
              <w:autoSpaceDE w:val="0"/>
              <w:autoSpaceDN w:val="0"/>
              <w:adjustRightInd w:val="0"/>
              <w:jc w:val="center"/>
              <w:rPr>
                <w:sz w:val="22"/>
                <w:szCs w:val="22"/>
              </w:rPr>
            </w:pPr>
            <w:r w:rsidRPr="00B04C1F">
              <w:rPr>
                <w:sz w:val="22"/>
                <w:szCs w:val="22"/>
              </w:rPr>
              <w:t>единица измерения</w:t>
            </w:r>
          </w:p>
        </w:tc>
        <w:tc>
          <w:tcPr>
            <w:tcW w:w="1417" w:type="dxa"/>
          </w:tcPr>
          <w:p w:rsidR="005E6CA2" w:rsidRPr="00B04C1F" w:rsidRDefault="005E6CA2" w:rsidP="00C46836">
            <w:pPr>
              <w:autoSpaceDE w:val="0"/>
              <w:autoSpaceDN w:val="0"/>
              <w:adjustRightInd w:val="0"/>
              <w:jc w:val="center"/>
              <w:rPr>
                <w:sz w:val="22"/>
                <w:szCs w:val="22"/>
              </w:rPr>
            </w:pPr>
            <w:r w:rsidRPr="00B04C1F">
              <w:rPr>
                <w:sz w:val="22"/>
                <w:szCs w:val="22"/>
              </w:rPr>
              <w:t>величина</w:t>
            </w:r>
          </w:p>
        </w:tc>
        <w:tc>
          <w:tcPr>
            <w:tcW w:w="1985" w:type="dxa"/>
          </w:tcPr>
          <w:p w:rsidR="005E6CA2" w:rsidRPr="00B04C1F" w:rsidRDefault="005E6CA2" w:rsidP="00C46836">
            <w:pPr>
              <w:autoSpaceDE w:val="0"/>
              <w:autoSpaceDN w:val="0"/>
              <w:adjustRightInd w:val="0"/>
              <w:jc w:val="center"/>
              <w:rPr>
                <w:sz w:val="22"/>
                <w:szCs w:val="22"/>
              </w:rPr>
            </w:pPr>
            <w:r w:rsidRPr="00B04C1F">
              <w:rPr>
                <w:sz w:val="22"/>
                <w:szCs w:val="22"/>
              </w:rPr>
              <w:t>единица измерения</w:t>
            </w:r>
          </w:p>
        </w:tc>
        <w:tc>
          <w:tcPr>
            <w:tcW w:w="1471" w:type="dxa"/>
          </w:tcPr>
          <w:p w:rsidR="005E6CA2" w:rsidRPr="004C07B4" w:rsidRDefault="005E6CA2" w:rsidP="00C46836">
            <w:pPr>
              <w:tabs>
                <w:tab w:val="left" w:pos="8869"/>
              </w:tabs>
              <w:autoSpaceDE w:val="0"/>
              <w:autoSpaceDN w:val="0"/>
              <w:adjustRightInd w:val="0"/>
              <w:jc w:val="center"/>
              <w:outlineLvl w:val="2"/>
              <w:rPr>
                <w:b/>
                <w:bCs/>
                <w:sz w:val="22"/>
                <w:szCs w:val="22"/>
                <w:lang w:val="en-US"/>
              </w:rPr>
            </w:pPr>
            <w:r w:rsidRPr="004C07B4">
              <w:rPr>
                <w:sz w:val="22"/>
                <w:szCs w:val="22"/>
              </w:rPr>
              <w:t>величина</w:t>
            </w:r>
          </w:p>
        </w:tc>
      </w:tr>
    </w:tbl>
    <w:p w:rsidR="00C46836" w:rsidRPr="00C46836" w:rsidRDefault="00C46836">
      <w:pPr>
        <w:rPr>
          <w:sz w:val="4"/>
          <w:szCs w:val="4"/>
        </w:rPr>
      </w:pPr>
    </w:p>
    <w:tbl>
      <w:tblPr>
        <w:tblStyle w:val="af5"/>
        <w:tblW w:w="9747" w:type="dxa"/>
        <w:tblLayout w:type="fixed"/>
        <w:tblLook w:val="04A0" w:firstRow="1" w:lastRow="0" w:firstColumn="1" w:lastColumn="0" w:noHBand="0" w:noVBand="1"/>
      </w:tblPr>
      <w:tblGrid>
        <w:gridCol w:w="621"/>
        <w:gridCol w:w="2552"/>
        <w:gridCol w:w="1701"/>
        <w:gridCol w:w="1417"/>
        <w:gridCol w:w="1985"/>
        <w:gridCol w:w="1471"/>
      </w:tblGrid>
      <w:tr w:rsidR="005E6CA2" w:rsidRPr="00B04C1F" w:rsidTr="006817F3">
        <w:trPr>
          <w:trHeight w:val="20"/>
          <w:tblHeader/>
        </w:trPr>
        <w:tc>
          <w:tcPr>
            <w:tcW w:w="621" w:type="dxa"/>
          </w:tcPr>
          <w:p w:rsidR="005E6CA2" w:rsidRPr="00B04C1F" w:rsidRDefault="005E6CA2" w:rsidP="004F0BEA">
            <w:pPr>
              <w:widowControl/>
              <w:jc w:val="center"/>
              <w:rPr>
                <w:rFonts w:eastAsia="Calibri"/>
                <w:sz w:val="22"/>
                <w:szCs w:val="22"/>
                <w:lang w:eastAsia="en-US" w:bidi="en-US"/>
              </w:rPr>
            </w:pPr>
            <w:r>
              <w:rPr>
                <w:rFonts w:eastAsia="Calibri"/>
                <w:sz w:val="22"/>
                <w:szCs w:val="22"/>
                <w:lang w:eastAsia="en-US" w:bidi="en-US"/>
              </w:rPr>
              <w:t>1</w:t>
            </w:r>
          </w:p>
        </w:tc>
        <w:tc>
          <w:tcPr>
            <w:tcW w:w="2552" w:type="dxa"/>
          </w:tcPr>
          <w:p w:rsidR="005E6CA2" w:rsidRPr="00B04C1F" w:rsidRDefault="005E6CA2" w:rsidP="004F0BEA">
            <w:pPr>
              <w:widowControl/>
              <w:jc w:val="center"/>
              <w:rPr>
                <w:rFonts w:eastAsia="Calibri"/>
                <w:sz w:val="22"/>
                <w:szCs w:val="22"/>
                <w:lang w:eastAsia="en-US" w:bidi="en-US"/>
              </w:rPr>
            </w:pPr>
            <w:r>
              <w:rPr>
                <w:rFonts w:eastAsia="Calibri"/>
                <w:sz w:val="22"/>
                <w:szCs w:val="22"/>
                <w:lang w:eastAsia="en-US" w:bidi="en-US"/>
              </w:rPr>
              <w:t>2</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3</w:t>
            </w:r>
          </w:p>
        </w:tc>
        <w:tc>
          <w:tcPr>
            <w:tcW w:w="1417" w:type="dxa"/>
          </w:tcPr>
          <w:p w:rsidR="005E6CA2" w:rsidRPr="00B04C1F" w:rsidRDefault="005E6CA2" w:rsidP="004F0BEA">
            <w:pPr>
              <w:autoSpaceDE w:val="0"/>
              <w:autoSpaceDN w:val="0"/>
              <w:adjustRightInd w:val="0"/>
              <w:jc w:val="center"/>
              <w:rPr>
                <w:sz w:val="22"/>
                <w:szCs w:val="22"/>
              </w:rPr>
            </w:pPr>
            <w:r>
              <w:rPr>
                <w:sz w:val="22"/>
                <w:szCs w:val="22"/>
              </w:rPr>
              <w:t>4</w:t>
            </w:r>
          </w:p>
        </w:tc>
        <w:tc>
          <w:tcPr>
            <w:tcW w:w="1985" w:type="dxa"/>
          </w:tcPr>
          <w:p w:rsidR="005E6CA2" w:rsidRPr="00B04C1F" w:rsidRDefault="005E6CA2" w:rsidP="004F0BEA">
            <w:pPr>
              <w:autoSpaceDE w:val="0"/>
              <w:autoSpaceDN w:val="0"/>
              <w:adjustRightInd w:val="0"/>
              <w:jc w:val="center"/>
              <w:rPr>
                <w:sz w:val="22"/>
                <w:szCs w:val="22"/>
              </w:rPr>
            </w:pPr>
            <w:r>
              <w:rPr>
                <w:sz w:val="22"/>
                <w:szCs w:val="22"/>
              </w:rPr>
              <w:t>5</w:t>
            </w:r>
          </w:p>
        </w:tc>
        <w:tc>
          <w:tcPr>
            <w:tcW w:w="1471" w:type="dxa"/>
          </w:tcPr>
          <w:p w:rsidR="005E6CA2" w:rsidRPr="00B04C1F" w:rsidRDefault="005E6CA2" w:rsidP="00C46836">
            <w:pPr>
              <w:tabs>
                <w:tab w:val="left" w:pos="8869"/>
              </w:tabs>
              <w:autoSpaceDE w:val="0"/>
              <w:autoSpaceDN w:val="0"/>
              <w:adjustRightInd w:val="0"/>
              <w:jc w:val="center"/>
              <w:outlineLvl w:val="2"/>
              <w:rPr>
                <w:b/>
                <w:bCs/>
                <w:sz w:val="22"/>
                <w:szCs w:val="22"/>
                <w:highlight w:val="yellow"/>
              </w:rPr>
            </w:pPr>
            <w:r>
              <w:rPr>
                <w:sz w:val="22"/>
                <w:szCs w:val="22"/>
              </w:rPr>
              <w:t>6</w:t>
            </w:r>
          </w:p>
        </w:tc>
      </w:tr>
      <w:tr w:rsidR="005E6CA2" w:rsidRPr="00B04C1F" w:rsidTr="00C46836">
        <w:trPr>
          <w:trHeight w:val="20"/>
        </w:trPr>
        <w:tc>
          <w:tcPr>
            <w:tcW w:w="621" w:type="dxa"/>
          </w:tcPr>
          <w:p w:rsidR="005E6CA2" w:rsidRPr="00FE7D20" w:rsidRDefault="005E6CA2" w:rsidP="004F0BEA">
            <w:pPr>
              <w:widowControl/>
              <w:jc w:val="center"/>
              <w:rPr>
                <w:rFonts w:eastAsia="Calibri"/>
                <w:sz w:val="22"/>
                <w:szCs w:val="22"/>
                <w:lang w:eastAsia="en-US" w:bidi="en-US"/>
              </w:rPr>
            </w:pPr>
            <w:r w:rsidRPr="00FE7D20">
              <w:rPr>
                <w:rFonts w:eastAsia="Calibri"/>
                <w:sz w:val="22"/>
                <w:szCs w:val="22"/>
                <w:lang w:eastAsia="en-US" w:bidi="en-US"/>
              </w:rPr>
              <w:t>1</w:t>
            </w:r>
          </w:p>
        </w:tc>
        <w:tc>
          <w:tcPr>
            <w:tcW w:w="2552" w:type="dxa"/>
          </w:tcPr>
          <w:p w:rsidR="005E6CA2" w:rsidRPr="00B04C1F" w:rsidRDefault="005E6CA2" w:rsidP="00C46836">
            <w:pPr>
              <w:autoSpaceDE w:val="0"/>
              <w:autoSpaceDN w:val="0"/>
              <w:adjustRightInd w:val="0"/>
              <w:jc w:val="center"/>
              <w:rPr>
                <w:sz w:val="22"/>
                <w:szCs w:val="22"/>
              </w:rPr>
            </w:pPr>
            <w:r w:rsidRPr="00FE7D20">
              <w:rPr>
                <w:sz w:val="22"/>
                <w:szCs w:val="22"/>
              </w:rPr>
              <w:t xml:space="preserve">Обеспеченность </w:t>
            </w:r>
            <w:proofErr w:type="spellStart"/>
            <w:r w:rsidRPr="00FE7D20">
              <w:rPr>
                <w:sz w:val="22"/>
                <w:szCs w:val="22"/>
              </w:rPr>
              <w:t>машино</w:t>
            </w:r>
            <w:proofErr w:type="spellEnd"/>
            <w:r w:rsidRPr="00FE7D20">
              <w:rPr>
                <w:sz w:val="22"/>
                <w:szCs w:val="22"/>
              </w:rPr>
              <w:t xml:space="preserve">-местами для парковки легковых </w:t>
            </w:r>
            <w:r w:rsidRPr="00FE7D20">
              <w:rPr>
                <w:sz w:val="22"/>
                <w:szCs w:val="22"/>
              </w:rPr>
              <w:lastRenderedPageBreak/>
              <w:t>автомобилей на стоянках автомобилей, размещаемых в границах жилых и общественно-деловых</w:t>
            </w:r>
            <w:r w:rsidRPr="00B04C1F">
              <w:rPr>
                <w:sz w:val="22"/>
                <w:szCs w:val="22"/>
              </w:rPr>
              <w:t xml:space="preserve"> зон в непосредственной близости от отдельно стоящих объектов капитального строительства</w:t>
            </w:r>
            <w:r>
              <w:rPr>
                <w:sz w:val="22"/>
                <w:szCs w:val="22"/>
              </w:rPr>
              <w:t xml:space="preserve"> </w:t>
            </w:r>
            <w:r w:rsidRPr="004228F5">
              <w:rPr>
                <w:sz w:val="22"/>
                <w:szCs w:val="22"/>
              </w:rPr>
              <w:t>&lt;*&gt;</w:t>
            </w:r>
            <w:r w:rsidRPr="00B04C1F">
              <w:rPr>
                <w:sz w:val="22"/>
                <w:szCs w:val="22"/>
              </w:rPr>
              <w:t>:</w:t>
            </w:r>
          </w:p>
        </w:tc>
        <w:tc>
          <w:tcPr>
            <w:tcW w:w="1701" w:type="dxa"/>
          </w:tcPr>
          <w:p w:rsidR="005E6CA2" w:rsidRPr="00B04C1F" w:rsidRDefault="005E6CA2" w:rsidP="004F0BEA">
            <w:pPr>
              <w:widowControl/>
              <w:jc w:val="center"/>
              <w:rPr>
                <w:rFonts w:eastAsia="Calibri"/>
                <w:sz w:val="22"/>
                <w:szCs w:val="22"/>
                <w:lang w:eastAsia="en-US" w:bidi="en-US"/>
              </w:rPr>
            </w:pPr>
          </w:p>
        </w:tc>
        <w:tc>
          <w:tcPr>
            <w:tcW w:w="1417" w:type="dxa"/>
          </w:tcPr>
          <w:p w:rsidR="005E6CA2" w:rsidRPr="00B04C1F" w:rsidRDefault="005E6CA2" w:rsidP="004F0BEA">
            <w:pPr>
              <w:widowControl/>
              <w:jc w:val="center"/>
              <w:rPr>
                <w:rFonts w:eastAsia="Calibri"/>
                <w:sz w:val="22"/>
                <w:szCs w:val="22"/>
                <w:lang w:eastAsia="en-US" w:bidi="en-US"/>
              </w:rPr>
            </w:pPr>
          </w:p>
        </w:tc>
        <w:tc>
          <w:tcPr>
            <w:tcW w:w="1985" w:type="dxa"/>
          </w:tcPr>
          <w:p w:rsidR="005E6CA2" w:rsidRPr="00B04C1F" w:rsidRDefault="005E6CA2" w:rsidP="004F0BEA">
            <w:pPr>
              <w:autoSpaceDE w:val="0"/>
              <w:autoSpaceDN w:val="0"/>
              <w:adjustRightInd w:val="0"/>
              <w:jc w:val="center"/>
              <w:rPr>
                <w:sz w:val="22"/>
                <w:szCs w:val="22"/>
              </w:rPr>
            </w:pPr>
          </w:p>
          <w:p w:rsidR="005E6CA2" w:rsidRPr="00B04C1F" w:rsidRDefault="005E6CA2" w:rsidP="004F0BEA">
            <w:pPr>
              <w:autoSpaceDE w:val="0"/>
              <w:autoSpaceDN w:val="0"/>
              <w:adjustRightInd w:val="0"/>
              <w:jc w:val="center"/>
              <w:rPr>
                <w:sz w:val="22"/>
                <w:szCs w:val="22"/>
              </w:rPr>
            </w:pPr>
          </w:p>
          <w:p w:rsidR="005E6CA2" w:rsidRPr="00B04C1F" w:rsidRDefault="005E6CA2" w:rsidP="004F0BEA">
            <w:pPr>
              <w:autoSpaceDE w:val="0"/>
              <w:autoSpaceDN w:val="0"/>
              <w:adjustRightInd w:val="0"/>
              <w:jc w:val="center"/>
              <w:rPr>
                <w:sz w:val="22"/>
                <w:szCs w:val="22"/>
              </w:rPr>
            </w:pPr>
          </w:p>
        </w:tc>
        <w:tc>
          <w:tcPr>
            <w:tcW w:w="1471" w:type="dxa"/>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val="restart"/>
          </w:tcPr>
          <w:p w:rsidR="005E6CA2" w:rsidRPr="00CB3ED6" w:rsidRDefault="005E6CA2" w:rsidP="004F0BEA">
            <w:pPr>
              <w:widowControl/>
              <w:jc w:val="center"/>
              <w:rPr>
                <w:rFonts w:eastAsia="Calibri"/>
                <w:sz w:val="22"/>
                <w:szCs w:val="22"/>
                <w:lang w:eastAsia="en-US" w:bidi="en-US"/>
              </w:rPr>
            </w:pPr>
            <w:r w:rsidRPr="00CB3ED6">
              <w:rPr>
                <w:rFonts w:eastAsia="Calibri"/>
                <w:sz w:val="22"/>
                <w:szCs w:val="22"/>
                <w:lang w:eastAsia="en-US" w:bidi="en-US"/>
              </w:rPr>
              <w:lastRenderedPageBreak/>
              <w:t>1.1</w:t>
            </w:r>
          </w:p>
        </w:tc>
        <w:tc>
          <w:tcPr>
            <w:tcW w:w="2552" w:type="dxa"/>
          </w:tcPr>
          <w:p w:rsidR="005E6CA2" w:rsidRPr="00CB3ED6" w:rsidRDefault="005E6CA2" w:rsidP="00C46836">
            <w:pPr>
              <w:widowControl/>
              <w:jc w:val="center"/>
              <w:rPr>
                <w:rFonts w:eastAsia="Calibri"/>
                <w:sz w:val="22"/>
                <w:szCs w:val="22"/>
                <w:lang w:eastAsia="en-US" w:bidi="en-US"/>
              </w:rPr>
            </w:pPr>
            <w:r w:rsidRPr="00CB3ED6">
              <w:rPr>
                <w:rFonts w:eastAsia="Calibri"/>
                <w:sz w:val="22"/>
                <w:szCs w:val="22"/>
                <w:lang w:eastAsia="en-US" w:bidi="en-US"/>
              </w:rPr>
              <w:t>- от многоквартирных жилых домов</w:t>
            </w:r>
          </w:p>
          <w:p w:rsidR="005E6CA2" w:rsidRPr="00CB3ED6" w:rsidRDefault="005E6CA2" w:rsidP="00C46836">
            <w:pPr>
              <w:widowControl/>
              <w:jc w:val="center"/>
              <w:rPr>
                <w:rFonts w:eastAsia="Calibri"/>
                <w:sz w:val="22"/>
                <w:szCs w:val="22"/>
                <w:lang w:eastAsia="en-US" w:bidi="en-US"/>
              </w:rPr>
            </w:pPr>
            <w:r w:rsidRPr="00CB3ED6">
              <w:rPr>
                <w:rFonts w:eastAsia="Calibri"/>
                <w:sz w:val="22"/>
                <w:szCs w:val="22"/>
                <w:lang w:eastAsia="en-US" w:bidi="en-US"/>
              </w:rPr>
              <w:t>&lt;*&gt;</w:t>
            </w:r>
          </w:p>
        </w:tc>
        <w:tc>
          <w:tcPr>
            <w:tcW w:w="1701" w:type="dxa"/>
          </w:tcPr>
          <w:p w:rsidR="005E6CA2" w:rsidRPr="00B04C1F" w:rsidRDefault="005E6CA2" w:rsidP="004F0BEA">
            <w:pPr>
              <w:widowControl/>
              <w:jc w:val="center"/>
              <w:rPr>
                <w:rFonts w:eastAsia="Calibri"/>
                <w:sz w:val="22"/>
                <w:szCs w:val="22"/>
                <w:lang w:eastAsia="en-US" w:bidi="en-US"/>
              </w:rPr>
            </w:pPr>
            <w:r>
              <w:rPr>
                <w:rFonts w:eastAsia="Calibri"/>
                <w:sz w:val="22"/>
                <w:szCs w:val="22"/>
                <w:lang w:eastAsia="en-US" w:bidi="en-US"/>
              </w:rPr>
              <w:t>К</w:t>
            </w:r>
            <w:r w:rsidRPr="00B04C1F">
              <w:rPr>
                <w:rFonts w:eastAsia="Calibri"/>
                <w:sz w:val="22"/>
                <w:szCs w:val="22"/>
                <w:lang w:eastAsia="en-US" w:bidi="en-US"/>
              </w:rPr>
              <w:t xml:space="preserve">оличество </w:t>
            </w:r>
            <w:proofErr w:type="spellStart"/>
            <w:r w:rsidRPr="00B04C1F">
              <w:rPr>
                <w:rFonts w:eastAsia="Calibri"/>
                <w:sz w:val="22"/>
                <w:szCs w:val="22"/>
                <w:lang w:eastAsia="en-US" w:bidi="en-US"/>
              </w:rPr>
              <w:t>машино</w:t>
            </w:r>
            <w:proofErr w:type="spellEnd"/>
            <w:r w:rsidRPr="00B04C1F">
              <w:rPr>
                <w:rFonts w:eastAsia="Calibri"/>
                <w:sz w:val="22"/>
                <w:szCs w:val="22"/>
                <w:lang w:eastAsia="en-US" w:bidi="en-US"/>
              </w:rPr>
              <w:t>-мест на 1000 кв. м общей площади квартир</w:t>
            </w:r>
          </w:p>
        </w:tc>
        <w:tc>
          <w:tcPr>
            <w:tcW w:w="1417" w:type="dxa"/>
          </w:tcPr>
          <w:p w:rsidR="005E6CA2" w:rsidRPr="00B04C1F" w:rsidRDefault="005E6CA2" w:rsidP="004F0BEA">
            <w:pPr>
              <w:widowControl/>
              <w:jc w:val="center"/>
              <w:rPr>
                <w:rFonts w:eastAsia="Calibri"/>
                <w:sz w:val="22"/>
                <w:szCs w:val="22"/>
                <w:lang w:eastAsia="en-US" w:bidi="en-US"/>
              </w:rPr>
            </w:pPr>
            <w:r w:rsidRPr="00B04C1F">
              <w:rPr>
                <w:rFonts w:eastAsia="Calibri"/>
                <w:sz w:val="22"/>
                <w:szCs w:val="22"/>
                <w:lang w:val="en-US" w:eastAsia="en-US" w:bidi="en-US"/>
              </w:rPr>
              <w:t>11,4</w:t>
            </w:r>
          </w:p>
        </w:tc>
        <w:tc>
          <w:tcPr>
            <w:tcW w:w="1985" w:type="dxa"/>
          </w:tcPr>
          <w:p w:rsidR="005E6CA2" w:rsidRPr="00B04C1F" w:rsidRDefault="005E6CA2" w:rsidP="004F0BEA">
            <w:pPr>
              <w:autoSpaceDE w:val="0"/>
              <w:autoSpaceDN w:val="0"/>
              <w:adjustRightInd w:val="0"/>
              <w:jc w:val="center"/>
              <w:rPr>
                <w:sz w:val="22"/>
                <w:szCs w:val="22"/>
              </w:rPr>
            </w:pPr>
            <w:r>
              <w:rPr>
                <w:sz w:val="22"/>
                <w:szCs w:val="22"/>
              </w:rPr>
              <w:t>Р</w:t>
            </w:r>
            <w:r w:rsidRPr="00B04C1F">
              <w:rPr>
                <w:sz w:val="22"/>
                <w:szCs w:val="22"/>
              </w:rPr>
              <w:t>адиус пешеходной доступности, м</w:t>
            </w:r>
          </w:p>
        </w:tc>
        <w:tc>
          <w:tcPr>
            <w:tcW w:w="1471" w:type="dxa"/>
          </w:tcPr>
          <w:p w:rsidR="005E6CA2" w:rsidRPr="00B04C1F" w:rsidRDefault="005E6CA2" w:rsidP="004F0BEA">
            <w:pPr>
              <w:autoSpaceDE w:val="0"/>
              <w:autoSpaceDN w:val="0"/>
              <w:adjustRightInd w:val="0"/>
              <w:jc w:val="center"/>
              <w:rPr>
                <w:sz w:val="22"/>
                <w:szCs w:val="22"/>
              </w:rPr>
            </w:pPr>
            <w:r w:rsidRPr="00B04C1F">
              <w:rPr>
                <w:sz w:val="22"/>
                <w:szCs w:val="22"/>
              </w:rPr>
              <w:t>800</w:t>
            </w:r>
          </w:p>
          <w:p w:rsidR="005E6CA2" w:rsidRPr="00B04C1F" w:rsidRDefault="005E6CA2" w:rsidP="004F0BEA">
            <w:pPr>
              <w:autoSpaceDE w:val="0"/>
              <w:autoSpaceDN w:val="0"/>
              <w:adjustRightInd w:val="0"/>
              <w:jc w:val="center"/>
              <w:rPr>
                <w:sz w:val="22"/>
                <w:szCs w:val="22"/>
              </w:rPr>
            </w:pPr>
            <w:r w:rsidRPr="00B04C1F">
              <w:rPr>
                <w:sz w:val="22"/>
                <w:szCs w:val="22"/>
              </w:rPr>
              <w:t xml:space="preserve">(1000) </w:t>
            </w:r>
          </w:p>
          <w:p w:rsidR="005E6CA2" w:rsidRPr="00B04C1F" w:rsidRDefault="003E3AF7" w:rsidP="004F0BEA">
            <w:pPr>
              <w:autoSpaceDE w:val="0"/>
              <w:autoSpaceDN w:val="0"/>
              <w:adjustRightInd w:val="0"/>
              <w:jc w:val="center"/>
              <w:rPr>
                <w:sz w:val="22"/>
                <w:szCs w:val="22"/>
              </w:rPr>
            </w:pPr>
            <w:hyperlink w:anchor="Par2056" w:tooltip="&lt;**&gt; В районах реконструкции - не более 1000 м." w:history="1">
              <w:r w:rsidR="005E6CA2" w:rsidRPr="00B04C1F">
                <w:rPr>
                  <w:sz w:val="22"/>
                  <w:szCs w:val="22"/>
                </w:rPr>
                <w:t>&lt;**&gt;</w:t>
              </w:r>
            </w:hyperlink>
          </w:p>
          <w:p w:rsidR="005E6CA2" w:rsidRPr="00B04C1F" w:rsidRDefault="005E6CA2" w:rsidP="004F0BEA">
            <w:pPr>
              <w:widowControl/>
              <w:jc w:val="center"/>
              <w:rPr>
                <w:rFonts w:eastAsia="Calibri"/>
                <w:sz w:val="22"/>
                <w:szCs w:val="22"/>
                <w:lang w:eastAsia="en-US" w:bidi="en-US"/>
              </w:rPr>
            </w:pPr>
            <w:r w:rsidRPr="00B04C1F">
              <w:rPr>
                <w:rFonts w:eastAsia="Calibri"/>
                <w:sz w:val="22"/>
                <w:szCs w:val="22"/>
                <w:lang w:eastAsia="en-US" w:bidi="en-US"/>
              </w:rPr>
              <w:t xml:space="preserve"> </w:t>
            </w:r>
          </w:p>
        </w:tc>
      </w:tr>
      <w:tr w:rsidR="005E6CA2" w:rsidRPr="00B04C1F" w:rsidTr="00C46836">
        <w:trPr>
          <w:trHeight w:val="20"/>
        </w:trPr>
        <w:tc>
          <w:tcPr>
            <w:tcW w:w="621" w:type="dxa"/>
            <w:vMerge/>
          </w:tcPr>
          <w:p w:rsidR="005E6CA2" w:rsidRPr="00B04C1F" w:rsidRDefault="005E6CA2" w:rsidP="004F0BEA">
            <w:pPr>
              <w:widowControl/>
              <w:jc w:val="center"/>
              <w:rPr>
                <w:rFonts w:eastAsia="Calibri"/>
                <w:sz w:val="22"/>
                <w:szCs w:val="22"/>
                <w:lang w:eastAsia="en-US" w:bidi="en-US"/>
              </w:rPr>
            </w:pPr>
          </w:p>
        </w:tc>
        <w:tc>
          <w:tcPr>
            <w:tcW w:w="9126" w:type="dxa"/>
            <w:gridSpan w:val="5"/>
          </w:tcPr>
          <w:p w:rsidR="005E6CA2" w:rsidRPr="00B04C1F" w:rsidRDefault="005E6CA2" w:rsidP="00C46836">
            <w:pPr>
              <w:autoSpaceDE w:val="0"/>
              <w:autoSpaceDN w:val="0"/>
              <w:adjustRightInd w:val="0"/>
              <w:ind w:firstLine="655"/>
              <w:jc w:val="both"/>
              <w:rPr>
                <w:sz w:val="22"/>
                <w:szCs w:val="22"/>
              </w:rPr>
            </w:pPr>
            <w:r w:rsidRPr="00B04C1F">
              <w:rPr>
                <w:sz w:val="22"/>
                <w:szCs w:val="22"/>
              </w:rPr>
              <w:t xml:space="preserve">&lt;*&gt; Перечень объектов для хранения легковых автомобилей населения уточняется </w:t>
            </w:r>
            <w:r w:rsidR="00C46836">
              <w:rPr>
                <w:sz w:val="22"/>
                <w:szCs w:val="22"/>
              </w:rPr>
              <w:br/>
            </w:r>
            <w:r w:rsidRPr="00B04C1F">
              <w:rPr>
                <w:sz w:val="22"/>
                <w:szCs w:val="22"/>
              </w:rPr>
              <w:t>в соответствующих сводах правил, регламентирующих проектирование зданий и сооружений, площадок и помещений, предназначенных для стоянок, и определяется с учетом градостроительной ситуации, архитектурно-планировочного решения участка строительства.</w:t>
            </w:r>
          </w:p>
          <w:p w:rsidR="005E6CA2" w:rsidRPr="00B04C1F" w:rsidRDefault="005E6CA2" w:rsidP="00C46836">
            <w:pPr>
              <w:widowControl/>
              <w:ind w:firstLine="655"/>
              <w:jc w:val="both"/>
              <w:rPr>
                <w:rFonts w:eastAsia="Calibri"/>
                <w:sz w:val="22"/>
                <w:szCs w:val="22"/>
                <w:lang w:eastAsia="en-US" w:bidi="en-US"/>
              </w:rPr>
            </w:pPr>
            <w:bookmarkStart w:id="11" w:name="Par2056"/>
            <w:bookmarkEnd w:id="11"/>
            <w:r w:rsidRPr="00B04C1F">
              <w:rPr>
                <w:rFonts w:eastAsia="Calibri"/>
                <w:sz w:val="22"/>
                <w:szCs w:val="22"/>
                <w:lang w:eastAsia="en-US" w:bidi="en-US"/>
              </w:rPr>
              <w:t>&lt;**&gt; В районах реконструкции - не более 1000 м.</w:t>
            </w:r>
          </w:p>
        </w:tc>
      </w:tr>
      <w:tr w:rsidR="005E6CA2" w:rsidRPr="00B04C1F"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1.2</w:t>
            </w:r>
          </w:p>
        </w:tc>
        <w:tc>
          <w:tcPr>
            <w:tcW w:w="2552" w:type="dxa"/>
          </w:tcPr>
          <w:p w:rsidR="005E6CA2" w:rsidRPr="00B04C1F" w:rsidRDefault="005E6CA2" w:rsidP="00C46836">
            <w:pPr>
              <w:autoSpaceDE w:val="0"/>
              <w:autoSpaceDN w:val="0"/>
              <w:adjustRightInd w:val="0"/>
              <w:contextualSpacing/>
              <w:jc w:val="center"/>
              <w:rPr>
                <w:sz w:val="22"/>
                <w:szCs w:val="22"/>
              </w:rPr>
            </w:pPr>
            <w:r w:rsidRPr="00B04C1F">
              <w:rPr>
                <w:sz w:val="22"/>
                <w:szCs w:val="22"/>
              </w:rPr>
              <w:t>- от учреждений органов государственной власти, органов местного самоуправления</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220 кв. м общей площади</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4F0BEA">
            <w:pPr>
              <w:widowControl/>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tcPr>
          <w:p w:rsidR="005E6CA2" w:rsidRPr="00B04C1F" w:rsidRDefault="005E6CA2" w:rsidP="00796199">
            <w:pPr>
              <w:widowControl/>
              <w:spacing w:after="200" w:line="230" w:lineRule="auto"/>
              <w:jc w:val="center"/>
              <w:rPr>
                <w:rFonts w:eastAsia="Calibri"/>
                <w:sz w:val="22"/>
                <w:szCs w:val="22"/>
                <w:lang w:eastAsia="en-US" w:bidi="en-US"/>
              </w:rPr>
            </w:pPr>
            <w:r w:rsidRPr="00B04C1F">
              <w:rPr>
                <w:rFonts w:eastAsia="Calibri"/>
                <w:sz w:val="22"/>
                <w:szCs w:val="22"/>
                <w:lang w:eastAsia="en-US" w:bidi="en-US"/>
              </w:rPr>
              <w:t>1.3</w:t>
            </w:r>
          </w:p>
        </w:tc>
        <w:tc>
          <w:tcPr>
            <w:tcW w:w="2552" w:type="dxa"/>
          </w:tcPr>
          <w:p w:rsidR="005E6CA2" w:rsidRPr="00B04C1F" w:rsidRDefault="005E6CA2" w:rsidP="00796199">
            <w:pPr>
              <w:autoSpaceDE w:val="0"/>
              <w:autoSpaceDN w:val="0"/>
              <w:adjustRightInd w:val="0"/>
              <w:spacing w:line="230" w:lineRule="auto"/>
              <w:contextualSpacing/>
              <w:jc w:val="center"/>
              <w:rPr>
                <w:sz w:val="22"/>
                <w:szCs w:val="22"/>
              </w:rPr>
            </w:pPr>
            <w:r w:rsidRPr="00B04C1F">
              <w:rPr>
                <w:sz w:val="22"/>
                <w:szCs w:val="22"/>
              </w:rPr>
              <w:t>- от административно-управленческих учреждений, иностранных представительств, представительств субъектов Российской Федерации, зданий и помещений общественных организаций</w:t>
            </w:r>
          </w:p>
        </w:tc>
        <w:tc>
          <w:tcPr>
            <w:tcW w:w="1701" w:type="dxa"/>
          </w:tcPr>
          <w:p w:rsidR="005E6CA2" w:rsidRPr="00B04C1F" w:rsidRDefault="005E6CA2" w:rsidP="00796199">
            <w:pPr>
              <w:autoSpaceDE w:val="0"/>
              <w:autoSpaceDN w:val="0"/>
              <w:adjustRightInd w:val="0"/>
              <w:spacing w:line="230"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120 кв. м общей площади</w:t>
            </w:r>
          </w:p>
        </w:tc>
        <w:tc>
          <w:tcPr>
            <w:tcW w:w="1417" w:type="dxa"/>
          </w:tcPr>
          <w:p w:rsidR="005E6CA2" w:rsidRPr="00B04C1F" w:rsidRDefault="005E6CA2" w:rsidP="00796199">
            <w:pPr>
              <w:autoSpaceDE w:val="0"/>
              <w:autoSpaceDN w:val="0"/>
              <w:adjustRightInd w:val="0"/>
              <w:spacing w:line="230" w:lineRule="auto"/>
              <w:jc w:val="center"/>
              <w:rPr>
                <w:sz w:val="22"/>
                <w:szCs w:val="22"/>
              </w:rPr>
            </w:pPr>
            <w:r w:rsidRPr="00B04C1F">
              <w:rPr>
                <w:sz w:val="22"/>
                <w:szCs w:val="22"/>
              </w:rPr>
              <w:t>1</w:t>
            </w:r>
          </w:p>
        </w:tc>
        <w:tc>
          <w:tcPr>
            <w:tcW w:w="1985" w:type="dxa"/>
          </w:tcPr>
          <w:p w:rsidR="005E6CA2" w:rsidRPr="00B04C1F" w:rsidRDefault="005E6CA2" w:rsidP="00796199">
            <w:pPr>
              <w:autoSpaceDE w:val="0"/>
              <w:autoSpaceDN w:val="0"/>
              <w:adjustRightInd w:val="0"/>
              <w:spacing w:line="230"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796199">
            <w:pPr>
              <w:widowControl/>
              <w:spacing w:line="230"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vMerge w:val="restart"/>
          </w:tcPr>
          <w:p w:rsidR="005E6CA2" w:rsidRPr="00FE7D20" w:rsidRDefault="005E6CA2" w:rsidP="00796199">
            <w:pPr>
              <w:widowControl/>
              <w:spacing w:after="200" w:line="230" w:lineRule="auto"/>
              <w:jc w:val="center"/>
              <w:rPr>
                <w:rFonts w:eastAsia="Calibri"/>
                <w:sz w:val="22"/>
                <w:szCs w:val="22"/>
                <w:lang w:eastAsia="en-US" w:bidi="en-US"/>
              </w:rPr>
            </w:pPr>
            <w:r w:rsidRPr="00FE7D20">
              <w:rPr>
                <w:rFonts w:eastAsia="Calibri"/>
                <w:sz w:val="22"/>
                <w:szCs w:val="22"/>
                <w:lang w:eastAsia="en-US" w:bidi="en-US"/>
              </w:rPr>
              <w:t>1.4</w:t>
            </w:r>
          </w:p>
        </w:tc>
        <w:tc>
          <w:tcPr>
            <w:tcW w:w="2552" w:type="dxa"/>
          </w:tcPr>
          <w:p w:rsidR="005E6CA2" w:rsidRPr="00FE7D20" w:rsidRDefault="005E6CA2" w:rsidP="00796199">
            <w:pPr>
              <w:autoSpaceDE w:val="0"/>
              <w:autoSpaceDN w:val="0"/>
              <w:adjustRightInd w:val="0"/>
              <w:spacing w:line="230" w:lineRule="auto"/>
              <w:contextualSpacing/>
              <w:jc w:val="center"/>
              <w:rPr>
                <w:sz w:val="22"/>
                <w:szCs w:val="22"/>
              </w:rPr>
            </w:pPr>
            <w:r w:rsidRPr="00FE7D20">
              <w:rPr>
                <w:sz w:val="22"/>
                <w:szCs w:val="22"/>
              </w:rPr>
              <w:t>- от коммерческо-деловых центров, офисных зданий и помещений, страховых компаний</w:t>
            </w:r>
          </w:p>
        </w:tc>
        <w:tc>
          <w:tcPr>
            <w:tcW w:w="1701"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60 кв. м общей площади</w:t>
            </w:r>
          </w:p>
        </w:tc>
        <w:tc>
          <w:tcPr>
            <w:tcW w:w="1417"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1</w:t>
            </w:r>
          </w:p>
        </w:tc>
        <w:tc>
          <w:tcPr>
            <w:tcW w:w="1985"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Пешеходная доступность, м</w:t>
            </w:r>
          </w:p>
        </w:tc>
        <w:tc>
          <w:tcPr>
            <w:tcW w:w="1471" w:type="dxa"/>
          </w:tcPr>
          <w:p w:rsidR="005E6CA2" w:rsidRPr="00FE7D20" w:rsidRDefault="005E6CA2" w:rsidP="00796199">
            <w:pPr>
              <w:widowControl/>
              <w:spacing w:line="230" w:lineRule="auto"/>
              <w:jc w:val="center"/>
              <w:rPr>
                <w:rFonts w:eastAsia="Calibri"/>
                <w:sz w:val="22"/>
                <w:szCs w:val="22"/>
                <w:lang w:eastAsia="en-US" w:bidi="en-US"/>
              </w:rPr>
            </w:pPr>
            <w:r w:rsidRPr="00FE7D20">
              <w:rPr>
                <w:sz w:val="22"/>
                <w:szCs w:val="22"/>
              </w:rPr>
              <w:t>250</w:t>
            </w:r>
          </w:p>
        </w:tc>
      </w:tr>
      <w:tr w:rsidR="005E6CA2" w:rsidRPr="00B04C1F" w:rsidTr="00C46836">
        <w:trPr>
          <w:trHeight w:val="20"/>
        </w:trPr>
        <w:tc>
          <w:tcPr>
            <w:tcW w:w="621" w:type="dxa"/>
            <w:vMerge/>
          </w:tcPr>
          <w:p w:rsidR="005E6CA2" w:rsidRPr="00FE7D20" w:rsidRDefault="005E6CA2" w:rsidP="00796199">
            <w:pPr>
              <w:widowControl/>
              <w:spacing w:after="200" w:line="230" w:lineRule="auto"/>
              <w:jc w:val="center"/>
              <w:rPr>
                <w:rFonts w:eastAsia="Calibri"/>
                <w:sz w:val="22"/>
                <w:szCs w:val="22"/>
                <w:lang w:eastAsia="en-US" w:bidi="en-US"/>
              </w:rPr>
            </w:pPr>
          </w:p>
        </w:tc>
        <w:tc>
          <w:tcPr>
            <w:tcW w:w="2552" w:type="dxa"/>
          </w:tcPr>
          <w:p w:rsidR="005E6CA2" w:rsidRPr="00FE7D20" w:rsidRDefault="005E6CA2" w:rsidP="00796199">
            <w:pPr>
              <w:autoSpaceDE w:val="0"/>
              <w:autoSpaceDN w:val="0"/>
              <w:adjustRightInd w:val="0"/>
              <w:spacing w:line="230" w:lineRule="auto"/>
              <w:contextualSpacing/>
              <w:jc w:val="center"/>
              <w:rPr>
                <w:sz w:val="22"/>
                <w:szCs w:val="22"/>
              </w:rPr>
            </w:pPr>
            <w:r w:rsidRPr="00FE7D20">
              <w:rPr>
                <w:sz w:val="22"/>
                <w:szCs w:val="22"/>
              </w:rPr>
              <w:t>- от банков и банковских учреждений, кредитно-финансовых учреждений:</w:t>
            </w:r>
          </w:p>
        </w:tc>
        <w:tc>
          <w:tcPr>
            <w:tcW w:w="1701" w:type="dxa"/>
          </w:tcPr>
          <w:p w:rsidR="005E6CA2" w:rsidRPr="00FE7D20" w:rsidRDefault="005E6CA2" w:rsidP="00796199">
            <w:pPr>
              <w:autoSpaceDE w:val="0"/>
              <w:autoSpaceDN w:val="0"/>
              <w:adjustRightInd w:val="0"/>
              <w:spacing w:line="230" w:lineRule="auto"/>
              <w:jc w:val="center"/>
              <w:rPr>
                <w:sz w:val="22"/>
                <w:szCs w:val="22"/>
              </w:rPr>
            </w:pPr>
          </w:p>
        </w:tc>
        <w:tc>
          <w:tcPr>
            <w:tcW w:w="1417" w:type="dxa"/>
          </w:tcPr>
          <w:p w:rsidR="005E6CA2" w:rsidRPr="00FE7D20" w:rsidRDefault="005E6CA2" w:rsidP="00796199">
            <w:pPr>
              <w:autoSpaceDE w:val="0"/>
              <w:autoSpaceDN w:val="0"/>
              <w:adjustRightInd w:val="0"/>
              <w:spacing w:line="230" w:lineRule="auto"/>
              <w:jc w:val="center"/>
              <w:rPr>
                <w:sz w:val="22"/>
                <w:szCs w:val="22"/>
              </w:rPr>
            </w:pPr>
          </w:p>
        </w:tc>
        <w:tc>
          <w:tcPr>
            <w:tcW w:w="1985" w:type="dxa"/>
            <w:vMerge w:val="restart"/>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Пешеходная доступность, м</w:t>
            </w:r>
          </w:p>
        </w:tc>
        <w:tc>
          <w:tcPr>
            <w:tcW w:w="1471" w:type="dxa"/>
            <w:vMerge w:val="restart"/>
          </w:tcPr>
          <w:p w:rsidR="005E6CA2" w:rsidRPr="00FE7D20" w:rsidRDefault="005E6CA2" w:rsidP="00796199">
            <w:pPr>
              <w:widowControl/>
              <w:spacing w:line="230" w:lineRule="auto"/>
              <w:jc w:val="center"/>
              <w:rPr>
                <w:rFonts w:eastAsia="Calibri"/>
                <w:sz w:val="22"/>
                <w:szCs w:val="22"/>
                <w:lang w:eastAsia="en-US" w:bidi="en-US"/>
              </w:rPr>
            </w:pPr>
            <w:r w:rsidRPr="00FE7D20">
              <w:rPr>
                <w:sz w:val="22"/>
                <w:szCs w:val="22"/>
              </w:rPr>
              <w:t>250</w:t>
            </w:r>
          </w:p>
        </w:tc>
      </w:tr>
      <w:tr w:rsidR="005E6CA2" w:rsidRPr="00B04C1F" w:rsidTr="00C46836">
        <w:trPr>
          <w:trHeight w:val="20"/>
        </w:trPr>
        <w:tc>
          <w:tcPr>
            <w:tcW w:w="621" w:type="dxa"/>
            <w:vMerge/>
          </w:tcPr>
          <w:p w:rsidR="005E6CA2" w:rsidRPr="00FE7D20" w:rsidRDefault="005E6CA2" w:rsidP="00796199">
            <w:pPr>
              <w:widowControl/>
              <w:spacing w:after="200" w:line="230" w:lineRule="auto"/>
              <w:jc w:val="center"/>
              <w:rPr>
                <w:rFonts w:eastAsia="Calibri"/>
                <w:sz w:val="22"/>
                <w:szCs w:val="22"/>
                <w:lang w:eastAsia="en-US" w:bidi="en-US"/>
              </w:rPr>
            </w:pPr>
          </w:p>
        </w:tc>
        <w:tc>
          <w:tcPr>
            <w:tcW w:w="2552" w:type="dxa"/>
          </w:tcPr>
          <w:p w:rsidR="005E6CA2" w:rsidRPr="00FE7D20" w:rsidRDefault="005E6CA2" w:rsidP="00796199">
            <w:pPr>
              <w:autoSpaceDE w:val="0"/>
              <w:autoSpaceDN w:val="0"/>
              <w:adjustRightInd w:val="0"/>
              <w:spacing w:line="230" w:lineRule="auto"/>
              <w:contextualSpacing/>
              <w:jc w:val="center"/>
              <w:rPr>
                <w:sz w:val="22"/>
                <w:szCs w:val="22"/>
              </w:rPr>
            </w:pPr>
            <w:r w:rsidRPr="00FE7D20">
              <w:rPr>
                <w:sz w:val="22"/>
                <w:szCs w:val="22"/>
              </w:rPr>
              <w:t>- с операционными залами</w:t>
            </w:r>
          </w:p>
        </w:tc>
        <w:tc>
          <w:tcPr>
            <w:tcW w:w="1701"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35 кв. м общей площади</w:t>
            </w:r>
          </w:p>
        </w:tc>
        <w:tc>
          <w:tcPr>
            <w:tcW w:w="1417"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1</w:t>
            </w:r>
          </w:p>
        </w:tc>
        <w:tc>
          <w:tcPr>
            <w:tcW w:w="1985" w:type="dxa"/>
            <w:vMerge/>
          </w:tcPr>
          <w:p w:rsidR="005E6CA2" w:rsidRPr="00FE7D20" w:rsidRDefault="005E6CA2" w:rsidP="00796199">
            <w:pPr>
              <w:autoSpaceDE w:val="0"/>
              <w:autoSpaceDN w:val="0"/>
              <w:adjustRightInd w:val="0"/>
              <w:spacing w:line="230" w:lineRule="auto"/>
              <w:jc w:val="center"/>
              <w:rPr>
                <w:sz w:val="22"/>
                <w:szCs w:val="22"/>
              </w:rPr>
            </w:pPr>
          </w:p>
        </w:tc>
        <w:tc>
          <w:tcPr>
            <w:tcW w:w="1471" w:type="dxa"/>
            <w:vMerge/>
          </w:tcPr>
          <w:p w:rsidR="005E6CA2" w:rsidRPr="00FE7D20" w:rsidRDefault="005E6CA2" w:rsidP="00796199">
            <w:pPr>
              <w:widowControl/>
              <w:spacing w:line="230"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FE7D20" w:rsidRDefault="005E6CA2" w:rsidP="00796199">
            <w:pPr>
              <w:widowControl/>
              <w:spacing w:after="200" w:line="230" w:lineRule="auto"/>
              <w:jc w:val="center"/>
              <w:rPr>
                <w:rFonts w:eastAsia="Calibri"/>
                <w:sz w:val="22"/>
                <w:szCs w:val="22"/>
                <w:lang w:eastAsia="en-US" w:bidi="en-US"/>
              </w:rPr>
            </w:pPr>
          </w:p>
        </w:tc>
        <w:tc>
          <w:tcPr>
            <w:tcW w:w="2552" w:type="dxa"/>
          </w:tcPr>
          <w:p w:rsidR="005E6CA2" w:rsidRPr="00FE7D20" w:rsidRDefault="005E6CA2" w:rsidP="00796199">
            <w:pPr>
              <w:autoSpaceDE w:val="0"/>
              <w:autoSpaceDN w:val="0"/>
              <w:adjustRightInd w:val="0"/>
              <w:spacing w:line="230" w:lineRule="auto"/>
              <w:contextualSpacing/>
              <w:jc w:val="center"/>
              <w:rPr>
                <w:sz w:val="22"/>
                <w:szCs w:val="22"/>
              </w:rPr>
            </w:pPr>
            <w:r w:rsidRPr="00FE7D20">
              <w:rPr>
                <w:sz w:val="22"/>
                <w:szCs w:val="22"/>
              </w:rPr>
              <w:t>- без операционных залов</w:t>
            </w:r>
          </w:p>
        </w:tc>
        <w:tc>
          <w:tcPr>
            <w:tcW w:w="1701"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60 кв. м общей площади</w:t>
            </w:r>
          </w:p>
        </w:tc>
        <w:tc>
          <w:tcPr>
            <w:tcW w:w="1417"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1</w:t>
            </w:r>
          </w:p>
        </w:tc>
        <w:tc>
          <w:tcPr>
            <w:tcW w:w="1985" w:type="dxa"/>
            <w:vMerge/>
          </w:tcPr>
          <w:p w:rsidR="005E6CA2" w:rsidRPr="00FE7D20" w:rsidRDefault="005E6CA2" w:rsidP="00796199">
            <w:pPr>
              <w:autoSpaceDE w:val="0"/>
              <w:autoSpaceDN w:val="0"/>
              <w:adjustRightInd w:val="0"/>
              <w:spacing w:line="230" w:lineRule="auto"/>
              <w:jc w:val="center"/>
              <w:rPr>
                <w:sz w:val="22"/>
                <w:szCs w:val="22"/>
              </w:rPr>
            </w:pPr>
          </w:p>
        </w:tc>
        <w:tc>
          <w:tcPr>
            <w:tcW w:w="1471" w:type="dxa"/>
            <w:vMerge/>
          </w:tcPr>
          <w:p w:rsidR="005E6CA2" w:rsidRPr="00FE7D20" w:rsidRDefault="005E6CA2" w:rsidP="00796199">
            <w:pPr>
              <w:widowControl/>
              <w:spacing w:line="230" w:lineRule="auto"/>
              <w:jc w:val="center"/>
              <w:rPr>
                <w:rFonts w:eastAsia="Calibri"/>
                <w:sz w:val="22"/>
                <w:szCs w:val="22"/>
                <w:lang w:eastAsia="en-US" w:bidi="en-US"/>
              </w:rPr>
            </w:pPr>
          </w:p>
        </w:tc>
      </w:tr>
      <w:tr w:rsidR="005E6CA2" w:rsidRPr="00B04C1F" w:rsidTr="00C46836">
        <w:trPr>
          <w:trHeight w:val="20"/>
        </w:trPr>
        <w:tc>
          <w:tcPr>
            <w:tcW w:w="621" w:type="dxa"/>
            <w:vMerge w:val="restart"/>
          </w:tcPr>
          <w:p w:rsidR="005E6CA2" w:rsidRPr="00FE7D20" w:rsidRDefault="005E6CA2" w:rsidP="00796199">
            <w:pPr>
              <w:widowControl/>
              <w:spacing w:after="200" w:line="230" w:lineRule="auto"/>
              <w:jc w:val="center"/>
              <w:rPr>
                <w:rFonts w:eastAsia="Calibri"/>
                <w:sz w:val="22"/>
                <w:szCs w:val="22"/>
                <w:lang w:eastAsia="en-US" w:bidi="en-US"/>
              </w:rPr>
            </w:pPr>
            <w:r w:rsidRPr="00FE7D20">
              <w:rPr>
                <w:rFonts w:eastAsia="Calibri"/>
                <w:sz w:val="22"/>
                <w:szCs w:val="22"/>
                <w:lang w:eastAsia="en-US" w:bidi="en-US"/>
              </w:rPr>
              <w:t>1.5</w:t>
            </w:r>
          </w:p>
        </w:tc>
        <w:tc>
          <w:tcPr>
            <w:tcW w:w="2552" w:type="dxa"/>
          </w:tcPr>
          <w:p w:rsidR="005E6CA2" w:rsidRPr="00FE7D20" w:rsidRDefault="005E6CA2" w:rsidP="00796199">
            <w:pPr>
              <w:autoSpaceDE w:val="0"/>
              <w:autoSpaceDN w:val="0"/>
              <w:adjustRightInd w:val="0"/>
              <w:spacing w:line="230" w:lineRule="auto"/>
              <w:ind w:right="-114"/>
              <w:contextualSpacing/>
              <w:jc w:val="center"/>
              <w:rPr>
                <w:sz w:val="22"/>
                <w:szCs w:val="22"/>
              </w:rPr>
            </w:pPr>
            <w:r w:rsidRPr="00FE7D20">
              <w:rPr>
                <w:sz w:val="22"/>
                <w:szCs w:val="22"/>
              </w:rPr>
              <w:t xml:space="preserve">- от зданий и комплексов </w:t>
            </w:r>
            <w:r w:rsidRPr="00FE7D20">
              <w:rPr>
                <w:sz w:val="22"/>
                <w:szCs w:val="22"/>
              </w:rPr>
              <w:lastRenderedPageBreak/>
              <w:t>многофункциональных</w:t>
            </w:r>
          </w:p>
        </w:tc>
        <w:tc>
          <w:tcPr>
            <w:tcW w:w="1701"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lastRenderedPageBreak/>
              <w:t xml:space="preserve">Количество </w:t>
            </w:r>
            <w:proofErr w:type="spellStart"/>
            <w:r w:rsidRPr="00FE7D20">
              <w:rPr>
                <w:sz w:val="22"/>
                <w:szCs w:val="22"/>
              </w:rPr>
              <w:lastRenderedPageBreak/>
              <w:t>машино</w:t>
            </w:r>
            <w:proofErr w:type="spellEnd"/>
            <w:r w:rsidRPr="00FE7D20">
              <w:rPr>
                <w:sz w:val="22"/>
                <w:szCs w:val="22"/>
              </w:rPr>
              <w:t>-мест</w:t>
            </w:r>
          </w:p>
        </w:tc>
        <w:tc>
          <w:tcPr>
            <w:tcW w:w="1417"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lastRenderedPageBreak/>
              <w:t>&lt;*&gt;</w:t>
            </w:r>
          </w:p>
        </w:tc>
        <w:tc>
          <w:tcPr>
            <w:tcW w:w="1985"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 xml:space="preserve">Пешеходная </w:t>
            </w:r>
            <w:r w:rsidRPr="00FE7D20">
              <w:rPr>
                <w:sz w:val="22"/>
                <w:szCs w:val="22"/>
              </w:rPr>
              <w:lastRenderedPageBreak/>
              <w:t>доступность, м</w:t>
            </w:r>
          </w:p>
        </w:tc>
        <w:tc>
          <w:tcPr>
            <w:tcW w:w="1471" w:type="dxa"/>
          </w:tcPr>
          <w:p w:rsidR="005E6CA2" w:rsidRPr="00FE7D20" w:rsidRDefault="005E6CA2" w:rsidP="00796199">
            <w:pPr>
              <w:widowControl/>
              <w:spacing w:line="230" w:lineRule="auto"/>
              <w:jc w:val="center"/>
              <w:rPr>
                <w:rFonts w:eastAsia="Calibri"/>
                <w:sz w:val="22"/>
                <w:szCs w:val="22"/>
                <w:lang w:eastAsia="en-US" w:bidi="en-US"/>
              </w:rPr>
            </w:pPr>
            <w:r w:rsidRPr="00FE7D20">
              <w:rPr>
                <w:sz w:val="22"/>
                <w:szCs w:val="22"/>
              </w:rPr>
              <w:lastRenderedPageBreak/>
              <w:t>250</w:t>
            </w:r>
          </w:p>
        </w:tc>
      </w:tr>
      <w:tr w:rsidR="005E6CA2" w:rsidRPr="00B04C1F" w:rsidTr="00C46836">
        <w:trPr>
          <w:trHeight w:val="20"/>
        </w:trPr>
        <w:tc>
          <w:tcPr>
            <w:tcW w:w="621" w:type="dxa"/>
            <w:vMerge/>
          </w:tcPr>
          <w:p w:rsidR="005E6CA2" w:rsidRPr="00FE7D20" w:rsidRDefault="005E6CA2" w:rsidP="004F0BEA">
            <w:pPr>
              <w:widowControl/>
              <w:spacing w:after="200" w:line="276" w:lineRule="auto"/>
              <w:jc w:val="center"/>
              <w:rPr>
                <w:rFonts w:eastAsia="Calibri"/>
                <w:sz w:val="22"/>
                <w:szCs w:val="22"/>
                <w:lang w:eastAsia="en-US" w:bidi="en-US"/>
              </w:rPr>
            </w:pPr>
          </w:p>
        </w:tc>
        <w:tc>
          <w:tcPr>
            <w:tcW w:w="9126" w:type="dxa"/>
            <w:gridSpan w:val="5"/>
          </w:tcPr>
          <w:p w:rsidR="005E6CA2" w:rsidRPr="00FE7D20" w:rsidRDefault="005E6CA2" w:rsidP="00C46836">
            <w:pPr>
              <w:autoSpaceDE w:val="0"/>
              <w:autoSpaceDN w:val="0"/>
              <w:adjustRightInd w:val="0"/>
              <w:ind w:firstLine="655"/>
              <w:jc w:val="both"/>
              <w:rPr>
                <w:sz w:val="22"/>
                <w:szCs w:val="22"/>
              </w:rPr>
            </w:pPr>
            <w:r w:rsidRPr="00FE7D20">
              <w:rPr>
                <w:sz w:val="22"/>
                <w:szCs w:val="22"/>
              </w:rPr>
              <w:t xml:space="preserve">&lt;*&gt; Требуемое количество </w:t>
            </w:r>
            <w:proofErr w:type="spellStart"/>
            <w:r w:rsidRPr="00FE7D20">
              <w:rPr>
                <w:sz w:val="22"/>
                <w:szCs w:val="22"/>
              </w:rPr>
              <w:t>машино</w:t>
            </w:r>
            <w:proofErr w:type="spellEnd"/>
            <w:r w:rsidRPr="00FE7D20">
              <w:rPr>
                <w:sz w:val="22"/>
                <w:szCs w:val="22"/>
              </w:rPr>
              <w:t xml:space="preserve">-мест для парковки легковых автомобилей работающих и посетителей следует определять как сумму </w:t>
            </w:r>
            <w:proofErr w:type="spellStart"/>
            <w:r w:rsidRPr="00FE7D20">
              <w:rPr>
                <w:sz w:val="22"/>
                <w:szCs w:val="22"/>
              </w:rPr>
              <w:t>машино</w:t>
            </w:r>
            <w:proofErr w:type="spellEnd"/>
            <w:r w:rsidRPr="00FE7D20">
              <w:rPr>
                <w:sz w:val="22"/>
                <w:szCs w:val="22"/>
              </w:rPr>
              <w:t>-мест для каждого объекта, входящего в комплекс в зависимости от его функционально назначения, согласно показателям обеспеченности, установленным в данном разделе региональных нормативов.</w:t>
            </w:r>
          </w:p>
        </w:tc>
      </w:tr>
      <w:tr w:rsidR="005E6CA2" w:rsidRPr="002C00EC" w:rsidTr="00C46836">
        <w:trPr>
          <w:trHeight w:val="20"/>
        </w:trPr>
        <w:tc>
          <w:tcPr>
            <w:tcW w:w="621" w:type="dxa"/>
            <w:vMerge w:val="restart"/>
          </w:tcPr>
          <w:p w:rsidR="005E6CA2" w:rsidRPr="00FE7D20" w:rsidRDefault="005E6CA2" w:rsidP="00C46836">
            <w:pPr>
              <w:widowControl/>
              <w:spacing w:line="276" w:lineRule="auto"/>
              <w:jc w:val="center"/>
              <w:rPr>
                <w:rFonts w:eastAsia="Calibri"/>
                <w:sz w:val="22"/>
                <w:szCs w:val="22"/>
                <w:lang w:eastAsia="en-US" w:bidi="en-US"/>
              </w:rPr>
            </w:pPr>
            <w:r w:rsidRPr="00FE7D20">
              <w:rPr>
                <w:rFonts w:eastAsia="Calibri"/>
                <w:sz w:val="22"/>
                <w:szCs w:val="22"/>
                <w:lang w:eastAsia="en-US" w:bidi="en-US"/>
              </w:rPr>
              <w:t>1.6</w:t>
            </w:r>
          </w:p>
          <w:p w:rsidR="00C46836" w:rsidRPr="00FE7D20" w:rsidRDefault="00C46836" w:rsidP="00C46836">
            <w:pPr>
              <w:widowControl/>
              <w:spacing w:line="276" w:lineRule="auto"/>
              <w:jc w:val="center"/>
              <w:rPr>
                <w:rFonts w:eastAsia="Calibri"/>
                <w:sz w:val="22"/>
                <w:szCs w:val="22"/>
                <w:lang w:eastAsia="en-US" w:bidi="en-US"/>
              </w:rPr>
            </w:pPr>
          </w:p>
          <w:p w:rsidR="00C46836" w:rsidRPr="00FE7D20" w:rsidRDefault="00C46836" w:rsidP="00C46836">
            <w:pPr>
              <w:widowControl/>
              <w:spacing w:line="276" w:lineRule="auto"/>
              <w:jc w:val="center"/>
              <w:rPr>
                <w:rFonts w:eastAsia="Calibri"/>
                <w:sz w:val="22"/>
                <w:szCs w:val="22"/>
                <w:lang w:eastAsia="en-US" w:bidi="en-US"/>
              </w:rPr>
            </w:pPr>
          </w:p>
          <w:p w:rsidR="00C46836" w:rsidRPr="00FE7D20" w:rsidRDefault="00C46836" w:rsidP="00C46836">
            <w:pPr>
              <w:widowControl/>
              <w:spacing w:line="276" w:lineRule="auto"/>
              <w:jc w:val="center"/>
              <w:rPr>
                <w:rFonts w:eastAsia="Calibri"/>
                <w:sz w:val="22"/>
                <w:szCs w:val="22"/>
                <w:lang w:eastAsia="en-US" w:bidi="en-US"/>
              </w:rPr>
            </w:pPr>
          </w:p>
          <w:p w:rsidR="00C46836" w:rsidRPr="00FE7D20" w:rsidRDefault="00C46836" w:rsidP="00C46836">
            <w:pPr>
              <w:widowControl/>
              <w:spacing w:line="276" w:lineRule="auto"/>
              <w:jc w:val="center"/>
              <w:rPr>
                <w:rFonts w:eastAsia="Calibri"/>
                <w:sz w:val="22"/>
                <w:szCs w:val="22"/>
                <w:lang w:eastAsia="en-US" w:bidi="en-US"/>
              </w:rPr>
            </w:pPr>
          </w:p>
          <w:p w:rsidR="00C46836" w:rsidRPr="00FE7D20" w:rsidRDefault="00C46836" w:rsidP="00C46836">
            <w:pPr>
              <w:widowControl/>
              <w:spacing w:line="276" w:lineRule="auto"/>
              <w:jc w:val="center"/>
              <w:rPr>
                <w:rFonts w:eastAsia="Calibri"/>
                <w:sz w:val="22"/>
                <w:szCs w:val="22"/>
                <w:lang w:eastAsia="en-US" w:bidi="en-US"/>
              </w:rPr>
            </w:pPr>
          </w:p>
        </w:tc>
        <w:tc>
          <w:tcPr>
            <w:tcW w:w="2552" w:type="dxa"/>
            <w:vMerge w:val="restart"/>
          </w:tcPr>
          <w:p w:rsidR="005E6CA2" w:rsidRPr="00FE7D20" w:rsidRDefault="005E6CA2" w:rsidP="00C46836">
            <w:pPr>
              <w:autoSpaceDE w:val="0"/>
              <w:autoSpaceDN w:val="0"/>
              <w:adjustRightInd w:val="0"/>
              <w:ind w:firstLine="81"/>
              <w:contextualSpacing/>
              <w:jc w:val="center"/>
              <w:rPr>
                <w:sz w:val="22"/>
                <w:szCs w:val="22"/>
              </w:rPr>
            </w:pPr>
            <w:r w:rsidRPr="00FE7D20">
              <w:rPr>
                <w:sz w:val="22"/>
                <w:szCs w:val="22"/>
              </w:rPr>
              <w:t>- от зданий судов общей юрисдикции</w:t>
            </w:r>
          </w:p>
          <w:p w:rsidR="00C46836" w:rsidRPr="00FE7D20" w:rsidRDefault="00C46836" w:rsidP="00C46836">
            <w:pPr>
              <w:autoSpaceDE w:val="0"/>
              <w:autoSpaceDN w:val="0"/>
              <w:adjustRightInd w:val="0"/>
              <w:ind w:firstLine="81"/>
              <w:contextualSpacing/>
              <w:jc w:val="center"/>
              <w:rPr>
                <w:sz w:val="22"/>
                <w:szCs w:val="22"/>
              </w:rPr>
            </w:pPr>
          </w:p>
          <w:p w:rsidR="00C46836" w:rsidRPr="00FE7D20" w:rsidRDefault="00C46836" w:rsidP="00C46836">
            <w:pPr>
              <w:autoSpaceDE w:val="0"/>
              <w:autoSpaceDN w:val="0"/>
              <w:adjustRightInd w:val="0"/>
              <w:ind w:firstLine="81"/>
              <w:contextualSpacing/>
              <w:jc w:val="center"/>
              <w:rPr>
                <w:sz w:val="22"/>
                <w:szCs w:val="22"/>
              </w:rPr>
            </w:pPr>
          </w:p>
          <w:p w:rsidR="00C46836" w:rsidRPr="00FE7D20" w:rsidRDefault="00C46836" w:rsidP="00C46836">
            <w:pPr>
              <w:autoSpaceDE w:val="0"/>
              <w:autoSpaceDN w:val="0"/>
              <w:adjustRightInd w:val="0"/>
              <w:ind w:firstLine="81"/>
              <w:contextualSpacing/>
              <w:jc w:val="center"/>
              <w:rPr>
                <w:sz w:val="22"/>
                <w:szCs w:val="22"/>
              </w:rPr>
            </w:pPr>
          </w:p>
          <w:p w:rsidR="00C46836" w:rsidRPr="00FE7D20" w:rsidRDefault="00C46836" w:rsidP="00C46836">
            <w:pPr>
              <w:autoSpaceDE w:val="0"/>
              <w:autoSpaceDN w:val="0"/>
              <w:adjustRightInd w:val="0"/>
              <w:ind w:firstLine="81"/>
              <w:contextualSpacing/>
              <w:jc w:val="center"/>
              <w:rPr>
                <w:sz w:val="22"/>
                <w:szCs w:val="22"/>
              </w:rPr>
            </w:pPr>
          </w:p>
          <w:p w:rsidR="00C46836" w:rsidRPr="00FE7D20" w:rsidRDefault="00C46836" w:rsidP="00C46836">
            <w:pPr>
              <w:autoSpaceDE w:val="0"/>
              <w:autoSpaceDN w:val="0"/>
              <w:adjustRightInd w:val="0"/>
              <w:ind w:firstLine="81"/>
              <w:contextualSpacing/>
              <w:jc w:val="center"/>
              <w:rPr>
                <w:sz w:val="22"/>
                <w:szCs w:val="22"/>
              </w:rPr>
            </w:pPr>
          </w:p>
          <w:p w:rsidR="00C46836" w:rsidRPr="00FE7D20" w:rsidRDefault="00C46836" w:rsidP="00C46836">
            <w:pPr>
              <w:autoSpaceDE w:val="0"/>
              <w:autoSpaceDN w:val="0"/>
              <w:adjustRightInd w:val="0"/>
              <w:ind w:firstLine="81"/>
              <w:contextualSpacing/>
              <w:jc w:val="center"/>
              <w:rPr>
                <w:sz w:val="22"/>
                <w:szCs w:val="22"/>
              </w:rPr>
            </w:pPr>
          </w:p>
        </w:tc>
        <w:tc>
          <w:tcPr>
            <w:tcW w:w="1701" w:type="dxa"/>
          </w:tcPr>
          <w:p w:rsidR="005E6CA2" w:rsidRPr="00FE7D20" w:rsidRDefault="005E6CA2" w:rsidP="00C46836">
            <w:pPr>
              <w:autoSpaceDE w:val="0"/>
              <w:autoSpaceDN w:val="0"/>
              <w:adjustRightInd w:val="0"/>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10 работ</w:t>
            </w:r>
            <w:r w:rsidR="00C46836" w:rsidRPr="00FE7D20">
              <w:rPr>
                <w:sz w:val="22"/>
                <w:szCs w:val="22"/>
              </w:rPr>
              <w:t>-</w:t>
            </w:r>
            <w:proofErr w:type="spellStart"/>
            <w:r w:rsidRPr="00FE7D20">
              <w:rPr>
                <w:sz w:val="22"/>
                <w:szCs w:val="22"/>
              </w:rPr>
              <w:t>ников</w:t>
            </w:r>
            <w:proofErr w:type="spellEnd"/>
            <w:r w:rsidRPr="00FE7D20">
              <w:rPr>
                <w:sz w:val="22"/>
                <w:szCs w:val="22"/>
              </w:rPr>
              <w:t xml:space="preserve"> суда</w:t>
            </w:r>
          </w:p>
          <w:p w:rsidR="00796199" w:rsidRPr="00FE7D20" w:rsidRDefault="00796199" w:rsidP="00C46836">
            <w:pPr>
              <w:autoSpaceDE w:val="0"/>
              <w:autoSpaceDN w:val="0"/>
              <w:adjustRightInd w:val="0"/>
              <w:jc w:val="center"/>
              <w:rPr>
                <w:sz w:val="22"/>
                <w:szCs w:val="22"/>
              </w:rPr>
            </w:pPr>
          </w:p>
        </w:tc>
        <w:tc>
          <w:tcPr>
            <w:tcW w:w="1417" w:type="dxa"/>
          </w:tcPr>
          <w:p w:rsidR="005E6CA2" w:rsidRPr="00FE7D20" w:rsidRDefault="005E6CA2" w:rsidP="00C46836">
            <w:pPr>
              <w:autoSpaceDE w:val="0"/>
              <w:autoSpaceDN w:val="0"/>
              <w:adjustRightInd w:val="0"/>
              <w:jc w:val="center"/>
              <w:rPr>
                <w:sz w:val="22"/>
                <w:szCs w:val="22"/>
              </w:rPr>
            </w:pPr>
            <w:r w:rsidRPr="00FE7D20">
              <w:rPr>
                <w:sz w:val="22"/>
                <w:szCs w:val="22"/>
              </w:rPr>
              <w:t>7</w:t>
            </w:r>
          </w:p>
        </w:tc>
        <w:tc>
          <w:tcPr>
            <w:tcW w:w="1985" w:type="dxa"/>
            <w:vMerge w:val="restart"/>
          </w:tcPr>
          <w:p w:rsidR="005E6CA2" w:rsidRPr="00FE7D20" w:rsidRDefault="005E6CA2" w:rsidP="00C46836">
            <w:pPr>
              <w:autoSpaceDE w:val="0"/>
              <w:autoSpaceDN w:val="0"/>
              <w:adjustRightInd w:val="0"/>
              <w:jc w:val="center"/>
              <w:rPr>
                <w:sz w:val="22"/>
                <w:szCs w:val="22"/>
              </w:rPr>
            </w:pPr>
            <w:r w:rsidRPr="00FE7D20">
              <w:rPr>
                <w:sz w:val="22"/>
                <w:szCs w:val="22"/>
              </w:rPr>
              <w:t>Пешеходная доступность, м</w:t>
            </w:r>
          </w:p>
          <w:p w:rsidR="00C46836" w:rsidRPr="00FE7D20" w:rsidRDefault="00C46836" w:rsidP="00C46836">
            <w:pPr>
              <w:autoSpaceDE w:val="0"/>
              <w:autoSpaceDN w:val="0"/>
              <w:adjustRightInd w:val="0"/>
              <w:jc w:val="center"/>
              <w:rPr>
                <w:sz w:val="22"/>
                <w:szCs w:val="22"/>
              </w:rPr>
            </w:pPr>
          </w:p>
          <w:p w:rsidR="00C46836" w:rsidRPr="00FE7D20" w:rsidRDefault="00C46836" w:rsidP="00C46836">
            <w:pPr>
              <w:autoSpaceDE w:val="0"/>
              <w:autoSpaceDN w:val="0"/>
              <w:adjustRightInd w:val="0"/>
              <w:jc w:val="center"/>
              <w:rPr>
                <w:sz w:val="22"/>
                <w:szCs w:val="22"/>
              </w:rPr>
            </w:pPr>
          </w:p>
          <w:p w:rsidR="00C46836" w:rsidRPr="00FE7D20" w:rsidRDefault="00C46836" w:rsidP="00C46836">
            <w:pPr>
              <w:autoSpaceDE w:val="0"/>
              <w:autoSpaceDN w:val="0"/>
              <w:adjustRightInd w:val="0"/>
              <w:jc w:val="center"/>
              <w:rPr>
                <w:sz w:val="22"/>
                <w:szCs w:val="22"/>
              </w:rPr>
            </w:pPr>
          </w:p>
          <w:p w:rsidR="00C46836" w:rsidRPr="00FE7D20" w:rsidRDefault="00C46836" w:rsidP="00C46836">
            <w:pPr>
              <w:autoSpaceDE w:val="0"/>
              <w:autoSpaceDN w:val="0"/>
              <w:adjustRightInd w:val="0"/>
              <w:jc w:val="center"/>
              <w:rPr>
                <w:sz w:val="22"/>
                <w:szCs w:val="22"/>
              </w:rPr>
            </w:pPr>
          </w:p>
          <w:p w:rsidR="00C46836" w:rsidRPr="00FE7D20" w:rsidRDefault="00C46836" w:rsidP="00C46836">
            <w:pPr>
              <w:autoSpaceDE w:val="0"/>
              <w:autoSpaceDN w:val="0"/>
              <w:adjustRightInd w:val="0"/>
              <w:jc w:val="center"/>
              <w:rPr>
                <w:sz w:val="22"/>
                <w:szCs w:val="22"/>
              </w:rPr>
            </w:pPr>
          </w:p>
          <w:p w:rsidR="00C46836" w:rsidRPr="00FE7D20" w:rsidRDefault="00C46836" w:rsidP="00C46836">
            <w:pPr>
              <w:autoSpaceDE w:val="0"/>
              <w:autoSpaceDN w:val="0"/>
              <w:adjustRightInd w:val="0"/>
              <w:jc w:val="center"/>
              <w:rPr>
                <w:sz w:val="22"/>
                <w:szCs w:val="22"/>
              </w:rPr>
            </w:pPr>
          </w:p>
        </w:tc>
        <w:tc>
          <w:tcPr>
            <w:tcW w:w="1471" w:type="dxa"/>
            <w:vMerge w:val="restart"/>
          </w:tcPr>
          <w:p w:rsidR="005E6CA2" w:rsidRPr="00FE7D20" w:rsidRDefault="005E6CA2" w:rsidP="00C46836">
            <w:pPr>
              <w:widowControl/>
              <w:jc w:val="center"/>
              <w:rPr>
                <w:sz w:val="22"/>
                <w:szCs w:val="22"/>
              </w:rPr>
            </w:pPr>
            <w:r w:rsidRPr="00FE7D20">
              <w:rPr>
                <w:sz w:val="22"/>
                <w:szCs w:val="22"/>
              </w:rPr>
              <w:t>250</w:t>
            </w:r>
          </w:p>
          <w:p w:rsidR="00C46836" w:rsidRPr="00FE7D20" w:rsidRDefault="00C46836" w:rsidP="00C46836">
            <w:pPr>
              <w:widowControl/>
              <w:jc w:val="center"/>
              <w:rPr>
                <w:sz w:val="22"/>
                <w:szCs w:val="22"/>
              </w:rPr>
            </w:pPr>
          </w:p>
          <w:p w:rsidR="00C46836" w:rsidRPr="00FE7D20" w:rsidRDefault="00C46836" w:rsidP="00C46836">
            <w:pPr>
              <w:widowControl/>
              <w:jc w:val="center"/>
              <w:rPr>
                <w:sz w:val="22"/>
                <w:szCs w:val="22"/>
              </w:rPr>
            </w:pPr>
          </w:p>
          <w:p w:rsidR="00C46836" w:rsidRPr="00FE7D20" w:rsidRDefault="00C46836" w:rsidP="00C46836">
            <w:pPr>
              <w:widowControl/>
              <w:jc w:val="center"/>
              <w:rPr>
                <w:sz w:val="22"/>
                <w:szCs w:val="22"/>
              </w:rPr>
            </w:pPr>
          </w:p>
          <w:p w:rsidR="00C46836" w:rsidRPr="00FE7D20" w:rsidRDefault="00C46836" w:rsidP="00C46836">
            <w:pPr>
              <w:widowControl/>
              <w:jc w:val="center"/>
              <w:rPr>
                <w:sz w:val="22"/>
                <w:szCs w:val="22"/>
              </w:rPr>
            </w:pPr>
          </w:p>
          <w:p w:rsidR="00C46836" w:rsidRPr="00FE7D20" w:rsidRDefault="00C46836" w:rsidP="00C46836">
            <w:pPr>
              <w:widowControl/>
              <w:jc w:val="center"/>
              <w:rPr>
                <w:sz w:val="22"/>
                <w:szCs w:val="22"/>
              </w:rPr>
            </w:pPr>
          </w:p>
          <w:p w:rsidR="00C46836" w:rsidRPr="00FE7D20" w:rsidRDefault="00C46836" w:rsidP="00C46836">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FE7D20" w:rsidRDefault="005E6CA2" w:rsidP="00C46836">
            <w:pPr>
              <w:widowControl/>
              <w:spacing w:line="276" w:lineRule="auto"/>
              <w:jc w:val="center"/>
              <w:rPr>
                <w:rFonts w:eastAsia="Calibri"/>
                <w:sz w:val="22"/>
                <w:szCs w:val="22"/>
                <w:lang w:eastAsia="en-US" w:bidi="en-US"/>
              </w:rPr>
            </w:pPr>
          </w:p>
        </w:tc>
        <w:tc>
          <w:tcPr>
            <w:tcW w:w="2552" w:type="dxa"/>
            <w:vMerge/>
          </w:tcPr>
          <w:p w:rsidR="005E6CA2" w:rsidRPr="00FE7D20" w:rsidRDefault="005E6CA2" w:rsidP="00C46836">
            <w:pPr>
              <w:autoSpaceDE w:val="0"/>
              <w:autoSpaceDN w:val="0"/>
              <w:adjustRightInd w:val="0"/>
              <w:contextualSpacing/>
              <w:rPr>
                <w:sz w:val="22"/>
                <w:szCs w:val="22"/>
              </w:rPr>
            </w:pPr>
          </w:p>
        </w:tc>
        <w:tc>
          <w:tcPr>
            <w:tcW w:w="1701" w:type="dxa"/>
          </w:tcPr>
          <w:p w:rsidR="005E6CA2" w:rsidRPr="00FE7D20" w:rsidRDefault="005E6CA2" w:rsidP="00C46836">
            <w:pPr>
              <w:autoSpaceDE w:val="0"/>
              <w:autoSpaceDN w:val="0"/>
              <w:adjustRightInd w:val="0"/>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посетителей на одного судью (с округлением до целого числа)</w:t>
            </w:r>
          </w:p>
        </w:tc>
        <w:tc>
          <w:tcPr>
            <w:tcW w:w="1417" w:type="dxa"/>
          </w:tcPr>
          <w:p w:rsidR="005E6CA2" w:rsidRPr="00FE7D20" w:rsidRDefault="005E6CA2" w:rsidP="00C46836">
            <w:pPr>
              <w:autoSpaceDE w:val="0"/>
              <w:autoSpaceDN w:val="0"/>
              <w:adjustRightInd w:val="0"/>
              <w:jc w:val="center"/>
              <w:rPr>
                <w:sz w:val="22"/>
                <w:szCs w:val="22"/>
              </w:rPr>
            </w:pPr>
            <w:r w:rsidRPr="00FE7D20">
              <w:rPr>
                <w:sz w:val="22"/>
                <w:szCs w:val="22"/>
              </w:rPr>
              <w:t>1,4</w:t>
            </w:r>
          </w:p>
        </w:tc>
        <w:tc>
          <w:tcPr>
            <w:tcW w:w="1985" w:type="dxa"/>
            <w:vMerge/>
          </w:tcPr>
          <w:p w:rsidR="005E6CA2" w:rsidRPr="00FE7D20" w:rsidRDefault="005E6CA2" w:rsidP="00C46836">
            <w:pPr>
              <w:autoSpaceDE w:val="0"/>
              <w:autoSpaceDN w:val="0"/>
              <w:adjustRightInd w:val="0"/>
              <w:jc w:val="center"/>
              <w:rPr>
                <w:sz w:val="22"/>
                <w:szCs w:val="22"/>
              </w:rPr>
            </w:pPr>
          </w:p>
        </w:tc>
        <w:tc>
          <w:tcPr>
            <w:tcW w:w="1471" w:type="dxa"/>
            <w:vMerge/>
          </w:tcPr>
          <w:p w:rsidR="005E6CA2" w:rsidRPr="00FE7D20" w:rsidRDefault="005E6CA2" w:rsidP="00C46836">
            <w:pPr>
              <w:widowControl/>
              <w:jc w:val="center"/>
              <w:rPr>
                <w:rFonts w:eastAsia="Calibri"/>
                <w:sz w:val="22"/>
                <w:szCs w:val="22"/>
                <w:lang w:eastAsia="en-US" w:bidi="en-US"/>
              </w:rPr>
            </w:pPr>
          </w:p>
        </w:tc>
      </w:tr>
      <w:tr w:rsidR="005E6CA2" w:rsidRPr="00B04C1F" w:rsidTr="00C46836">
        <w:trPr>
          <w:trHeight w:val="20"/>
        </w:trPr>
        <w:tc>
          <w:tcPr>
            <w:tcW w:w="621" w:type="dxa"/>
          </w:tcPr>
          <w:p w:rsidR="005E6CA2" w:rsidRPr="00FE7D20" w:rsidRDefault="005E6CA2" w:rsidP="004F0BEA">
            <w:pPr>
              <w:widowControl/>
              <w:spacing w:after="200" w:line="276" w:lineRule="auto"/>
              <w:jc w:val="center"/>
              <w:rPr>
                <w:rFonts w:eastAsia="Calibri"/>
                <w:sz w:val="22"/>
                <w:szCs w:val="22"/>
                <w:lang w:eastAsia="en-US" w:bidi="en-US"/>
              </w:rPr>
            </w:pPr>
            <w:r w:rsidRPr="00FE7D20">
              <w:rPr>
                <w:rFonts w:eastAsia="Calibri"/>
                <w:sz w:val="22"/>
                <w:szCs w:val="22"/>
                <w:lang w:eastAsia="en-US" w:bidi="en-US"/>
              </w:rPr>
              <w:t>1.7</w:t>
            </w:r>
          </w:p>
        </w:tc>
        <w:tc>
          <w:tcPr>
            <w:tcW w:w="2552" w:type="dxa"/>
          </w:tcPr>
          <w:p w:rsidR="005E6CA2" w:rsidRPr="00FE7D20" w:rsidRDefault="005E6CA2" w:rsidP="00867D04">
            <w:pPr>
              <w:autoSpaceDE w:val="0"/>
              <w:autoSpaceDN w:val="0"/>
              <w:adjustRightInd w:val="0"/>
              <w:contextualSpacing/>
              <w:jc w:val="center"/>
              <w:rPr>
                <w:sz w:val="22"/>
                <w:szCs w:val="22"/>
              </w:rPr>
            </w:pPr>
            <w:r w:rsidRPr="00FE7D20">
              <w:rPr>
                <w:sz w:val="22"/>
                <w:szCs w:val="22"/>
              </w:rPr>
              <w:t>- от зданий и сооружений следственных органов</w:t>
            </w:r>
          </w:p>
        </w:tc>
        <w:tc>
          <w:tcPr>
            <w:tcW w:w="1701" w:type="dxa"/>
          </w:tcPr>
          <w:p w:rsidR="005E6CA2" w:rsidRPr="00FE7D20" w:rsidRDefault="005E6CA2" w:rsidP="00867D04">
            <w:pPr>
              <w:autoSpaceDE w:val="0"/>
              <w:autoSpaceDN w:val="0"/>
              <w:adjustRightInd w:val="0"/>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трех сотрудников</w:t>
            </w:r>
          </w:p>
        </w:tc>
        <w:tc>
          <w:tcPr>
            <w:tcW w:w="1417" w:type="dxa"/>
          </w:tcPr>
          <w:p w:rsidR="005E6CA2" w:rsidRPr="00FE7D20" w:rsidRDefault="005E6CA2" w:rsidP="004F0BEA">
            <w:pPr>
              <w:autoSpaceDE w:val="0"/>
              <w:autoSpaceDN w:val="0"/>
              <w:adjustRightInd w:val="0"/>
              <w:jc w:val="center"/>
              <w:rPr>
                <w:sz w:val="22"/>
                <w:szCs w:val="22"/>
              </w:rPr>
            </w:pPr>
            <w:r w:rsidRPr="00FE7D20">
              <w:rPr>
                <w:sz w:val="22"/>
                <w:szCs w:val="22"/>
              </w:rPr>
              <w:t>1</w:t>
            </w:r>
          </w:p>
        </w:tc>
        <w:tc>
          <w:tcPr>
            <w:tcW w:w="1985" w:type="dxa"/>
          </w:tcPr>
          <w:p w:rsidR="005E6CA2" w:rsidRPr="00FE7D20" w:rsidRDefault="005E6CA2" w:rsidP="004F0BEA">
            <w:pPr>
              <w:autoSpaceDE w:val="0"/>
              <w:autoSpaceDN w:val="0"/>
              <w:adjustRightInd w:val="0"/>
              <w:jc w:val="center"/>
              <w:rPr>
                <w:sz w:val="22"/>
                <w:szCs w:val="22"/>
              </w:rPr>
            </w:pPr>
            <w:r w:rsidRPr="00FE7D20">
              <w:rPr>
                <w:sz w:val="22"/>
                <w:szCs w:val="22"/>
              </w:rPr>
              <w:t>Пешеходная доступность, м</w:t>
            </w:r>
          </w:p>
        </w:tc>
        <w:tc>
          <w:tcPr>
            <w:tcW w:w="1471" w:type="dxa"/>
          </w:tcPr>
          <w:p w:rsidR="005E6CA2" w:rsidRPr="00FE7D20" w:rsidRDefault="005E6CA2" w:rsidP="004F0BEA">
            <w:pPr>
              <w:widowControl/>
              <w:jc w:val="center"/>
              <w:rPr>
                <w:rFonts w:eastAsia="Calibri"/>
                <w:sz w:val="22"/>
                <w:szCs w:val="22"/>
                <w:lang w:eastAsia="en-US" w:bidi="en-US"/>
              </w:rPr>
            </w:pPr>
            <w:r w:rsidRPr="00FE7D20">
              <w:rPr>
                <w:sz w:val="22"/>
                <w:szCs w:val="22"/>
              </w:rPr>
              <w:t>250</w:t>
            </w:r>
          </w:p>
        </w:tc>
      </w:tr>
      <w:tr w:rsidR="005E6CA2" w:rsidRPr="00B04C1F" w:rsidTr="00C46836">
        <w:trPr>
          <w:trHeight w:val="20"/>
        </w:trPr>
        <w:tc>
          <w:tcPr>
            <w:tcW w:w="621" w:type="dxa"/>
          </w:tcPr>
          <w:p w:rsidR="005E6CA2" w:rsidRPr="00FE7D20" w:rsidRDefault="005E6CA2" w:rsidP="004F0BEA">
            <w:pPr>
              <w:widowControl/>
              <w:spacing w:after="200" w:line="276" w:lineRule="auto"/>
              <w:jc w:val="center"/>
              <w:rPr>
                <w:rFonts w:eastAsia="Calibri"/>
                <w:sz w:val="22"/>
                <w:szCs w:val="22"/>
                <w:lang w:eastAsia="en-US" w:bidi="en-US"/>
              </w:rPr>
            </w:pPr>
            <w:r w:rsidRPr="00FE7D20">
              <w:rPr>
                <w:rFonts w:eastAsia="Calibri"/>
                <w:sz w:val="22"/>
                <w:szCs w:val="22"/>
                <w:lang w:eastAsia="en-US" w:bidi="en-US"/>
              </w:rPr>
              <w:t>1.8</w:t>
            </w:r>
          </w:p>
        </w:tc>
        <w:tc>
          <w:tcPr>
            <w:tcW w:w="2552" w:type="dxa"/>
          </w:tcPr>
          <w:p w:rsidR="005E6CA2" w:rsidRPr="00FE7D20" w:rsidRDefault="005E6CA2" w:rsidP="00867D04">
            <w:pPr>
              <w:autoSpaceDE w:val="0"/>
              <w:autoSpaceDN w:val="0"/>
              <w:adjustRightInd w:val="0"/>
              <w:jc w:val="center"/>
              <w:rPr>
                <w:sz w:val="22"/>
                <w:szCs w:val="22"/>
              </w:rPr>
            </w:pPr>
            <w:r w:rsidRPr="00FE7D20">
              <w:rPr>
                <w:sz w:val="22"/>
                <w:szCs w:val="22"/>
              </w:rPr>
              <w:t>- от общеобразовательных организаций</w:t>
            </w:r>
          </w:p>
        </w:tc>
        <w:tc>
          <w:tcPr>
            <w:tcW w:w="1701" w:type="dxa"/>
          </w:tcPr>
          <w:p w:rsidR="005E6CA2" w:rsidRPr="00FE7D20" w:rsidRDefault="005E6CA2" w:rsidP="004F0BEA">
            <w:pPr>
              <w:autoSpaceDE w:val="0"/>
              <w:autoSpaceDN w:val="0"/>
              <w:adjustRightInd w:val="0"/>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100 обучаю</w:t>
            </w:r>
            <w:r w:rsidR="00867D04" w:rsidRPr="00FE7D20">
              <w:rPr>
                <w:sz w:val="22"/>
                <w:szCs w:val="22"/>
              </w:rPr>
              <w:t>-</w:t>
            </w:r>
            <w:proofErr w:type="spellStart"/>
            <w:r w:rsidRPr="00FE7D20">
              <w:rPr>
                <w:sz w:val="22"/>
                <w:szCs w:val="22"/>
              </w:rPr>
              <w:t>щихся</w:t>
            </w:r>
            <w:proofErr w:type="spellEnd"/>
          </w:p>
        </w:tc>
        <w:tc>
          <w:tcPr>
            <w:tcW w:w="1417" w:type="dxa"/>
          </w:tcPr>
          <w:p w:rsidR="005E6CA2" w:rsidRPr="00FE7D20" w:rsidRDefault="005E6CA2" w:rsidP="004F0BEA">
            <w:pPr>
              <w:autoSpaceDE w:val="0"/>
              <w:autoSpaceDN w:val="0"/>
              <w:adjustRightInd w:val="0"/>
              <w:jc w:val="center"/>
              <w:rPr>
                <w:sz w:val="22"/>
                <w:szCs w:val="22"/>
              </w:rPr>
            </w:pPr>
            <w:r w:rsidRPr="00FE7D20">
              <w:rPr>
                <w:sz w:val="22"/>
                <w:szCs w:val="22"/>
              </w:rPr>
              <w:t>1</w:t>
            </w:r>
          </w:p>
        </w:tc>
        <w:tc>
          <w:tcPr>
            <w:tcW w:w="1985" w:type="dxa"/>
          </w:tcPr>
          <w:p w:rsidR="005E6CA2" w:rsidRPr="00FE7D20" w:rsidRDefault="005E6CA2" w:rsidP="004F0BEA">
            <w:pPr>
              <w:autoSpaceDE w:val="0"/>
              <w:autoSpaceDN w:val="0"/>
              <w:adjustRightInd w:val="0"/>
              <w:jc w:val="center"/>
              <w:rPr>
                <w:sz w:val="22"/>
                <w:szCs w:val="22"/>
              </w:rPr>
            </w:pPr>
            <w:r w:rsidRPr="00FE7D20">
              <w:rPr>
                <w:sz w:val="22"/>
                <w:szCs w:val="22"/>
              </w:rPr>
              <w:t>Пешеходная доступность, м</w:t>
            </w:r>
          </w:p>
        </w:tc>
        <w:tc>
          <w:tcPr>
            <w:tcW w:w="1471" w:type="dxa"/>
          </w:tcPr>
          <w:p w:rsidR="005E6CA2" w:rsidRPr="00FE7D20" w:rsidRDefault="005E6CA2" w:rsidP="004F0BEA">
            <w:pPr>
              <w:widowControl/>
              <w:jc w:val="center"/>
              <w:rPr>
                <w:rFonts w:eastAsia="Calibri"/>
                <w:sz w:val="22"/>
                <w:szCs w:val="22"/>
                <w:lang w:eastAsia="en-US" w:bidi="en-US"/>
              </w:rPr>
            </w:pPr>
            <w:r w:rsidRPr="00FE7D20">
              <w:rPr>
                <w:sz w:val="22"/>
                <w:szCs w:val="22"/>
              </w:rPr>
              <w:t>250</w:t>
            </w:r>
          </w:p>
        </w:tc>
      </w:tr>
      <w:tr w:rsidR="00FC0E9F" w:rsidRPr="005D6A6C" w:rsidTr="00C46836">
        <w:trPr>
          <w:trHeight w:val="20"/>
        </w:trPr>
        <w:tc>
          <w:tcPr>
            <w:tcW w:w="621" w:type="dxa"/>
            <w:vMerge w:val="restart"/>
          </w:tcPr>
          <w:p w:rsidR="005E6CA2" w:rsidRPr="00FE7D20" w:rsidRDefault="005E6CA2" w:rsidP="00867D04">
            <w:pPr>
              <w:widowControl/>
              <w:spacing w:after="200" w:line="235" w:lineRule="auto"/>
              <w:jc w:val="center"/>
              <w:rPr>
                <w:rFonts w:eastAsia="Calibri"/>
                <w:sz w:val="22"/>
                <w:szCs w:val="22"/>
                <w:lang w:eastAsia="en-US" w:bidi="en-US"/>
              </w:rPr>
            </w:pPr>
            <w:r w:rsidRPr="00FE7D20">
              <w:rPr>
                <w:rFonts w:eastAsia="Calibri"/>
                <w:sz w:val="22"/>
                <w:szCs w:val="22"/>
                <w:lang w:eastAsia="en-US" w:bidi="en-US"/>
              </w:rPr>
              <w:t>1.9</w:t>
            </w:r>
            <w:r w:rsidR="009E0DE2" w:rsidRPr="00FE7D20">
              <w:rPr>
                <w:rFonts w:eastAsia="Calibri"/>
                <w:sz w:val="22"/>
                <w:szCs w:val="22"/>
                <w:lang w:eastAsia="en-US" w:bidi="en-US"/>
              </w:rPr>
              <w:t xml:space="preserve"> </w:t>
            </w:r>
          </w:p>
          <w:p w:rsidR="009E0DE2" w:rsidRPr="00FE7D20" w:rsidRDefault="009E0DE2" w:rsidP="00867D04">
            <w:pPr>
              <w:widowControl/>
              <w:spacing w:after="200" w:line="235" w:lineRule="auto"/>
              <w:jc w:val="center"/>
              <w:rPr>
                <w:rFonts w:eastAsia="Calibri"/>
                <w:sz w:val="22"/>
                <w:szCs w:val="22"/>
                <w:lang w:eastAsia="en-US" w:bidi="en-US"/>
              </w:rPr>
            </w:pPr>
          </w:p>
        </w:tc>
        <w:tc>
          <w:tcPr>
            <w:tcW w:w="2552" w:type="dxa"/>
            <w:vMerge w:val="restart"/>
          </w:tcPr>
          <w:p w:rsidR="005E6CA2" w:rsidRPr="00FE7D20" w:rsidRDefault="005E6CA2" w:rsidP="00867D04">
            <w:pPr>
              <w:autoSpaceDE w:val="0"/>
              <w:autoSpaceDN w:val="0"/>
              <w:adjustRightInd w:val="0"/>
              <w:spacing w:line="235" w:lineRule="auto"/>
              <w:contextualSpacing/>
              <w:jc w:val="center"/>
              <w:rPr>
                <w:sz w:val="22"/>
                <w:szCs w:val="22"/>
              </w:rPr>
            </w:pPr>
            <w:r w:rsidRPr="00FE7D20">
              <w:rPr>
                <w:sz w:val="22"/>
                <w:szCs w:val="22"/>
              </w:rPr>
              <w:t>- от образовательных организаций, реализующих программы высшего образования</w:t>
            </w:r>
          </w:p>
        </w:tc>
        <w:tc>
          <w:tcPr>
            <w:tcW w:w="1701" w:type="dxa"/>
          </w:tcPr>
          <w:p w:rsidR="005E6CA2" w:rsidRPr="00FE7D20" w:rsidRDefault="005E6CA2" w:rsidP="00867D04">
            <w:pPr>
              <w:autoSpaceDE w:val="0"/>
              <w:autoSpaceDN w:val="0"/>
              <w:adjustRightInd w:val="0"/>
              <w:spacing w:line="235" w:lineRule="auto"/>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 xml:space="preserve">-мест на 4 </w:t>
            </w:r>
            <w:proofErr w:type="spellStart"/>
            <w:r w:rsidRPr="00FE7D20">
              <w:rPr>
                <w:sz w:val="22"/>
                <w:szCs w:val="22"/>
              </w:rPr>
              <w:t>препо</w:t>
            </w:r>
            <w:r w:rsidR="00867D04" w:rsidRPr="00FE7D20">
              <w:rPr>
                <w:sz w:val="22"/>
                <w:szCs w:val="22"/>
              </w:rPr>
              <w:t>-</w:t>
            </w:r>
            <w:r w:rsidRPr="00FE7D20">
              <w:rPr>
                <w:sz w:val="22"/>
                <w:szCs w:val="22"/>
              </w:rPr>
              <w:t>давателя</w:t>
            </w:r>
            <w:proofErr w:type="spellEnd"/>
          </w:p>
        </w:tc>
        <w:tc>
          <w:tcPr>
            <w:tcW w:w="1417" w:type="dxa"/>
          </w:tcPr>
          <w:p w:rsidR="005E6CA2" w:rsidRPr="00FE7D20" w:rsidRDefault="005E6CA2" w:rsidP="00867D04">
            <w:pPr>
              <w:autoSpaceDE w:val="0"/>
              <w:autoSpaceDN w:val="0"/>
              <w:adjustRightInd w:val="0"/>
              <w:spacing w:line="235" w:lineRule="auto"/>
              <w:jc w:val="center"/>
              <w:rPr>
                <w:sz w:val="22"/>
                <w:szCs w:val="22"/>
              </w:rPr>
            </w:pPr>
            <w:r w:rsidRPr="00FE7D20">
              <w:rPr>
                <w:sz w:val="22"/>
                <w:szCs w:val="22"/>
              </w:rPr>
              <w:t>1</w:t>
            </w:r>
          </w:p>
        </w:tc>
        <w:tc>
          <w:tcPr>
            <w:tcW w:w="1985" w:type="dxa"/>
            <w:vMerge w:val="restart"/>
          </w:tcPr>
          <w:p w:rsidR="005E6CA2" w:rsidRPr="00FE7D20" w:rsidRDefault="005E6CA2" w:rsidP="00867D04">
            <w:pPr>
              <w:autoSpaceDE w:val="0"/>
              <w:autoSpaceDN w:val="0"/>
              <w:adjustRightInd w:val="0"/>
              <w:spacing w:line="235" w:lineRule="auto"/>
              <w:jc w:val="center"/>
              <w:rPr>
                <w:sz w:val="22"/>
                <w:szCs w:val="22"/>
              </w:rPr>
            </w:pPr>
            <w:r w:rsidRPr="00FE7D20">
              <w:rPr>
                <w:sz w:val="22"/>
                <w:szCs w:val="22"/>
              </w:rPr>
              <w:t>Пешеходная доступность, м</w:t>
            </w:r>
          </w:p>
        </w:tc>
        <w:tc>
          <w:tcPr>
            <w:tcW w:w="1471" w:type="dxa"/>
            <w:vMerge w:val="restart"/>
          </w:tcPr>
          <w:p w:rsidR="005E6CA2" w:rsidRPr="00FE7D20" w:rsidRDefault="005E6CA2" w:rsidP="00867D04">
            <w:pPr>
              <w:widowControl/>
              <w:spacing w:line="235" w:lineRule="auto"/>
              <w:jc w:val="center"/>
              <w:rPr>
                <w:rFonts w:eastAsia="Calibri"/>
                <w:sz w:val="22"/>
                <w:szCs w:val="22"/>
                <w:lang w:eastAsia="en-US" w:bidi="en-US"/>
              </w:rPr>
            </w:pPr>
            <w:r w:rsidRPr="00FE7D20">
              <w:rPr>
                <w:sz w:val="22"/>
                <w:szCs w:val="22"/>
              </w:rPr>
              <w:t>250</w:t>
            </w:r>
          </w:p>
        </w:tc>
      </w:tr>
      <w:tr w:rsidR="00FC0E9F" w:rsidRPr="005D6A6C" w:rsidTr="00C46836">
        <w:trPr>
          <w:trHeight w:val="20"/>
        </w:trPr>
        <w:tc>
          <w:tcPr>
            <w:tcW w:w="621" w:type="dxa"/>
            <w:vMerge/>
          </w:tcPr>
          <w:p w:rsidR="005E6CA2" w:rsidRPr="00FE7D20" w:rsidRDefault="005E6CA2" w:rsidP="00867D04">
            <w:pPr>
              <w:widowControl/>
              <w:spacing w:after="200" w:line="235" w:lineRule="auto"/>
              <w:jc w:val="center"/>
              <w:rPr>
                <w:rFonts w:eastAsia="Calibri"/>
                <w:sz w:val="22"/>
                <w:szCs w:val="22"/>
                <w:lang w:eastAsia="en-US" w:bidi="en-US"/>
              </w:rPr>
            </w:pPr>
          </w:p>
        </w:tc>
        <w:tc>
          <w:tcPr>
            <w:tcW w:w="2552" w:type="dxa"/>
            <w:vMerge/>
          </w:tcPr>
          <w:p w:rsidR="005E6CA2" w:rsidRPr="00FE7D20" w:rsidRDefault="005E6CA2" w:rsidP="00867D04">
            <w:pPr>
              <w:autoSpaceDE w:val="0"/>
              <w:autoSpaceDN w:val="0"/>
              <w:adjustRightInd w:val="0"/>
              <w:spacing w:line="235" w:lineRule="auto"/>
              <w:contextualSpacing/>
              <w:jc w:val="center"/>
              <w:rPr>
                <w:sz w:val="22"/>
                <w:szCs w:val="22"/>
              </w:rPr>
            </w:pPr>
          </w:p>
        </w:tc>
        <w:tc>
          <w:tcPr>
            <w:tcW w:w="1701" w:type="dxa"/>
          </w:tcPr>
          <w:p w:rsidR="005E6CA2" w:rsidRPr="00FE7D20" w:rsidRDefault="005E6CA2" w:rsidP="00867D04">
            <w:pPr>
              <w:autoSpaceDE w:val="0"/>
              <w:autoSpaceDN w:val="0"/>
              <w:adjustRightInd w:val="0"/>
              <w:spacing w:line="235" w:lineRule="auto"/>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10 студен</w:t>
            </w:r>
            <w:r w:rsidR="00867D04" w:rsidRPr="00FE7D20">
              <w:rPr>
                <w:sz w:val="22"/>
                <w:szCs w:val="22"/>
              </w:rPr>
              <w:t>-</w:t>
            </w:r>
            <w:proofErr w:type="spellStart"/>
            <w:r w:rsidRPr="00FE7D20">
              <w:rPr>
                <w:sz w:val="22"/>
                <w:szCs w:val="22"/>
              </w:rPr>
              <w:t>тов</w:t>
            </w:r>
            <w:proofErr w:type="spellEnd"/>
          </w:p>
        </w:tc>
        <w:tc>
          <w:tcPr>
            <w:tcW w:w="1417" w:type="dxa"/>
          </w:tcPr>
          <w:p w:rsidR="005E6CA2" w:rsidRPr="00FE7D20" w:rsidRDefault="005E6CA2" w:rsidP="00867D04">
            <w:pPr>
              <w:autoSpaceDE w:val="0"/>
              <w:autoSpaceDN w:val="0"/>
              <w:adjustRightInd w:val="0"/>
              <w:spacing w:line="235" w:lineRule="auto"/>
              <w:jc w:val="center"/>
              <w:rPr>
                <w:sz w:val="22"/>
                <w:szCs w:val="22"/>
              </w:rPr>
            </w:pPr>
            <w:r w:rsidRPr="00FE7D20">
              <w:rPr>
                <w:sz w:val="22"/>
                <w:szCs w:val="22"/>
              </w:rPr>
              <w:t>1</w:t>
            </w:r>
          </w:p>
        </w:tc>
        <w:tc>
          <w:tcPr>
            <w:tcW w:w="1985" w:type="dxa"/>
            <w:vMerge/>
          </w:tcPr>
          <w:p w:rsidR="005E6CA2" w:rsidRPr="00FE7D20" w:rsidRDefault="005E6CA2" w:rsidP="00867D04">
            <w:pPr>
              <w:autoSpaceDE w:val="0"/>
              <w:autoSpaceDN w:val="0"/>
              <w:adjustRightInd w:val="0"/>
              <w:spacing w:line="235" w:lineRule="auto"/>
              <w:jc w:val="center"/>
              <w:rPr>
                <w:sz w:val="22"/>
                <w:szCs w:val="22"/>
              </w:rPr>
            </w:pPr>
          </w:p>
        </w:tc>
        <w:tc>
          <w:tcPr>
            <w:tcW w:w="1471" w:type="dxa"/>
            <w:vMerge/>
          </w:tcPr>
          <w:p w:rsidR="005E6CA2" w:rsidRPr="00FE7D20" w:rsidRDefault="005E6CA2" w:rsidP="00867D04">
            <w:pPr>
              <w:widowControl/>
              <w:spacing w:after="200" w:line="235" w:lineRule="auto"/>
              <w:jc w:val="center"/>
              <w:rPr>
                <w:rFonts w:eastAsia="Calibri"/>
                <w:sz w:val="22"/>
                <w:szCs w:val="22"/>
                <w:lang w:eastAsia="en-US" w:bidi="en-US"/>
              </w:rPr>
            </w:pPr>
          </w:p>
        </w:tc>
      </w:tr>
      <w:tr w:rsidR="005E6CA2" w:rsidRPr="00B04C1F" w:rsidTr="00C46836">
        <w:trPr>
          <w:trHeight w:val="20"/>
        </w:trPr>
        <w:tc>
          <w:tcPr>
            <w:tcW w:w="621" w:type="dxa"/>
          </w:tcPr>
          <w:p w:rsidR="005E6CA2" w:rsidRPr="00FE7D20" w:rsidRDefault="005E6CA2" w:rsidP="00796199">
            <w:pPr>
              <w:widowControl/>
              <w:spacing w:after="200" w:line="230" w:lineRule="auto"/>
              <w:jc w:val="center"/>
              <w:rPr>
                <w:rFonts w:eastAsia="Calibri"/>
                <w:sz w:val="22"/>
                <w:szCs w:val="22"/>
                <w:lang w:eastAsia="en-US" w:bidi="en-US"/>
              </w:rPr>
            </w:pPr>
            <w:r w:rsidRPr="00FE7D20">
              <w:rPr>
                <w:rFonts w:eastAsia="Calibri"/>
                <w:sz w:val="22"/>
                <w:szCs w:val="22"/>
                <w:lang w:eastAsia="en-US" w:bidi="en-US"/>
              </w:rPr>
              <w:t>1.10</w:t>
            </w:r>
          </w:p>
        </w:tc>
        <w:tc>
          <w:tcPr>
            <w:tcW w:w="2552" w:type="dxa"/>
          </w:tcPr>
          <w:p w:rsidR="005E6CA2" w:rsidRPr="00FE7D20" w:rsidRDefault="005E6CA2" w:rsidP="00796199">
            <w:pPr>
              <w:autoSpaceDE w:val="0"/>
              <w:autoSpaceDN w:val="0"/>
              <w:adjustRightInd w:val="0"/>
              <w:spacing w:line="230" w:lineRule="auto"/>
              <w:contextualSpacing/>
              <w:jc w:val="center"/>
              <w:rPr>
                <w:sz w:val="22"/>
                <w:szCs w:val="22"/>
              </w:rPr>
            </w:pPr>
            <w:r w:rsidRPr="00FE7D20">
              <w:rPr>
                <w:sz w:val="22"/>
                <w:szCs w:val="22"/>
              </w:rPr>
              <w:t>- от профессиональных образовательных организаций, образовательных организаций дополнительного образования</w:t>
            </w:r>
          </w:p>
        </w:tc>
        <w:tc>
          <w:tcPr>
            <w:tcW w:w="1701"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 xml:space="preserve">-мест на 3 </w:t>
            </w:r>
            <w:proofErr w:type="spellStart"/>
            <w:r w:rsidRPr="00FE7D20">
              <w:rPr>
                <w:sz w:val="22"/>
                <w:szCs w:val="22"/>
              </w:rPr>
              <w:t>препода</w:t>
            </w:r>
            <w:r w:rsidR="00867D04" w:rsidRPr="00FE7D20">
              <w:rPr>
                <w:sz w:val="22"/>
                <w:szCs w:val="22"/>
              </w:rPr>
              <w:t>-</w:t>
            </w:r>
            <w:r w:rsidRPr="00FE7D20">
              <w:rPr>
                <w:sz w:val="22"/>
                <w:szCs w:val="22"/>
              </w:rPr>
              <w:t>вателей</w:t>
            </w:r>
            <w:proofErr w:type="spellEnd"/>
            <w:r w:rsidRPr="00FE7D20">
              <w:rPr>
                <w:sz w:val="22"/>
                <w:szCs w:val="22"/>
              </w:rPr>
              <w:t>,</w:t>
            </w:r>
          </w:p>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занятых в одну смену</w:t>
            </w:r>
          </w:p>
        </w:tc>
        <w:tc>
          <w:tcPr>
            <w:tcW w:w="1417"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1</w:t>
            </w:r>
          </w:p>
        </w:tc>
        <w:tc>
          <w:tcPr>
            <w:tcW w:w="1985"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Пешеходная доступность, м</w:t>
            </w:r>
          </w:p>
        </w:tc>
        <w:tc>
          <w:tcPr>
            <w:tcW w:w="1471" w:type="dxa"/>
          </w:tcPr>
          <w:p w:rsidR="005E6CA2" w:rsidRPr="00FE7D20" w:rsidRDefault="005E6CA2" w:rsidP="00796199">
            <w:pPr>
              <w:widowControl/>
              <w:spacing w:after="200" w:line="230" w:lineRule="auto"/>
              <w:jc w:val="center"/>
              <w:rPr>
                <w:rFonts w:eastAsia="Calibri"/>
                <w:sz w:val="22"/>
                <w:szCs w:val="22"/>
                <w:lang w:eastAsia="en-US" w:bidi="en-US"/>
              </w:rPr>
            </w:pPr>
            <w:r w:rsidRPr="00FE7D20">
              <w:rPr>
                <w:sz w:val="22"/>
                <w:szCs w:val="22"/>
              </w:rPr>
              <w:t>250</w:t>
            </w:r>
          </w:p>
        </w:tc>
      </w:tr>
      <w:tr w:rsidR="005E6CA2" w:rsidRPr="00B04C1F" w:rsidTr="00C46836">
        <w:trPr>
          <w:trHeight w:val="20"/>
        </w:trPr>
        <w:tc>
          <w:tcPr>
            <w:tcW w:w="621" w:type="dxa"/>
          </w:tcPr>
          <w:p w:rsidR="005E6CA2" w:rsidRPr="00B04C1F" w:rsidRDefault="005E6CA2" w:rsidP="00796199">
            <w:pPr>
              <w:widowControl/>
              <w:spacing w:after="200" w:line="230" w:lineRule="auto"/>
              <w:jc w:val="center"/>
              <w:rPr>
                <w:rFonts w:eastAsia="Calibri"/>
                <w:sz w:val="22"/>
                <w:szCs w:val="22"/>
                <w:lang w:eastAsia="en-US" w:bidi="en-US"/>
              </w:rPr>
            </w:pPr>
            <w:r w:rsidRPr="00B04C1F">
              <w:rPr>
                <w:rFonts w:eastAsia="Calibri"/>
                <w:sz w:val="22"/>
                <w:szCs w:val="22"/>
                <w:lang w:eastAsia="en-US" w:bidi="en-US"/>
              </w:rPr>
              <w:t>1.11</w:t>
            </w:r>
          </w:p>
        </w:tc>
        <w:tc>
          <w:tcPr>
            <w:tcW w:w="2552" w:type="dxa"/>
          </w:tcPr>
          <w:p w:rsidR="005E6CA2" w:rsidRPr="00B04C1F" w:rsidRDefault="005E6CA2" w:rsidP="00796199">
            <w:pPr>
              <w:autoSpaceDE w:val="0"/>
              <w:autoSpaceDN w:val="0"/>
              <w:adjustRightInd w:val="0"/>
              <w:spacing w:line="230" w:lineRule="auto"/>
              <w:contextualSpacing/>
              <w:jc w:val="center"/>
              <w:rPr>
                <w:sz w:val="22"/>
                <w:szCs w:val="22"/>
              </w:rPr>
            </w:pPr>
            <w:r w:rsidRPr="00B04C1F">
              <w:rPr>
                <w:sz w:val="22"/>
                <w:szCs w:val="22"/>
              </w:rPr>
              <w:t>- от центров обучения, самодеятельного творчества, клубов по интересам для взрослых</w:t>
            </w:r>
          </w:p>
        </w:tc>
        <w:tc>
          <w:tcPr>
            <w:tcW w:w="1701" w:type="dxa"/>
          </w:tcPr>
          <w:p w:rsidR="005E6CA2" w:rsidRPr="00B04C1F" w:rsidRDefault="005E6CA2" w:rsidP="00796199">
            <w:pPr>
              <w:autoSpaceDE w:val="0"/>
              <w:autoSpaceDN w:val="0"/>
              <w:adjustRightInd w:val="0"/>
              <w:spacing w:line="230"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25 кв. м общей площади</w:t>
            </w:r>
          </w:p>
        </w:tc>
        <w:tc>
          <w:tcPr>
            <w:tcW w:w="1417" w:type="dxa"/>
          </w:tcPr>
          <w:p w:rsidR="005E6CA2" w:rsidRPr="00B04C1F" w:rsidRDefault="005E6CA2" w:rsidP="00796199">
            <w:pPr>
              <w:autoSpaceDE w:val="0"/>
              <w:autoSpaceDN w:val="0"/>
              <w:adjustRightInd w:val="0"/>
              <w:spacing w:line="230" w:lineRule="auto"/>
              <w:jc w:val="center"/>
              <w:rPr>
                <w:sz w:val="22"/>
                <w:szCs w:val="22"/>
              </w:rPr>
            </w:pPr>
            <w:r w:rsidRPr="00B04C1F">
              <w:rPr>
                <w:sz w:val="22"/>
                <w:szCs w:val="22"/>
              </w:rPr>
              <w:t>1</w:t>
            </w:r>
          </w:p>
        </w:tc>
        <w:tc>
          <w:tcPr>
            <w:tcW w:w="1985" w:type="dxa"/>
          </w:tcPr>
          <w:p w:rsidR="005E6CA2" w:rsidRPr="00B04C1F" w:rsidRDefault="005E6CA2" w:rsidP="00796199">
            <w:pPr>
              <w:autoSpaceDE w:val="0"/>
              <w:autoSpaceDN w:val="0"/>
              <w:adjustRightInd w:val="0"/>
              <w:spacing w:line="230"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796199">
            <w:pPr>
              <w:widowControl/>
              <w:spacing w:after="200" w:line="230"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tcPr>
          <w:p w:rsidR="005E6CA2" w:rsidRPr="00FE7D20" w:rsidRDefault="005E6CA2" w:rsidP="00FE7D20">
            <w:pPr>
              <w:widowControl/>
              <w:spacing w:after="200" w:line="230" w:lineRule="auto"/>
              <w:jc w:val="center"/>
              <w:rPr>
                <w:rFonts w:eastAsia="Calibri"/>
                <w:sz w:val="22"/>
                <w:szCs w:val="22"/>
                <w:lang w:eastAsia="en-US" w:bidi="en-US"/>
              </w:rPr>
            </w:pPr>
            <w:r w:rsidRPr="00FE7D20">
              <w:rPr>
                <w:rFonts w:eastAsia="Calibri"/>
                <w:sz w:val="22"/>
                <w:szCs w:val="22"/>
                <w:lang w:eastAsia="en-US" w:bidi="en-US"/>
              </w:rPr>
              <w:t>1.12</w:t>
            </w:r>
          </w:p>
        </w:tc>
        <w:tc>
          <w:tcPr>
            <w:tcW w:w="2552" w:type="dxa"/>
          </w:tcPr>
          <w:p w:rsidR="005E6CA2" w:rsidRPr="00FE7D20" w:rsidRDefault="005E6CA2" w:rsidP="00796199">
            <w:pPr>
              <w:autoSpaceDE w:val="0"/>
              <w:autoSpaceDN w:val="0"/>
              <w:adjustRightInd w:val="0"/>
              <w:spacing w:line="230" w:lineRule="auto"/>
              <w:contextualSpacing/>
              <w:jc w:val="center"/>
              <w:rPr>
                <w:sz w:val="22"/>
                <w:szCs w:val="22"/>
              </w:rPr>
            </w:pPr>
            <w:r w:rsidRPr="00FE7D20">
              <w:rPr>
                <w:sz w:val="22"/>
                <w:szCs w:val="22"/>
              </w:rPr>
              <w:t>- от научно-исследовательских и проектных институтов</w:t>
            </w:r>
          </w:p>
        </w:tc>
        <w:tc>
          <w:tcPr>
            <w:tcW w:w="1701"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 xml:space="preserve">Количество </w:t>
            </w:r>
            <w:proofErr w:type="spellStart"/>
            <w:r w:rsidRPr="00FE7D20">
              <w:rPr>
                <w:sz w:val="22"/>
                <w:szCs w:val="22"/>
              </w:rPr>
              <w:t>машино</w:t>
            </w:r>
            <w:proofErr w:type="spellEnd"/>
            <w:r w:rsidRPr="00FE7D20">
              <w:rPr>
                <w:sz w:val="22"/>
                <w:szCs w:val="22"/>
              </w:rPr>
              <w:t>-мест на 170 кв. м общей площади</w:t>
            </w:r>
          </w:p>
        </w:tc>
        <w:tc>
          <w:tcPr>
            <w:tcW w:w="1417" w:type="dxa"/>
          </w:tcPr>
          <w:p w:rsidR="005E6CA2" w:rsidRPr="00FE7D20" w:rsidRDefault="005E6CA2" w:rsidP="00796199">
            <w:pPr>
              <w:autoSpaceDE w:val="0"/>
              <w:autoSpaceDN w:val="0"/>
              <w:adjustRightInd w:val="0"/>
              <w:spacing w:line="230" w:lineRule="auto"/>
              <w:jc w:val="center"/>
              <w:rPr>
                <w:sz w:val="22"/>
                <w:szCs w:val="22"/>
              </w:rPr>
            </w:pPr>
            <w:r w:rsidRPr="00FE7D20">
              <w:rPr>
                <w:sz w:val="22"/>
                <w:szCs w:val="22"/>
              </w:rPr>
              <w:t>1</w:t>
            </w:r>
          </w:p>
        </w:tc>
        <w:tc>
          <w:tcPr>
            <w:tcW w:w="1985" w:type="dxa"/>
          </w:tcPr>
          <w:p w:rsidR="005E6CA2" w:rsidRPr="00B54898" w:rsidRDefault="005E6CA2" w:rsidP="00796199">
            <w:pPr>
              <w:autoSpaceDE w:val="0"/>
              <w:autoSpaceDN w:val="0"/>
              <w:adjustRightInd w:val="0"/>
              <w:spacing w:line="230" w:lineRule="auto"/>
              <w:jc w:val="center"/>
              <w:rPr>
                <w:sz w:val="22"/>
                <w:szCs w:val="22"/>
              </w:rPr>
            </w:pPr>
            <w:r w:rsidRPr="00B54898">
              <w:rPr>
                <w:sz w:val="22"/>
                <w:szCs w:val="22"/>
              </w:rPr>
              <w:t>Пешеходная доступность, м</w:t>
            </w:r>
          </w:p>
        </w:tc>
        <w:tc>
          <w:tcPr>
            <w:tcW w:w="1471" w:type="dxa"/>
          </w:tcPr>
          <w:p w:rsidR="005E6CA2" w:rsidRPr="00B54898" w:rsidRDefault="005E6CA2" w:rsidP="00796199">
            <w:pPr>
              <w:widowControl/>
              <w:spacing w:after="200" w:line="230" w:lineRule="auto"/>
              <w:jc w:val="center"/>
              <w:rPr>
                <w:rFonts w:eastAsia="Calibri"/>
                <w:sz w:val="22"/>
                <w:szCs w:val="22"/>
                <w:lang w:eastAsia="en-US" w:bidi="en-US"/>
              </w:rPr>
            </w:pPr>
            <w:r w:rsidRPr="00B54898">
              <w:rPr>
                <w:sz w:val="22"/>
                <w:szCs w:val="22"/>
              </w:rPr>
              <w:t>250</w:t>
            </w:r>
          </w:p>
        </w:tc>
      </w:tr>
      <w:tr w:rsidR="005E6CA2" w:rsidRPr="00B04C1F" w:rsidTr="00C46836">
        <w:trPr>
          <w:trHeight w:val="20"/>
        </w:trPr>
        <w:tc>
          <w:tcPr>
            <w:tcW w:w="621" w:type="dxa"/>
          </w:tcPr>
          <w:p w:rsidR="005E6CA2" w:rsidRPr="00B04C1F" w:rsidRDefault="005E6CA2" w:rsidP="00796199">
            <w:pPr>
              <w:widowControl/>
              <w:spacing w:after="200" w:line="230" w:lineRule="auto"/>
              <w:jc w:val="center"/>
              <w:rPr>
                <w:rFonts w:eastAsia="Calibri"/>
                <w:sz w:val="22"/>
                <w:szCs w:val="22"/>
                <w:lang w:eastAsia="en-US" w:bidi="en-US"/>
              </w:rPr>
            </w:pPr>
            <w:r w:rsidRPr="00B04C1F">
              <w:rPr>
                <w:rFonts w:eastAsia="Calibri"/>
                <w:sz w:val="22"/>
                <w:szCs w:val="22"/>
                <w:lang w:eastAsia="en-US" w:bidi="en-US"/>
              </w:rPr>
              <w:t>1.13</w:t>
            </w:r>
          </w:p>
        </w:tc>
        <w:tc>
          <w:tcPr>
            <w:tcW w:w="2552" w:type="dxa"/>
          </w:tcPr>
          <w:p w:rsidR="005E6CA2" w:rsidRPr="00B04C1F" w:rsidRDefault="005E6CA2" w:rsidP="00796199">
            <w:pPr>
              <w:autoSpaceDE w:val="0"/>
              <w:autoSpaceDN w:val="0"/>
              <w:adjustRightInd w:val="0"/>
              <w:spacing w:line="230" w:lineRule="auto"/>
              <w:contextualSpacing/>
              <w:jc w:val="center"/>
              <w:rPr>
                <w:sz w:val="22"/>
                <w:szCs w:val="22"/>
              </w:rPr>
            </w:pPr>
            <w:r w:rsidRPr="00B04C1F">
              <w:rPr>
                <w:sz w:val="22"/>
                <w:szCs w:val="22"/>
              </w:rPr>
              <w:t>- от производственных зданий, коммунально-складских объектов, размещаемых в составе многофункциональных зон</w:t>
            </w:r>
          </w:p>
        </w:tc>
        <w:tc>
          <w:tcPr>
            <w:tcW w:w="1701" w:type="dxa"/>
          </w:tcPr>
          <w:p w:rsidR="005E6CA2" w:rsidRPr="00B04C1F" w:rsidRDefault="005E6CA2" w:rsidP="00796199">
            <w:pPr>
              <w:autoSpaceDE w:val="0"/>
              <w:autoSpaceDN w:val="0"/>
              <w:adjustRightInd w:val="0"/>
              <w:spacing w:line="230"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8 работаю</w:t>
            </w:r>
            <w:r w:rsidR="00867D04">
              <w:rPr>
                <w:sz w:val="22"/>
                <w:szCs w:val="22"/>
              </w:rPr>
              <w:t>-</w:t>
            </w:r>
            <w:proofErr w:type="spellStart"/>
            <w:r w:rsidRPr="00B04C1F">
              <w:rPr>
                <w:sz w:val="22"/>
                <w:szCs w:val="22"/>
              </w:rPr>
              <w:t>щих</w:t>
            </w:r>
            <w:proofErr w:type="spellEnd"/>
          </w:p>
          <w:p w:rsidR="005E6CA2" w:rsidRPr="00B04C1F" w:rsidRDefault="005E6CA2" w:rsidP="00796199">
            <w:pPr>
              <w:autoSpaceDE w:val="0"/>
              <w:autoSpaceDN w:val="0"/>
              <w:adjustRightInd w:val="0"/>
              <w:spacing w:line="230" w:lineRule="auto"/>
              <w:jc w:val="center"/>
              <w:rPr>
                <w:sz w:val="22"/>
                <w:szCs w:val="22"/>
              </w:rPr>
            </w:pPr>
            <w:r w:rsidRPr="00B04C1F">
              <w:rPr>
                <w:sz w:val="22"/>
                <w:szCs w:val="22"/>
              </w:rPr>
              <w:t>в двух смежных сменах</w:t>
            </w:r>
          </w:p>
        </w:tc>
        <w:tc>
          <w:tcPr>
            <w:tcW w:w="1417" w:type="dxa"/>
          </w:tcPr>
          <w:p w:rsidR="005E6CA2" w:rsidRPr="00B04C1F" w:rsidRDefault="005E6CA2" w:rsidP="00796199">
            <w:pPr>
              <w:autoSpaceDE w:val="0"/>
              <w:autoSpaceDN w:val="0"/>
              <w:adjustRightInd w:val="0"/>
              <w:spacing w:line="230" w:lineRule="auto"/>
              <w:jc w:val="center"/>
              <w:rPr>
                <w:sz w:val="22"/>
                <w:szCs w:val="22"/>
              </w:rPr>
            </w:pPr>
            <w:r w:rsidRPr="00B04C1F">
              <w:rPr>
                <w:sz w:val="22"/>
                <w:szCs w:val="22"/>
              </w:rPr>
              <w:t>1</w:t>
            </w:r>
          </w:p>
        </w:tc>
        <w:tc>
          <w:tcPr>
            <w:tcW w:w="1985" w:type="dxa"/>
          </w:tcPr>
          <w:p w:rsidR="005E6CA2" w:rsidRPr="00B04C1F" w:rsidRDefault="005E6CA2" w:rsidP="00796199">
            <w:pPr>
              <w:autoSpaceDE w:val="0"/>
              <w:autoSpaceDN w:val="0"/>
              <w:adjustRightInd w:val="0"/>
              <w:spacing w:line="230"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796199">
            <w:pPr>
              <w:widowControl/>
              <w:spacing w:after="200" w:line="230"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tcPr>
          <w:p w:rsidR="005E6CA2" w:rsidRPr="00B04C1F" w:rsidRDefault="005E6CA2" w:rsidP="00796199">
            <w:pPr>
              <w:widowControl/>
              <w:spacing w:after="200" w:line="230" w:lineRule="auto"/>
              <w:jc w:val="center"/>
              <w:rPr>
                <w:rFonts w:eastAsia="Calibri"/>
                <w:sz w:val="22"/>
                <w:szCs w:val="22"/>
                <w:lang w:eastAsia="en-US" w:bidi="en-US"/>
              </w:rPr>
            </w:pPr>
            <w:r w:rsidRPr="00B04C1F">
              <w:rPr>
                <w:rFonts w:eastAsia="Calibri"/>
                <w:sz w:val="22"/>
                <w:szCs w:val="22"/>
                <w:lang w:eastAsia="en-US" w:bidi="en-US"/>
              </w:rPr>
              <w:lastRenderedPageBreak/>
              <w:t>1.14</w:t>
            </w:r>
          </w:p>
        </w:tc>
        <w:tc>
          <w:tcPr>
            <w:tcW w:w="2552" w:type="dxa"/>
          </w:tcPr>
          <w:p w:rsidR="005E6CA2" w:rsidRPr="00B04C1F" w:rsidRDefault="005E6CA2" w:rsidP="00796199">
            <w:pPr>
              <w:autoSpaceDE w:val="0"/>
              <w:autoSpaceDN w:val="0"/>
              <w:adjustRightInd w:val="0"/>
              <w:spacing w:line="230" w:lineRule="auto"/>
              <w:contextualSpacing/>
              <w:jc w:val="center"/>
              <w:rPr>
                <w:sz w:val="22"/>
                <w:szCs w:val="22"/>
              </w:rPr>
            </w:pPr>
            <w:r w:rsidRPr="00B04C1F">
              <w:rPr>
                <w:sz w:val="22"/>
                <w:szCs w:val="22"/>
              </w:rPr>
              <w:t>- от объектов производственного и коммунального назначения, размещаемых на участках территорий производственных и промышленно-производственных объектов</w:t>
            </w:r>
          </w:p>
        </w:tc>
        <w:tc>
          <w:tcPr>
            <w:tcW w:w="1701" w:type="dxa"/>
          </w:tcPr>
          <w:p w:rsidR="005E6CA2" w:rsidRPr="00B04C1F" w:rsidRDefault="005E6CA2" w:rsidP="00796199">
            <w:pPr>
              <w:autoSpaceDE w:val="0"/>
              <w:autoSpaceDN w:val="0"/>
              <w:adjustRightInd w:val="0"/>
              <w:spacing w:line="230"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100 человек, работающих</w:t>
            </w:r>
          </w:p>
          <w:p w:rsidR="005E6CA2" w:rsidRPr="00B04C1F" w:rsidRDefault="005E6CA2" w:rsidP="00796199">
            <w:pPr>
              <w:autoSpaceDE w:val="0"/>
              <w:autoSpaceDN w:val="0"/>
              <w:adjustRightInd w:val="0"/>
              <w:spacing w:line="230" w:lineRule="auto"/>
              <w:jc w:val="center"/>
              <w:rPr>
                <w:sz w:val="22"/>
                <w:szCs w:val="22"/>
              </w:rPr>
            </w:pPr>
            <w:r w:rsidRPr="00B04C1F">
              <w:rPr>
                <w:sz w:val="22"/>
                <w:szCs w:val="22"/>
              </w:rPr>
              <w:t>в двух смежных сменах</w:t>
            </w:r>
          </w:p>
        </w:tc>
        <w:tc>
          <w:tcPr>
            <w:tcW w:w="1417" w:type="dxa"/>
          </w:tcPr>
          <w:p w:rsidR="005E6CA2" w:rsidRPr="00B04C1F" w:rsidRDefault="005E6CA2" w:rsidP="00796199">
            <w:pPr>
              <w:autoSpaceDE w:val="0"/>
              <w:autoSpaceDN w:val="0"/>
              <w:adjustRightInd w:val="0"/>
              <w:spacing w:line="230" w:lineRule="auto"/>
              <w:jc w:val="center"/>
              <w:rPr>
                <w:sz w:val="22"/>
                <w:szCs w:val="22"/>
              </w:rPr>
            </w:pPr>
            <w:r w:rsidRPr="00B04C1F">
              <w:rPr>
                <w:sz w:val="22"/>
                <w:szCs w:val="22"/>
              </w:rPr>
              <w:t>7</w:t>
            </w:r>
          </w:p>
        </w:tc>
        <w:tc>
          <w:tcPr>
            <w:tcW w:w="1985" w:type="dxa"/>
          </w:tcPr>
          <w:p w:rsidR="005E6CA2" w:rsidRPr="00B04C1F" w:rsidRDefault="005E6CA2" w:rsidP="00796199">
            <w:pPr>
              <w:autoSpaceDE w:val="0"/>
              <w:autoSpaceDN w:val="0"/>
              <w:adjustRightInd w:val="0"/>
              <w:spacing w:line="230"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796199">
            <w:pPr>
              <w:widowControl/>
              <w:spacing w:after="200" w:line="230"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1.15</w:t>
            </w:r>
          </w:p>
        </w:tc>
        <w:tc>
          <w:tcPr>
            <w:tcW w:w="2552" w:type="dxa"/>
          </w:tcPr>
          <w:p w:rsidR="005E6CA2" w:rsidRPr="00302E54" w:rsidRDefault="005E6CA2" w:rsidP="00867D04">
            <w:pPr>
              <w:autoSpaceDE w:val="0"/>
              <w:autoSpaceDN w:val="0"/>
              <w:adjustRightInd w:val="0"/>
              <w:contextualSpacing/>
              <w:jc w:val="center"/>
              <w:rPr>
                <w:sz w:val="22"/>
                <w:szCs w:val="22"/>
              </w:rPr>
            </w:pPr>
            <w:r w:rsidRPr="00302E54">
              <w:rPr>
                <w:sz w:val="22"/>
                <w:szCs w:val="22"/>
              </w:rPr>
              <w:t>- от магазинов-складов (мелкооптовой и розничной торговли, гипермаркеты)</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35 кв. м общей площади</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sz w:val="22"/>
                <w:szCs w:val="22"/>
              </w:rPr>
              <w:t>250</w:t>
            </w:r>
          </w:p>
        </w:tc>
      </w:tr>
      <w:tr w:rsidR="005E6CA2" w:rsidRPr="00B04C1F"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1.16</w:t>
            </w:r>
          </w:p>
        </w:tc>
        <w:tc>
          <w:tcPr>
            <w:tcW w:w="2552" w:type="dxa"/>
          </w:tcPr>
          <w:p w:rsidR="005E6CA2" w:rsidRPr="00302E54" w:rsidRDefault="005E6CA2" w:rsidP="00867D04">
            <w:pPr>
              <w:autoSpaceDE w:val="0"/>
              <w:autoSpaceDN w:val="0"/>
              <w:adjustRightInd w:val="0"/>
              <w:contextualSpacing/>
              <w:jc w:val="center"/>
              <w:rPr>
                <w:sz w:val="22"/>
                <w:szCs w:val="22"/>
              </w:rPr>
            </w:pPr>
            <w:r w:rsidRPr="00302E54">
              <w:rPr>
                <w:sz w:val="22"/>
                <w:szCs w:val="22"/>
              </w:rPr>
              <w:t xml:space="preserve">- от объектов торгового назначения с широким ассортиментом товаров периодического спроса продовольственной и (или) </w:t>
            </w:r>
            <w:proofErr w:type="spellStart"/>
            <w:r w:rsidRPr="00302E54">
              <w:rPr>
                <w:sz w:val="22"/>
                <w:szCs w:val="22"/>
              </w:rPr>
              <w:t>непродоволь</w:t>
            </w:r>
            <w:r w:rsidR="00867D04" w:rsidRPr="00302E54">
              <w:rPr>
                <w:sz w:val="22"/>
                <w:szCs w:val="22"/>
              </w:rPr>
              <w:t>-</w:t>
            </w:r>
            <w:r w:rsidRPr="00302E54">
              <w:rPr>
                <w:sz w:val="22"/>
                <w:szCs w:val="22"/>
              </w:rPr>
              <w:t>ственной</w:t>
            </w:r>
            <w:proofErr w:type="spellEnd"/>
            <w:r w:rsidRPr="00302E54">
              <w:rPr>
                <w:sz w:val="22"/>
                <w:szCs w:val="22"/>
              </w:rPr>
              <w:t xml:space="preserve"> групп (торговые центры, торговые комплексы, супермаркеты, универсамы, универмаги и т.п.)</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50 кв. м общей площади</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sz w:val="22"/>
                <w:szCs w:val="22"/>
              </w:rPr>
              <w:t>250</w:t>
            </w:r>
          </w:p>
        </w:tc>
      </w:tr>
      <w:tr w:rsidR="005E6CA2" w:rsidRPr="00867D04"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1.17</w:t>
            </w:r>
          </w:p>
        </w:tc>
        <w:tc>
          <w:tcPr>
            <w:tcW w:w="2552" w:type="dxa"/>
          </w:tcPr>
          <w:p w:rsidR="005E6CA2" w:rsidRPr="00302E54" w:rsidRDefault="005E6CA2" w:rsidP="00867D04">
            <w:pPr>
              <w:autoSpaceDE w:val="0"/>
              <w:autoSpaceDN w:val="0"/>
              <w:adjustRightInd w:val="0"/>
              <w:contextualSpacing/>
              <w:jc w:val="center"/>
              <w:rPr>
                <w:sz w:val="22"/>
                <w:szCs w:val="22"/>
              </w:rPr>
            </w:pPr>
            <w:r w:rsidRPr="00302E54">
              <w:rPr>
                <w:sz w:val="22"/>
                <w:szCs w:val="22"/>
              </w:rPr>
              <w:t xml:space="preserve">- от </w:t>
            </w:r>
            <w:proofErr w:type="spellStart"/>
            <w:r w:rsidRPr="00302E54">
              <w:rPr>
                <w:sz w:val="22"/>
                <w:szCs w:val="22"/>
              </w:rPr>
              <w:t>специализи</w:t>
            </w:r>
            <w:r w:rsidR="00867D04" w:rsidRPr="00302E54">
              <w:rPr>
                <w:sz w:val="22"/>
                <w:szCs w:val="22"/>
              </w:rPr>
              <w:t>-</w:t>
            </w:r>
            <w:r w:rsidRPr="00302E54">
              <w:rPr>
                <w:sz w:val="22"/>
                <w:szCs w:val="22"/>
              </w:rPr>
              <w:t>рованных</w:t>
            </w:r>
            <w:proofErr w:type="spellEnd"/>
            <w:r w:rsidRPr="00302E54">
              <w:rPr>
                <w:sz w:val="22"/>
                <w:szCs w:val="22"/>
              </w:rPr>
              <w:t xml:space="preserve"> магазинов </w:t>
            </w:r>
            <w:r w:rsidR="00867D04" w:rsidRPr="00302E54">
              <w:rPr>
                <w:sz w:val="22"/>
                <w:szCs w:val="22"/>
              </w:rPr>
              <w:br/>
            </w:r>
            <w:r w:rsidRPr="00302E54">
              <w:rPr>
                <w:sz w:val="22"/>
                <w:szCs w:val="22"/>
              </w:rPr>
              <w:t>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70 кв. м общей площади</w:t>
            </w:r>
          </w:p>
        </w:tc>
        <w:tc>
          <w:tcPr>
            <w:tcW w:w="1417" w:type="dxa"/>
          </w:tcPr>
          <w:p w:rsidR="005E6CA2" w:rsidRPr="00302E54" w:rsidRDefault="005E6CA2" w:rsidP="004F0BEA">
            <w:pPr>
              <w:autoSpaceDE w:val="0"/>
              <w:autoSpaceDN w:val="0"/>
              <w:adjustRightInd w:val="0"/>
              <w:jc w:val="center"/>
              <w:rPr>
                <w:sz w:val="22"/>
                <w:szCs w:val="22"/>
              </w:rPr>
            </w:pP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jc w:val="center"/>
              <w:rPr>
                <w:rFonts w:eastAsia="Calibri"/>
                <w:sz w:val="22"/>
                <w:szCs w:val="22"/>
                <w:lang w:eastAsia="en-US" w:bidi="en-US"/>
              </w:rPr>
            </w:pPr>
            <w:r w:rsidRPr="00302E54">
              <w:rPr>
                <w:sz w:val="22"/>
                <w:szCs w:val="22"/>
              </w:rPr>
              <w:t>250</w:t>
            </w:r>
          </w:p>
        </w:tc>
      </w:tr>
      <w:tr w:rsidR="005E6CA2" w:rsidRPr="00B04C1F" w:rsidTr="00C46836">
        <w:trPr>
          <w:trHeight w:val="20"/>
        </w:trPr>
        <w:tc>
          <w:tcPr>
            <w:tcW w:w="621" w:type="dxa"/>
            <w:vMerge w:val="restart"/>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1.18</w:t>
            </w:r>
          </w:p>
        </w:tc>
        <w:tc>
          <w:tcPr>
            <w:tcW w:w="2552" w:type="dxa"/>
          </w:tcPr>
          <w:p w:rsidR="005E6CA2" w:rsidRPr="00B04C1F" w:rsidRDefault="005E6CA2" w:rsidP="00867D04">
            <w:pPr>
              <w:autoSpaceDE w:val="0"/>
              <w:autoSpaceDN w:val="0"/>
              <w:adjustRightInd w:val="0"/>
              <w:jc w:val="center"/>
              <w:rPr>
                <w:sz w:val="22"/>
                <w:szCs w:val="22"/>
              </w:rPr>
            </w:pPr>
            <w:r w:rsidRPr="00B04C1F">
              <w:rPr>
                <w:sz w:val="22"/>
                <w:szCs w:val="22"/>
              </w:rPr>
              <w:t>- от рынков постоянных:</w:t>
            </w:r>
          </w:p>
        </w:tc>
        <w:tc>
          <w:tcPr>
            <w:tcW w:w="1701" w:type="dxa"/>
          </w:tcPr>
          <w:p w:rsidR="005E6CA2" w:rsidRPr="00B04C1F" w:rsidRDefault="005E6CA2" w:rsidP="004F0BEA">
            <w:pPr>
              <w:autoSpaceDE w:val="0"/>
              <w:autoSpaceDN w:val="0"/>
              <w:adjustRightInd w:val="0"/>
              <w:jc w:val="center"/>
              <w:rPr>
                <w:sz w:val="22"/>
                <w:szCs w:val="22"/>
              </w:rPr>
            </w:pPr>
          </w:p>
        </w:tc>
        <w:tc>
          <w:tcPr>
            <w:tcW w:w="1417" w:type="dxa"/>
          </w:tcPr>
          <w:p w:rsidR="005E6CA2" w:rsidRPr="00B04C1F" w:rsidRDefault="005E6CA2" w:rsidP="004F0BEA">
            <w:pPr>
              <w:autoSpaceDE w:val="0"/>
              <w:autoSpaceDN w:val="0"/>
              <w:adjustRightInd w:val="0"/>
              <w:jc w:val="center"/>
              <w:rPr>
                <w:sz w:val="22"/>
                <w:szCs w:val="22"/>
              </w:rPr>
            </w:pPr>
          </w:p>
        </w:tc>
        <w:tc>
          <w:tcPr>
            <w:tcW w:w="1985" w:type="dxa"/>
            <w:vMerge w:val="restart"/>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p w:rsidR="005E6CA2" w:rsidRPr="00B04C1F" w:rsidRDefault="005E6CA2" w:rsidP="004F0BEA">
            <w:pPr>
              <w:autoSpaceDE w:val="0"/>
              <w:autoSpaceDN w:val="0"/>
              <w:adjustRightInd w:val="0"/>
              <w:jc w:val="center"/>
              <w:rPr>
                <w:sz w:val="22"/>
                <w:szCs w:val="22"/>
              </w:rPr>
            </w:pPr>
          </w:p>
        </w:tc>
        <w:tc>
          <w:tcPr>
            <w:tcW w:w="1471" w:type="dxa"/>
            <w:vMerge w:val="restart"/>
          </w:tcPr>
          <w:p w:rsidR="005E6CA2" w:rsidRPr="00B04C1F" w:rsidRDefault="005E6CA2" w:rsidP="004F0BEA">
            <w:pPr>
              <w:autoSpaceDE w:val="0"/>
              <w:autoSpaceDN w:val="0"/>
              <w:adjustRightInd w:val="0"/>
              <w:jc w:val="center"/>
              <w:rPr>
                <w:sz w:val="22"/>
                <w:szCs w:val="22"/>
              </w:rPr>
            </w:pPr>
            <w:r w:rsidRPr="00B04C1F">
              <w:rPr>
                <w:sz w:val="22"/>
                <w:szCs w:val="22"/>
              </w:rPr>
              <w:t>250</w:t>
            </w:r>
          </w:p>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867D04">
            <w:pPr>
              <w:autoSpaceDE w:val="0"/>
              <w:autoSpaceDN w:val="0"/>
              <w:adjustRightInd w:val="0"/>
              <w:jc w:val="center"/>
              <w:rPr>
                <w:sz w:val="22"/>
                <w:szCs w:val="22"/>
              </w:rPr>
            </w:pPr>
            <w:r w:rsidRPr="00B04C1F">
              <w:rPr>
                <w:sz w:val="22"/>
                <w:szCs w:val="22"/>
              </w:rPr>
              <w:t>- универсальные и непродовольственные</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40 кв. м общей площади</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867D04">
            <w:pPr>
              <w:autoSpaceDE w:val="0"/>
              <w:autoSpaceDN w:val="0"/>
              <w:adjustRightInd w:val="0"/>
              <w:contextualSpacing/>
              <w:jc w:val="center"/>
              <w:rPr>
                <w:sz w:val="22"/>
                <w:szCs w:val="22"/>
              </w:rPr>
            </w:pPr>
            <w:r w:rsidRPr="00B04C1F">
              <w:rPr>
                <w:sz w:val="22"/>
                <w:szCs w:val="22"/>
              </w:rPr>
              <w:t>- продовольственные и сельскохозяйственные</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50 кв. м общей площади</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1.19</w:t>
            </w:r>
          </w:p>
        </w:tc>
        <w:tc>
          <w:tcPr>
            <w:tcW w:w="2552" w:type="dxa"/>
          </w:tcPr>
          <w:p w:rsidR="005E6CA2" w:rsidRPr="00302E54" w:rsidRDefault="005E6CA2" w:rsidP="00867D04">
            <w:pPr>
              <w:autoSpaceDE w:val="0"/>
              <w:autoSpaceDN w:val="0"/>
              <w:adjustRightInd w:val="0"/>
              <w:contextualSpacing/>
              <w:jc w:val="center"/>
              <w:rPr>
                <w:sz w:val="22"/>
                <w:szCs w:val="22"/>
              </w:rPr>
            </w:pPr>
            <w:r w:rsidRPr="00302E54">
              <w:rPr>
                <w:sz w:val="22"/>
                <w:szCs w:val="22"/>
              </w:rPr>
              <w:t>- от предприятий общественного питания периодического спроса (рестораны, кафе)</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 xml:space="preserve">-мест на 5 </w:t>
            </w:r>
            <w:proofErr w:type="spellStart"/>
            <w:r w:rsidRPr="00302E54">
              <w:rPr>
                <w:sz w:val="22"/>
                <w:szCs w:val="22"/>
              </w:rPr>
              <w:t>посадоч</w:t>
            </w:r>
            <w:r w:rsidR="00867D04" w:rsidRPr="00302E54">
              <w:rPr>
                <w:sz w:val="22"/>
                <w:szCs w:val="22"/>
              </w:rPr>
              <w:t>-</w:t>
            </w:r>
            <w:r w:rsidRPr="00302E54">
              <w:rPr>
                <w:sz w:val="22"/>
                <w:szCs w:val="22"/>
              </w:rPr>
              <w:t>ных</w:t>
            </w:r>
            <w:proofErr w:type="spellEnd"/>
            <w:r w:rsidRPr="00302E54">
              <w:rPr>
                <w:sz w:val="22"/>
                <w:szCs w:val="22"/>
              </w:rPr>
              <w:t xml:space="preserve"> мест</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jc w:val="center"/>
              <w:rPr>
                <w:rFonts w:eastAsia="Calibri"/>
                <w:sz w:val="22"/>
                <w:szCs w:val="22"/>
                <w:lang w:eastAsia="en-US" w:bidi="en-US"/>
              </w:rPr>
            </w:pPr>
            <w:r w:rsidRPr="00302E54">
              <w:rPr>
                <w:sz w:val="22"/>
                <w:szCs w:val="22"/>
              </w:rPr>
              <w:t>250</w:t>
            </w:r>
          </w:p>
        </w:tc>
      </w:tr>
      <w:tr w:rsidR="005E6CA2" w:rsidRPr="00B04C1F" w:rsidTr="00C46836">
        <w:trPr>
          <w:trHeight w:val="20"/>
        </w:trPr>
        <w:tc>
          <w:tcPr>
            <w:tcW w:w="621" w:type="dxa"/>
            <w:vMerge w:val="restart"/>
          </w:tcPr>
          <w:p w:rsidR="005E6CA2"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1.20</w:t>
            </w:r>
          </w:p>
          <w:p w:rsidR="006817F3" w:rsidRDefault="006817F3" w:rsidP="004F0BEA">
            <w:pPr>
              <w:widowControl/>
              <w:spacing w:after="200" w:line="276" w:lineRule="auto"/>
              <w:jc w:val="center"/>
              <w:rPr>
                <w:rFonts w:eastAsia="Calibri"/>
                <w:sz w:val="22"/>
                <w:szCs w:val="22"/>
                <w:lang w:eastAsia="en-US" w:bidi="en-US"/>
              </w:rPr>
            </w:pPr>
          </w:p>
          <w:p w:rsidR="006817F3" w:rsidRDefault="006817F3" w:rsidP="004F0BEA">
            <w:pPr>
              <w:widowControl/>
              <w:spacing w:after="200" w:line="276" w:lineRule="auto"/>
              <w:jc w:val="center"/>
              <w:rPr>
                <w:rFonts w:eastAsia="Calibri"/>
                <w:sz w:val="22"/>
                <w:szCs w:val="22"/>
                <w:lang w:eastAsia="en-US" w:bidi="en-US"/>
              </w:rPr>
            </w:pPr>
          </w:p>
          <w:p w:rsidR="006817F3" w:rsidRDefault="006817F3" w:rsidP="004F0BEA">
            <w:pPr>
              <w:widowControl/>
              <w:spacing w:after="200" w:line="276" w:lineRule="auto"/>
              <w:jc w:val="center"/>
              <w:rPr>
                <w:rFonts w:eastAsia="Calibri"/>
                <w:sz w:val="22"/>
                <w:szCs w:val="22"/>
                <w:lang w:eastAsia="en-US" w:bidi="en-US"/>
              </w:rPr>
            </w:pPr>
          </w:p>
          <w:p w:rsidR="006817F3" w:rsidRDefault="006817F3" w:rsidP="004F0BEA">
            <w:pPr>
              <w:widowControl/>
              <w:spacing w:after="200" w:line="276" w:lineRule="auto"/>
              <w:jc w:val="center"/>
              <w:rPr>
                <w:rFonts w:eastAsia="Calibri"/>
                <w:sz w:val="22"/>
                <w:szCs w:val="22"/>
                <w:lang w:eastAsia="en-US" w:bidi="en-US"/>
              </w:rPr>
            </w:pPr>
          </w:p>
          <w:p w:rsidR="006817F3" w:rsidRDefault="006817F3" w:rsidP="004F0BEA">
            <w:pPr>
              <w:widowControl/>
              <w:spacing w:after="200" w:line="276" w:lineRule="auto"/>
              <w:jc w:val="center"/>
              <w:rPr>
                <w:rFonts w:eastAsia="Calibri"/>
                <w:sz w:val="22"/>
                <w:szCs w:val="22"/>
                <w:lang w:eastAsia="en-US" w:bidi="en-US"/>
              </w:rPr>
            </w:pPr>
          </w:p>
          <w:p w:rsidR="006817F3" w:rsidRDefault="006817F3" w:rsidP="004F0BEA">
            <w:pPr>
              <w:widowControl/>
              <w:spacing w:after="200" w:line="276" w:lineRule="auto"/>
              <w:jc w:val="center"/>
              <w:rPr>
                <w:rFonts w:eastAsia="Calibri"/>
                <w:sz w:val="22"/>
                <w:szCs w:val="22"/>
                <w:lang w:eastAsia="en-US" w:bidi="en-US"/>
              </w:rPr>
            </w:pPr>
          </w:p>
          <w:p w:rsidR="006817F3" w:rsidRPr="00B04C1F" w:rsidRDefault="006817F3"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867D04">
            <w:pPr>
              <w:autoSpaceDE w:val="0"/>
              <w:autoSpaceDN w:val="0"/>
              <w:adjustRightInd w:val="0"/>
              <w:jc w:val="center"/>
              <w:rPr>
                <w:sz w:val="22"/>
                <w:szCs w:val="22"/>
              </w:rPr>
            </w:pPr>
            <w:r w:rsidRPr="00B04C1F">
              <w:rPr>
                <w:sz w:val="22"/>
                <w:szCs w:val="22"/>
              </w:rPr>
              <w:lastRenderedPageBreak/>
              <w:t>-</w:t>
            </w:r>
            <w:r w:rsidR="00867D04">
              <w:rPr>
                <w:sz w:val="22"/>
                <w:szCs w:val="22"/>
              </w:rPr>
              <w:t xml:space="preserve"> </w:t>
            </w:r>
            <w:r w:rsidRPr="00B04C1F">
              <w:rPr>
                <w:sz w:val="22"/>
                <w:szCs w:val="22"/>
              </w:rPr>
              <w:t xml:space="preserve">от объектов коммунально-бытового </w:t>
            </w:r>
            <w:r w:rsidRPr="00B04C1F">
              <w:rPr>
                <w:sz w:val="22"/>
                <w:szCs w:val="22"/>
              </w:rPr>
              <w:lastRenderedPageBreak/>
              <w:t>обслуживания:</w:t>
            </w:r>
          </w:p>
        </w:tc>
        <w:tc>
          <w:tcPr>
            <w:tcW w:w="1701" w:type="dxa"/>
          </w:tcPr>
          <w:p w:rsidR="005E6CA2" w:rsidRPr="00B04C1F" w:rsidRDefault="005E6CA2" w:rsidP="004F0BEA">
            <w:pPr>
              <w:autoSpaceDE w:val="0"/>
              <w:autoSpaceDN w:val="0"/>
              <w:adjustRightInd w:val="0"/>
              <w:jc w:val="center"/>
              <w:rPr>
                <w:sz w:val="22"/>
                <w:szCs w:val="22"/>
              </w:rPr>
            </w:pPr>
          </w:p>
        </w:tc>
        <w:tc>
          <w:tcPr>
            <w:tcW w:w="1417" w:type="dxa"/>
          </w:tcPr>
          <w:p w:rsidR="005E6CA2" w:rsidRPr="00B04C1F" w:rsidRDefault="005E6CA2" w:rsidP="004F0BEA">
            <w:pPr>
              <w:autoSpaceDE w:val="0"/>
              <w:autoSpaceDN w:val="0"/>
              <w:adjustRightInd w:val="0"/>
              <w:jc w:val="center"/>
              <w:rPr>
                <w:sz w:val="22"/>
                <w:szCs w:val="22"/>
              </w:rPr>
            </w:pPr>
          </w:p>
        </w:tc>
        <w:tc>
          <w:tcPr>
            <w:tcW w:w="1985" w:type="dxa"/>
            <w:vMerge w:val="restart"/>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p w:rsidR="005E6CA2" w:rsidRDefault="005E6CA2"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Default="00796199" w:rsidP="004F0BEA">
            <w:pPr>
              <w:autoSpaceDE w:val="0"/>
              <w:autoSpaceDN w:val="0"/>
              <w:adjustRightInd w:val="0"/>
              <w:jc w:val="center"/>
              <w:rPr>
                <w:sz w:val="22"/>
                <w:szCs w:val="22"/>
              </w:rPr>
            </w:pPr>
          </w:p>
          <w:p w:rsidR="00796199" w:rsidRPr="00B04C1F" w:rsidRDefault="00796199" w:rsidP="004F0BEA">
            <w:pPr>
              <w:autoSpaceDE w:val="0"/>
              <w:autoSpaceDN w:val="0"/>
              <w:adjustRightInd w:val="0"/>
              <w:jc w:val="center"/>
              <w:rPr>
                <w:sz w:val="22"/>
                <w:szCs w:val="22"/>
              </w:rPr>
            </w:pPr>
          </w:p>
        </w:tc>
        <w:tc>
          <w:tcPr>
            <w:tcW w:w="1471" w:type="dxa"/>
            <w:vMerge w:val="restart"/>
          </w:tcPr>
          <w:p w:rsidR="005E6CA2" w:rsidRDefault="005E6CA2" w:rsidP="004F0BEA">
            <w:pPr>
              <w:widowControl/>
              <w:jc w:val="center"/>
              <w:rPr>
                <w:sz w:val="22"/>
                <w:szCs w:val="22"/>
              </w:rPr>
            </w:pPr>
            <w:r w:rsidRPr="00B04C1F">
              <w:rPr>
                <w:sz w:val="22"/>
                <w:szCs w:val="22"/>
              </w:rPr>
              <w:lastRenderedPageBreak/>
              <w:t>250</w:t>
            </w: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Default="00796199" w:rsidP="004F0BEA">
            <w:pPr>
              <w:widowControl/>
              <w:jc w:val="center"/>
              <w:rPr>
                <w:sz w:val="22"/>
                <w:szCs w:val="22"/>
              </w:rPr>
            </w:pPr>
          </w:p>
          <w:p w:rsidR="00796199" w:rsidRPr="00B04C1F" w:rsidRDefault="00796199"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867D04">
            <w:pPr>
              <w:autoSpaceDE w:val="0"/>
              <w:autoSpaceDN w:val="0"/>
              <w:adjustRightInd w:val="0"/>
              <w:jc w:val="center"/>
              <w:rPr>
                <w:sz w:val="22"/>
                <w:szCs w:val="22"/>
              </w:rPr>
            </w:pPr>
            <w:r w:rsidRPr="00B04C1F">
              <w:rPr>
                <w:sz w:val="22"/>
                <w:szCs w:val="22"/>
              </w:rPr>
              <w:t>- бани</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6 едино</w:t>
            </w:r>
            <w:r w:rsidR="006817F3">
              <w:rPr>
                <w:sz w:val="22"/>
                <w:szCs w:val="22"/>
              </w:rPr>
              <w:t>-</w:t>
            </w:r>
            <w:r w:rsidRPr="00B04C1F">
              <w:rPr>
                <w:sz w:val="22"/>
                <w:szCs w:val="22"/>
              </w:rPr>
              <w:t>временных посетителей</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302E54" w:rsidRDefault="005E6CA2" w:rsidP="006817F3">
            <w:pPr>
              <w:autoSpaceDE w:val="0"/>
              <w:autoSpaceDN w:val="0"/>
              <w:adjustRightInd w:val="0"/>
              <w:jc w:val="center"/>
              <w:rPr>
                <w:sz w:val="22"/>
                <w:szCs w:val="22"/>
              </w:rPr>
            </w:pPr>
            <w:r w:rsidRPr="00302E54">
              <w:rPr>
                <w:sz w:val="22"/>
                <w:szCs w:val="22"/>
              </w:rPr>
              <w:t>- ателье, фотосалоны городского значения, салоны-парикмахерские, салоны красоты, солярии, салоны моды, свадебные салоны</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15 кв. м общей площади</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vMerge/>
          </w:tcPr>
          <w:p w:rsidR="005E6CA2" w:rsidRPr="005D6A6C" w:rsidRDefault="005E6CA2" w:rsidP="004F0BEA">
            <w:pPr>
              <w:autoSpaceDE w:val="0"/>
              <w:autoSpaceDN w:val="0"/>
              <w:adjustRightInd w:val="0"/>
              <w:jc w:val="center"/>
              <w:rPr>
                <w:color w:val="00B050"/>
                <w:sz w:val="22"/>
                <w:szCs w:val="22"/>
              </w:rPr>
            </w:pPr>
          </w:p>
        </w:tc>
        <w:tc>
          <w:tcPr>
            <w:tcW w:w="1471" w:type="dxa"/>
            <w:vMerge/>
          </w:tcPr>
          <w:p w:rsidR="005E6CA2" w:rsidRPr="005D6A6C" w:rsidRDefault="005E6CA2" w:rsidP="004F0BEA">
            <w:pPr>
              <w:widowControl/>
              <w:jc w:val="center"/>
              <w:rPr>
                <w:rFonts w:eastAsia="Calibri"/>
                <w:color w:val="00B050"/>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302E54" w:rsidRDefault="005E6CA2" w:rsidP="00796199">
            <w:pPr>
              <w:autoSpaceDE w:val="0"/>
              <w:autoSpaceDN w:val="0"/>
              <w:adjustRightInd w:val="0"/>
              <w:jc w:val="center"/>
              <w:rPr>
                <w:sz w:val="22"/>
                <w:szCs w:val="22"/>
              </w:rPr>
            </w:pPr>
            <w:r w:rsidRPr="00302E54">
              <w:rPr>
                <w:sz w:val="22"/>
                <w:szCs w:val="22"/>
              </w:rPr>
              <w:t>- салоны ритуальных услуг</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25 кв. м общей площади</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vMerge/>
          </w:tcPr>
          <w:p w:rsidR="005E6CA2" w:rsidRPr="005D6A6C" w:rsidRDefault="005E6CA2" w:rsidP="004F0BEA">
            <w:pPr>
              <w:autoSpaceDE w:val="0"/>
              <w:autoSpaceDN w:val="0"/>
              <w:adjustRightInd w:val="0"/>
              <w:jc w:val="center"/>
              <w:rPr>
                <w:color w:val="00B050"/>
                <w:sz w:val="22"/>
                <w:szCs w:val="22"/>
              </w:rPr>
            </w:pPr>
          </w:p>
        </w:tc>
        <w:tc>
          <w:tcPr>
            <w:tcW w:w="1471" w:type="dxa"/>
            <w:vMerge/>
          </w:tcPr>
          <w:p w:rsidR="005E6CA2" w:rsidRPr="005D6A6C" w:rsidRDefault="005E6CA2" w:rsidP="004F0BEA">
            <w:pPr>
              <w:widowControl/>
              <w:jc w:val="center"/>
              <w:rPr>
                <w:rFonts w:eastAsia="Calibri"/>
                <w:color w:val="00B050"/>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302E54" w:rsidRDefault="005E6CA2" w:rsidP="00796199">
            <w:pPr>
              <w:autoSpaceDE w:val="0"/>
              <w:autoSpaceDN w:val="0"/>
              <w:adjustRightInd w:val="0"/>
              <w:jc w:val="center"/>
              <w:rPr>
                <w:sz w:val="22"/>
                <w:szCs w:val="22"/>
              </w:rPr>
            </w:pPr>
            <w:r w:rsidRPr="00302E54">
              <w:rPr>
                <w:sz w:val="22"/>
                <w:szCs w:val="22"/>
              </w:rPr>
              <w:t>- химчистки, прачечные, ремонтные мастерские, специализированные центры по обслуживанию сложной бытовой техники и др.</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2 рабочих места приемщика</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vMerge/>
          </w:tcPr>
          <w:p w:rsidR="005E6CA2" w:rsidRPr="005D6A6C" w:rsidRDefault="005E6CA2" w:rsidP="004F0BEA">
            <w:pPr>
              <w:autoSpaceDE w:val="0"/>
              <w:autoSpaceDN w:val="0"/>
              <w:adjustRightInd w:val="0"/>
              <w:jc w:val="center"/>
              <w:rPr>
                <w:color w:val="00B050"/>
                <w:sz w:val="22"/>
                <w:szCs w:val="22"/>
              </w:rPr>
            </w:pPr>
          </w:p>
        </w:tc>
        <w:tc>
          <w:tcPr>
            <w:tcW w:w="1471" w:type="dxa"/>
            <w:vMerge/>
          </w:tcPr>
          <w:p w:rsidR="005E6CA2" w:rsidRPr="005D6A6C" w:rsidRDefault="005E6CA2" w:rsidP="004F0BEA">
            <w:pPr>
              <w:widowControl/>
              <w:jc w:val="center"/>
              <w:rPr>
                <w:rFonts w:eastAsia="Calibri"/>
                <w:color w:val="00B050"/>
                <w:sz w:val="22"/>
                <w:szCs w:val="22"/>
                <w:lang w:eastAsia="en-US" w:bidi="en-US"/>
              </w:rPr>
            </w:pPr>
          </w:p>
        </w:tc>
      </w:tr>
      <w:tr w:rsidR="005E6CA2" w:rsidRPr="00B04C1F" w:rsidTr="00C46836">
        <w:trPr>
          <w:trHeight w:val="20"/>
        </w:trPr>
        <w:tc>
          <w:tcPr>
            <w:tcW w:w="621" w:type="dxa"/>
            <w:vMerge w:val="restart"/>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1.21</w:t>
            </w:r>
          </w:p>
        </w:tc>
        <w:tc>
          <w:tcPr>
            <w:tcW w:w="2552" w:type="dxa"/>
          </w:tcPr>
          <w:p w:rsidR="005E6CA2" w:rsidRPr="00302E54" w:rsidRDefault="005E6CA2" w:rsidP="00796199">
            <w:pPr>
              <w:autoSpaceDE w:val="0"/>
              <w:autoSpaceDN w:val="0"/>
              <w:adjustRightInd w:val="0"/>
              <w:contextualSpacing/>
              <w:jc w:val="center"/>
              <w:rPr>
                <w:sz w:val="22"/>
                <w:szCs w:val="22"/>
              </w:rPr>
            </w:pPr>
            <w:r w:rsidRPr="00302E54">
              <w:rPr>
                <w:sz w:val="22"/>
                <w:szCs w:val="22"/>
              </w:rPr>
              <w:t>- от гостиниц</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10 работающих</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p w:rsidR="005E6CA2" w:rsidRPr="00302E54" w:rsidRDefault="005E6CA2" w:rsidP="004F0BEA">
            <w:pPr>
              <w:autoSpaceDE w:val="0"/>
              <w:autoSpaceDN w:val="0"/>
              <w:adjustRightInd w:val="0"/>
              <w:jc w:val="center"/>
              <w:rPr>
                <w:sz w:val="22"/>
                <w:szCs w:val="22"/>
              </w:rPr>
            </w:pPr>
            <w:r w:rsidRPr="00302E54">
              <w:rPr>
                <w:sz w:val="22"/>
                <w:szCs w:val="22"/>
              </w:rPr>
              <w:t>&lt;*&gt;</w:t>
            </w: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jc w:val="center"/>
              <w:rPr>
                <w:rFonts w:eastAsia="Calibri"/>
                <w:sz w:val="22"/>
                <w:szCs w:val="22"/>
                <w:lang w:eastAsia="en-US" w:bidi="en-US"/>
              </w:rPr>
            </w:pPr>
            <w:r w:rsidRPr="00302E54">
              <w:rPr>
                <w:sz w:val="22"/>
                <w:szCs w:val="22"/>
              </w:rPr>
              <w:t>250</w:t>
            </w: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9126" w:type="dxa"/>
            <w:gridSpan w:val="5"/>
          </w:tcPr>
          <w:p w:rsidR="005E6CA2" w:rsidRPr="00302E54" w:rsidRDefault="005E6CA2" w:rsidP="00796199">
            <w:pPr>
              <w:autoSpaceDE w:val="0"/>
              <w:autoSpaceDN w:val="0"/>
              <w:adjustRightInd w:val="0"/>
              <w:ind w:firstLine="655"/>
              <w:contextualSpacing/>
              <w:jc w:val="both"/>
              <w:rPr>
                <w:sz w:val="22"/>
                <w:szCs w:val="22"/>
              </w:rPr>
            </w:pPr>
            <w:r w:rsidRPr="00302E54">
              <w:rPr>
                <w:sz w:val="22"/>
                <w:szCs w:val="22"/>
              </w:rPr>
              <w:t>&lt;*&gt;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5E6CA2" w:rsidRPr="00302E54" w:rsidRDefault="005E6CA2" w:rsidP="00796199">
            <w:pPr>
              <w:autoSpaceDE w:val="0"/>
              <w:autoSpaceDN w:val="0"/>
              <w:adjustRightInd w:val="0"/>
              <w:ind w:firstLine="655"/>
              <w:contextualSpacing/>
              <w:jc w:val="both"/>
              <w:rPr>
                <w:sz w:val="22"/>
                <w:szCs w:val="22"/>
              </w:rPr>
            </w:pPr>
            <w:r w:rsidRPr="00302E54">
              <w:rPr>
                <w:sz w:val="22"/>
                <w:szCs w:val="22"/>
              </w:rPr>
              <w:t xml:space="preserve">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w:t>
            </w:r>
            <w:r w:rsidRPr="00302E54">
              <w:rPr>
                <w:spacing w:val="-8"/>
                <w:sz w:val="22"/>
                <w:szCs w:val="22"/>
              </w:rPr>
              <w:t>временного хранения автомобилей в соответствии показателями обеспеченности установленным</w:t>
            </w:r>
            <w:r w:rsidRPr="00302E54">
              <w:rPr>
                <w:sz w:val="22"/>
                <w:szCs w:val="22"/>
              </w:rPr>
              <w:t xml:space="preserve"> </w:t>
            </w:r>
            <w:r w:rsidR="00796199" w:rsidRPr="00302E54">
              <w:rPr>
                <w:sz w:val="22"/>
                <w:szCs w:val="22"/>
              </w:rPr>
              <w:br/>
            </w:r>
            <w:r w:rsidRPr="00302E54">
              <w:rPr>
                <w:sz w:val="22"/>
                <w:szCs w:val="22"/>
              </w:rPr>
              <w:t>в данном разделе региональных нормативов в соответствии с функциональным предназначением объекта.</w:t>
            </w:r>
          </w:p>
          <w:p w:rsidR="005E6CA2" w:rsidRPr="00302E54" w:rsidRDefault="005E6CA2" w:rsidP="00796199">
            <w:pPr>
              <w:autoSpaceDE w:val="0"/>
              <w:autoSpaceDN w:val="0"/>
              <w:adjustRightInd w:val="0"/>
              <w:ind w:firstLine="655"/>
              <w:contextualSpacing/>
              <w:jc w:val="both"/>
              <w:rPr>
                <w:sz w:val="22"/>
                <w:szCs w:val="22"/>
              </w:rPr>
            </w:pPr>
            <w:r w:rsidRPr="00302E54">
              <w:rPr>
                <w:sz w:val="22"/>
                <w:szCs w:val="22"/>
              </w:rPr>
              <w:t xml:space="preserve">При гостиницах категорий </w:t>
            </w:r>
            <w:r w:rsidR="0041271E" w:rsidRPr="00302E54">
              <w:rPr>
                <w:sz w:val="22"/>
                <w:szCs w:val="22"/>
              </w:rPr>
              <w:t>"</w:t>
            </w:r>
            <w:r w:rsidRPr="00302E54">
              <w:rPr>
                <w:sz w:val="22"/>
                <w:szCs w:val="22"/>
              </w:rPr>
              <w:t>три звезды</w:t>
            </w:r>
            <w:r w:rsidR="0041271E" w:rsidRPr="00302E54">
              <w:rPr>
                <w:sz w:val="22"/>
                <w:szCs w:val="22"/>
              </w:rPr>
              <w:t>"</w:t>
            </w:r>
            <w:r w:rsidRPr="00302E54">
              <w:rPr>
                <w:sz w:val="22"/>
                <w:szCs w:val="22"/>
              </w:rPr>
              <w:t xml:space="preserve"> и выше должны предусматриваться охраняемые автостоянки.</w:t>
            </w:r>
          </w:p>
          <w:p w:rsidR="005E6CA2" w:rsidRPr="00302E54" w:rsidRDefault="005E6CA2" w:rsidP="00796199">
            <w:pPr>
              <w:autoSpaceDE w:val="0"/>
              <w:autoSpaceDN w:val="0"/>
              <w:adjustRightInd w:val="0"/>
              <w:ind w:firstLine="655"/>
              <w:contextualSpacing/>
              <w:jc w:val="both"/>
              <w:rPr>
                <w:sz w:val="22"/>
                <w:szCs w:val="22"/>
              </w:rPr>
            </w:pPr>
            <w:r w:rsidRPr="00302E54">
              <w:rPr>
                <w:sz w:val="22"/>
                <w:szCs w:val="22"/>
              </w:rPr>
              <w:t xml:space="preserve">Необходимо предусматривать площадку для кратковременной стоянки автомобиля </w:t>
            </w:r>
            <w:r w:rsidR="00796199" w:rsidRPr="00302E54">
              <w:rPr>
                <w:sz w:val="22"/>
                <w:szCs w:val="22"/>
              </w:rPr>
              <w:br/>
            </w:r>
            <w:r w:rsidRPr="00302E54">
              <w:rPr>
                <w:sz w:val="22"/>
                <w:szCs w:val="22"/>
              </w:rPr>
              <w:t>у главного входа в гостиницу категории:</w:t>
            </w:r>
          </w:p>
          <w:p w:rsidR="005E6CA2" w:rsidRPr="00302E54" w:rsidRDefault="005E6CA2" w:rsidP="00796199">
            <w:pPr>
              <w:autoSpaceDE w:val="0"/>
              <w:autoSpaceDN w:val="0"/>
              <w:adjustRightInd w:val="0"/>
              <w:ind w:firstLine="655"/>
              <w:contextualSpacing/>
              <w:jc w:val="both"/>
              <w:rPr>
                <w:sz w:val="22"/>
                <w:szCs w:val="22"/>
              </w:rPr>
            </w:pPr>
            <w:r w:rsidRPr="00302E54">
              <w:rPr>
                <w:sz w:val="22"/>
                <w:szCs w:val="22"/>
              </w:rPr>
              <w:t xml:space="preserve">- до </w:t>
            </w:r>
            <w:r w:rsidR="0041271E" w:rsidRPr="00302E54">
              <w:rPr>
                <w:sz w:val="22"/>
                <w:szCs w:val="22"/>
              </w:rPr>
              <w:t>"</w:t>
            </w:r>
            <w:r w:rsidRPr="00302E54">
              <w:rPr>
                <w:sz w:val="22"/>
                <w:szCs w:val="22"/>
              </w:rPr>
              <w:t>три звезды</w:t>
            </w:r>
            <w:r w:rsidR="0041271E" w:rsidRPr="00302E54">
              <w:rPr>
                <w:sz w:val="22"/>
                <w:szCs w:val="22"/>
              </w:rPr>
              <w:t>"</w:t>
            </w:r>
            <w:r w:rsidRPr="00302E54">
              <w:rPr>
                <w:sz w:val="22"/>
                <w:szCs w:val="22"/>
              </w:rPr>
              <w:t xml:space="preserve"> - на одну машину;</w:t>
            </w:r>
          </w:p>
          <w:p w:rsidR="005E6CA2" w:rsidRPr="00302E54" w:rsidRDefault="005E6CA2" w:rsidP="00796199">
            <w:pPr>
              <w:autoSpaceDE w:val="0"/>
              <w:autoSpaceDN w:val="0"/>
              <w:adjustRightInd w:val="0"/>
              <w:ind w:firstLine="655"/>
              <w:contextualSpacing/>
              <w:jc w:val="both"/>
              <w:rPr>
                <w:sz w:val="22"/>
                <w:szCs w:val="22"/>
              </w:rPr>
            </w:pPr>
            <w:r w:rsidRPr="00302E54">
              <w:rPr>
                <w:sz w:val="22"/>
                <w:szCs w:val="22"/>
              </w:rPr>
              <w:t xml:space="preserve">- </w:t>
            </w:r>
            <w:r w:rsidR="0041271E" w:rsidRPr="00302E54">
              <w:rPr>
                <w:sz w:val="22"/>
                <w:szCs w:val="22"/>
              </w:rPr>
              <w:t>"</w:t>
            </w:r>
            <w:r w:rsidRPr="00302E54">
              <w:rPr>
                <w:sz w:val="22"/>
                <w:szCs w:val="22"/>
              </w:rPr>
              <w:t>три звезды</w:t>
            </w:r>
            <w:r w:rsidR="0041271E" w:rsidRPr="00302E54">
              <w:rPr>
                <w:sz w:val="22"/>
                <w:szCs w:val="22"/>
              </w:rPr>
              <w:t>"</w:t>
            </w:r>
            <w:r w:rsidRPr="00302E54">
              <w:rPr>
                <w:sz w:val="22"/>
                <w:szCs w:val="22"/>
              </w:rPr>
              <w:t xml:space="preserve"> и выше - из расчета одновременного размещения не менее пяти автомобилей.</w:t>
            </w:r>
          </w:p>
        </w:tc>
      </w:tr>
      <w:tr w:rsidR="005E6CA2" w:rsidRPr="002C00EC"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1.22</w:t>
            </w:r>
          </w:p>
        </w:tc>
        <w:tc>
          <w:tcPr>
            <w:tcW w:w="2552" w:type="dxa"/>
          </w:tcPr>
          <w:p w:rsidR="005E6CA2" w:rsidRPr="00B04C1F" w:rsidRDefault="005E6CA2" w:rsidP="00796199">
            <w:pPr>
              <w:autoSpaceDE w:val="0"/>
              <w:autoSpaceDN w:val="0"/>
              <w:adjustRightInd w:val="0"/>
              <w:contextualSpacing/>
              <w:jc w:val="center"/>
              <w:rPr>
                <w:sz w:val="22"/>
                <w:szCs w:val="22"/>
              </w:rPr>
            </w:pPr>
            <w:r w:rsidRPr="00B04C1F">
              <w:rPr>
                <w:sz w:val="22"/>
                <w:szCs w:val="22"/>
              </w:rPr>
              <w:t xml:space="preserve">- от </w:t>
            </w:r>
            <w:proofErr w:type="spellStart"/>
            <w:r w:rsidRPr="00B04C1F">
              <w:rPr>
                <w:sz w:val="22"/>
                <w:szCs w:val="22"/>
              </w:rPr>
              <w:t>выставочно</w:t>
            </w:r>
            <w:proofErr w:type="spellEnd"/>
            <w:r w:rsidRPr="00B04C1F">
              <w:rPr>
                <w:sz w:val="22"/>
                <w:szCs w:val="22"/>
              </w:rPr>
              <w:t>-музейных комплексов, музеев-заповедников, музеев, галерей, выставочных залов</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8 едино</w:t>
            </w:r>
            <w:r w:rsidR="00796199">
              <w:rPr>
                <w:sz w:val="22"/>
                <w:szCs w:val="22"/>
              </w:rPr>
              <w:t>-</w:t>
            </w:r>
            <w:r w:rsidRPr="00B04C1F">
              <w:rPr>
                <w:sz w:val="22"/>
                <w:szCs w:val="22"/>
              </w:rPr>
              <w:t>временных посетителей</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4F0BEA">
            <w:pPr>
              <w:widowControl/>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vMerge w:val="restart"/>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1.23</w:t>
            </w:r>
          </w:p>
        </w:tc>
        <w:tc>
          <w:tcPr>
            <w:tcW w:w="2552" w:type="dxa"/>
          </w:tcPr>
          <w:p w:rsidR="005E6CA2" w:rsidRPr="00B04C1F" w:rsidRDefault="005E6CA2" w:rsidP="00796199">
            <w:pPr>
              <w:autoSpaceDE w:val="0"/>
              <w:autoSpaceDN w:val="0"/>
              <w:adjustRightInd w:val="0"/>
              <w:contextualSpacing/>
              <w:jc w:val="center"/>
              <w:rPr>
                <w:sz w:val="22"/>
                <w:szCs w:val="22"/>
              </w:rPr>
            </w:pPr>
            <w:r w:rsidRPr="00B04C1F">
              <w:rPr>
                <w:sz w:val="22"/>
                <w:szCs w:val="22"/>
              </w:rPr>
              <w:t>- от зданий театрально-зрелищных</w:t>
            </w:r>
          </w:p>
        </w:tc>
        <w:tc>
          <w:tcPr>
            <w:tcW w:w="1701" w:type="dxa"/>
          </w:tcPr>
          <w:p w:rsidR="005E6CA2" w:rsidRPr="00B04C1F" w:rsidRDefault="005E6CA2" w:rsidP="004F0BEA">
            <w:pPr>
              <w:autoSpaceDE w:val="0"/>
              <w:autoSpaceDN w:val="0"/>
              <w:adjustRightInd w:val="0"/>
              <w:jc w:val="center"/>
              <w:rPr>
                <w:color w:val="FF0000"/>
                <w:sz w:val="22"/>
                <w:szCs w:val="22"/>
              </w:rPr>
            </w:pPr>
          </w:p>
        </w:tc>
        <w:tc>
          <w:tcPr>
            <w:tcW w:w="1417" w:type="dxa"/>
          </w:tcPr>
          <w:p w:rsidR="005E6CA2" w:rsidRPr="00B04C1F" w:rsidRDefault="005E6CA2" w:rsidP="004F0BEA">
            <w:pPr>
              <w:autoSpaceDE w:val="0"/>
              <w:autoSpaceDN w:val="0"/>
              <w:adjustRightInd w:val="0"/>
              <w:jc w:val="center"/>
              <w:rPr>
                <w:sz w:val="22"/>
                <w:szCs w:val="22"/>
              </w:rPr>
            </w:pPr>
          </w:p>
        </w:tc>
        <w:tc>
          <w:tcPr>
            <w:tcW w:w="1985" w:type="dxa"/>
            <w:vMerge w:val="restart"/>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p w:rsidR="005E6CA2" w:rsidRPr="00B04C1F" w:rsidRDefault="005E6CA2" w:rsidP="004F0BEA">
            <w:pPr>
              <w:autoSpaceDE w:val="0"/>
              <w:autoSpaceDN w:val="0"/>
              <w:adjustRightInd w:val="0"/>
              <w:jc w:val="center"/>
              <w:rPr>
                <w:sz w:val="22"/>
                <w:szCs w:val="22"/>
              </w:rPr>
            </w:pPr>
          </w:p>
        </w:tc>
        <w:tc>
          <w:tcPr>
            <w:tcW w:w="1471" w:type="dxa"/>
            <w:vMerge w:val="restart"/>
          </w:tcPr>
          <w:p w:rsidR="005E6CA2" w:rsidRPr="00B04C1F" w:rsidRDefault="005E6CA2" w:rsidP="004F0BEA">
            <w:pPr>
              <w:autoSpaceDE w:val="0"/>
              <w:autoSpaceDN w:val="0"/>
              <w:adjustRightInd w:val="0"/>
              <w:jc w:val="center"/>
              <w:rPr>
                <w:sz w:val="22"/>
                <w:szCs w:val="22"/>
              </w:rPr>
            </w:pPr>
            <w:r w:rsidRPr="00B04C1F">
              <w:rPr>
                <w:sz w:val="22"/>
                <w:szCs w:val="22"/>
              </w:rPr>
              <w:t>250</w:t>
            </w:r>
          </w:p>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796199">
            <w:pPr>
              <w:autoSpaceDE w:val="0"/>
              <w:autoSpaceDN w:val="0"/>
              <w:adjustRightInd w:val="0"/>
              <w:jc w:val="center"/>
              <w:rPr>
                <w:sz w:val="22"/>
                <w:szCs w:val="22"/>
              </w:rPr>
            </w:pPr>
            <w:r w:rsidRPr="00B04C1F">
              <w:rPr>
                <w:sz w:val="22"/>
                <w:szCs w:val="22"/>
              </w:rPr>
              <w:t>1-го уровня комфорта</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7 зритель</w:t>
            </w:r>
            <w:r w:rsidR="00796199">
              <w:rPr>
                <w:sz w:val="22"/>
                <w:szCs w:val="22"/>
              </w:rPr>
              <w:t>-</w:t>
            </w:r>
            <w:proofErr w:type="spellStart"/>
            <w:r w:rsidRPr="00B04C1F">
              <w:rPr>
                <w:sz w:val="22"/>
                <w:szCs w:val="22"/>
              </w:rPr>
              <w:t>ских</w:t>
            </w:r>
            <w:proofErr w:type="spellEnd"/>
            <w:r w:rsidRPr="00B04C1F">
              <w:rPr>
                <w:sz w:val="22"/>
                <w:szCs w:val="22"/>
              </w:rPr>
              <w:t xml:space="preserve"> мест</w:t>
            </w:r>
          </w:p>
        </w:tc>
        <w:tc>
          <w:tcPr>
            <w:tcW w:w="1417" w:type="dxa"/>
          </w:tcPr>
          <w:p w:rsidR="005E6CA2" w:rsidRDefault="005E6CA2" w:rsidP="004F0BEA">
            <w:pPr>
              <w:autoSpaceDE w:val="0"/>
              <w:autoSpaceDN w:val="0"/>
              <w:adjustRightInd w:val="0"/>
              <w:jc w:val="center"/>
              <w:rPr>
                <w:sz w:val="22"/>
                <w:szCs w:val="22"/>
              </w:rPr>
            </w:pPr>
            <w:r w:rsidRPr="00B04C1F">
              <w:rPr>
                <w:sz w:val="22"/>
                <w:szCs w:val="22"/>
              </w:rPr>
              <w:t xml:space="preserve">1 </w:t>
            </w:r>
          </w:p>
          <w:p w:rsidR="005E6CA2" w:rsidRDefault="003E3AF7" w:rsidP="004F0BEA">
            <w:pPr>
              <w:autoSpaceDE w:val="0"/>
              <w:autoSpaceDN w:val="0"/>
              <w:adjustRightInd w:val="0"/>
              <w:jc w:val="center"/>
              <w:rPr>
                <w:sz w:val="22"/>
                <w:szCs w:val="22"/>
              </w:rPr>
            </w:pPr>
            <w:hyperlink w:anchor="Par2164" w:tooltip="&lt;*&gt; Дополнительно следует предусматривать места для легковых автомобилей работников и служащих театрально-зрелищного учреждения из расчета одно машино-место на 10 сотрудников." w:history="1">
              <w:r w:rsidR="005E6CA2" w:rsidRPr="00B04C1F">
                <w:rPr>
                  <w:sz w:val="22"/>
                  <w:szCs w:val="22"/>
                </w:rPr>
                <w:t>&lt;*&gt;</w:t>
              </w:r>
            </w:hyperlink>
            <w:r w:rsidR="005E6CA2" w:rsidRPr="00B04C1F">
              <w:rPr>
                <w:sz w:val="22"/>
                <w:szCs w:val="22"/>
              </w:rPr>
              <w:t xml:space="preserve"> </w:t>
            </w:r>
          </w:p>
          <w:p w:rsidR="005E6CA2" w:rsidRPr="00B04C1F" w:rsidRDefault="003E3AF7" w:rsidP="004F0BEA">
            <w:pPr>
              <w:autoSpaceDE w:val="0"/>
              <w:autoSpaceDN w:val="0"/>
              <w:adjustRightInd w:val="0"/>
              <w:jc w:val="center"/>
              <w:rPr>
                <w:sz w:val="22"/>
                <w:szCs w:val="22"/>
              </w:rPr>
            </w:pPr>
            <w:hyperlink w:anchor="Par2165" w:tooltip="&lt;**&gt; При реконструкции требуемое число машино-мест принимается по заданию на проектирование." w:history="1">
              <w:r w:rsidR="005E6CA2" w:rsidRPr="00B04C1F">
                <w:rPr>
                  <w:sz w:val="22"/>
                  <w:szCs w:val="22"/>
                </w:rPr>
                <w:t>&lt;**&gt;</w:t>
              </w:r>
            </w:hyperlink>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796199">
            <w:pPr>
              <w:autoSpaceDE w:val="0"/>
              <w:autoSpaceDN w:val="0"/>
              <w:adjustRightInd w:val="0"/>
              <w:jc w:val="center"/>
              <w:rPr>
                <w:sz w:val="22"/>
                <w:szCs w:val="22"/>
              </w:rPr>
            </w:pPr>
            <w:r w:rsidRPr="00B04C1F">
              <w:rPr>
                <w:sz w:val="22"/>
                <w:szCs w:val="22"/>
              </w:rPr>
              <w:t>2-го уровня комфорта</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 зритель</w:t>
            </w:r>
            <w:r w:rsidR="00796199">
              <w:rPr>
                <w:sz w:val="22"/>
                <w:szCs w:val="22"/>
              </w:rPr>
              <w:t>-</w:t>
            </w:r>
            <w:proofErr w:type="spellStart"/>
            <w:r w:rsidRPr="00B04C1F">
              <w:rPr>
                <w:sz w:val="22"/>
                <w:szCs w:val="22"/>
              </w:rPr>
              <w:lastRenderedPageBreak/>
              <w:t>ских</w:t>
            </w:r>
            <w:proofErr w:type="spellEnd"/>
            <w:r w:rsidRPr="00B04C1F">
              <w:rPr>
                <w:sz w:val="22"/>
                <w:szCs w:val="22"/>
              </w:rPr>
              <w:t xml:space="preserve"> мест</w:t>
            </w:r>
          </w:p>
        </w:tc>
        <w:tc>
          <w:tcPr>
            <w:tcW w:w="1417" w:type="dxa"/>
          </w:tcPr>
          <w:p w:rsidR="005E6CA2" w:rsidRDefault="005E6CA2" w:rsidP="004F0BEA">
            <w:pPr>
              <w:autoSpaceDE w:val="0"/>
              <w:autoSpaceDN w:val="0"/>
              <w:adjustRightInd w:val="0"/>
              <w:jc w:val="center"/>
              <w:rPr>
                <w:sz w:val="22"/>
                <w:szCs w:val="22"/>
              </w:rPr>
            </w:pPr>
            <w:r w:rsidRPr="00B04C1F">
              <w:rPr>
                <w:sz w:val="22"/>
                <w:szCs w:val="22"/>
              </w:rPr>
              <w:lastRenderedPageBreak/>
              <w:t>1</w:t>
            </w:r>
          </w:p>
          <w:p w:rsidR="005E6CA2" w:rsidRDefault="003E3AF7" w:rsidP="004F0BEA">
            <w:pPr>
              <w:autoSpaceDE w:val="0"/>
              <w:autoSpaceDN w:val="0"/>
              <w:adjustRightInd w:val="0"/>
              <w:jc w:val="center"/>
              <w:rPr>
                <w:sz w:val="22"/>
                <w:szCs w:val="22"/>
              </w:rPr>
            </w:pPr>
            <w:hyperlink w:anchor="Par2164" w:tooltip="&lt;*&gt; Дополнительно следует предусматривать места для легковых автомобилей работников и служащих театрально-зрелищного учреждения из расчета одно машино-место на 10 сотрудников." w:history="1">
              <w:r w:rsidR="005E6CA2" w:rsidRPr="00B04C1F">
                <w:rPr>
                  <w:sz w:val="22"/>
                  <w:szCs w:val="22"/>
                </w:rPr>
                <w:t>&lt;*&gt;</w:t>
              </w:r>
            </w:hyperlink>
          </w:p>
          <w:p w:rsidR="005E6CA2" w:rsidRPr="00B04C1F" w:rsidRDefault="003E3AF7" w:rsidP="004F0BEA">
            <w:pPr>
              <w:autoSpaceDE w:val="0"/>
              <w:autoSpaceDN w:val="0"/>
              <w:adjustRightInd w:val="0"/>
              <w:jc w:val="center"/>
              <w:rPr>
                <w:sz w:val="22"/>
                <w:szCs w:val="22"/>
              </w:rPr>
            </w:pPr>
            <w:hyperlink w:anchor="Par2165" w:tooltip="&lt;**&gt; При реконструкции требуемое число машино-мест принимается по заданию на проектирование." w:history="1">
              <w:r w:rsidR="005E6CA2" w:rsidRPr="00B04C1F">
                <w:rPr>
                  <w:sz w:val="22"/>
                  <w:szCs w:val="22"/>
                </w:rPr>
                <w:t>&lt;**&gt;</w:t>
              </w:r>
            </w:hyperlink>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796199">
            <w:pPr>
              <w:autoSpaceDE w:val="0"/>
              <w:autoSpaceDN w:val="0"/>
              <w:adjustRightInd w:val="0"/>
              <w:jc w:val="center"/>
              <w:rPr>
                <w:sz w:val="22"/>
                <w:szCs w:val="22"/>
              </w:rPr>
            </w:pPr>
            <w:r w:rsidRPr="00B04C1F">
              <w:rPr>
                <w:sz w:val="22"/>
                <w:szCs w:val="22"/>
              </w:rPr>
              <w:t>3-го уровня комфорта</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12 зритель</w:t>
            </w:r>
            <w:r w:rsidR="00796199">
              <w:rPr>
                <w:sz w:val="22"/>
                <w:szCs w:val="22"/>
              </w:rPr>
              <w:t>-</w:t>
            </w:r>
            <w:proofErr w:type="spellStart"/>
            <w:r w:rsidRPr="00B04C1F">
              <w:rPr>
                <w:sz w:val="22"/>
                <w:szCs w:val="22"/>
              </w:rPr>
              <w:t>ских</w:t>
            </w:r>
            <w:proofErr w:type="spellEnd"/>
            <w:r w:rsidRPr="00B04C1F">
              <w:rPr>
                <w:sz w:val="22"/>
                <w:szCs w:val="22"/>
              </w:rPr>
              <w:t xml:space="preserve"> мест</w:t>
            </w:r>
          </w:p>
        </w:tc>
        <w:tc>
          <w:tcPr>
            <w:tcW w:w="1417" w:type="dxa"/>
          </w:tcPr>
          <w:p w:rsidR="005E6CA2" w:rsidRDefault="005E6CA2" w:rsidP="004F0BEA">
            <w:pPr>
              <w:autoSpaceDE w:val="0"/>
              <w:autoSpaceDN w:val="0"/>
              <w:adjustRightInd w:val="0"/>
              <w:jc w:val="center"/>
              <w:rPr>
                <w:sz w:val="22"/>
                <w:szCs w:val="22"/>
              </w:rPr>
            </w:pPr>
            <w:r w:rsidRPr="00B04C1F">
              <w:rPr>
                <w:sz w:val="22"/>
                <w:szCs w:val="22"/>
              </w:rPr>
              <w:t>1</w:t>
            </w:r>
          </w:p>
          <w:p w:rsidR="005E6CA2" w:rsidRDefault="003E3AF7" w:rsidP="004F0BEA">
            <w:pPr>
              <w:autoSpaceDE w:val="0"/>
              <w:autoSpaceDN w:val="0"/>
              <w:adjustRightInd w:val="0"/>
              <w:jc w:val="center"/>
              <w:rPr>
                <w:sz w:val="22"/>
                <w:szCs w:val="22"/>
              </w:rPr>
            </w:pPr>
            <w:hyperlink w:anchor="Par2164" w:tooltip="&lt;*&gt; Дополнительно следует предусматривать места для легковых автомобилей работников и служащих театрально-зрелищного учреждения из расчета одно машино-место на 10 сотрудников." w:history="1">
              <w:r w:rsidR="005E6CA2" w:rsidRPr="00B04C1F">
                <w:rPr>
                  <w:sz w:val="22"/>
                  <w:szCs w:val="22"/>
                </w:rPr>
                <w:t>&lt;*&gt;</w:t>
              </w:r>
            </w:hyperlink>
          </w:p>
          <w:p w:rsidR="005E6CA2" w:rsidRPr="00B04C1F" w:rsidRDefault="003E3AF7" w:rsidP="004F0BEA">
            <w:pPr>
              <w:autoSpaceDE w:val="0"/>
              <w:autoSpaceDN w:val="0"/>
              <w:adjustRightInd w:val="0"/>
              <w:jc w:val="center"/>
              <w:rPr>
                <w:sz w:val="22"/>
                <w:szCs w:val="22"/>
              </w:rPr>
            </w:pPr>
            <w:hyperlink w:anchor="Par2165" w:tooltip="&lt;**&gt; При реконструкции требуемое число машино-мест принимается по заданию на проектирование." w:history="1">
              <w:r w:rsidR="005E6CA2" w:rsidRPr="00B04C1F">
                <w:rPr>
                  <w:sz w:val="22"/>
                  <w:szCs w:val="22"/>
                </w:rPr>
                <w:t>&lt;**&gt;</w:t>
              </w:r>
            </w:hyperlink>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p>
        </w:tc>
        <w:tc>
          <w:tcPr>
            <w:tcW w:w="9126" w:type="dxa"/>
            <w:gridSpan w:val="5"/>
          </w:tcPr>
          <w:p w:rsidR="005E6CA2" w:rsidRPr="00B04C1F" w:rsidRDefault="005E6CA2" w:rsidP="00796199">
            <w:pPr>
              <w:autoSpaceDE w:val="0"/>
              <w:autoSpaceDN w:val="0"/>
              <w:adjustRightInd w:val="0"/>
              <w:ind w:firstLine="655"/>
              <w:jc w:val="both"/>
              <w:rPr>
                <w:sz w:val="22"/>
                <w:szCs w:val="22"/>
              </w:rPr>
            </w:pPr>
            <w:r w:rsidRPr="00B04C1F">
              <w:rPr>
                <w:sz w:val="22"/>
                <w:szCs w:val="22"/>
              </w:rPr>
              <w:t xml:space="preserve">&lt;*&gt; Дополнительно следует предусматривать места для легковых автомобилей работников и служащих театрально-зрелищного учреждения из расчета одно </w:t>
            </w:r>
            <w:proofErr w:type="spellStart"/>
            <w:r w:rsidRPr="00B04C1F">
              <w:rPr>
                <w:sz w:val="22"/>
                <w:szCs w:val="22"/>
              </w:rPr>
              <w:t>машино</w:t>
            </w:r>
            <w:proofErr w:type="spellEnd"/>
            <w:r w:rsidRPr="00B04C1F">
              <w:rPr>
                <w:sz w:val="22"/>
                <w:szCs w:val="22"/>
              </w:rPr>
              <w:t>-место на 10 сотрудников.</w:t>
            </w:r>
          </w:p>
          <w:p w:rsidR="005E6CA2" w:rsidRPr="00B04C1F" w:rsidRDefault="005E6CA2" w:rsidP="00D8301B">
            <w:pPr>
              <w:widowControl/>
              <w:ind w:firstLine="655"/>
              <w:jc w:val="both"/>
              <w:rPr>
                <w:rFonts w:eastAsia="Calibri"/>
                <w:sz w:val="22"/>
                <w:szCs w:val="22"/>
                <w:lang w:eastAsia="en-US" w:bidi="en-US"/>
              </w:rPr>
            </w:pPr>
            <w:r w:rsidRPr="00B04C1F">
              <w:rPr>
                <w:rFonts w:eastAsia="Calibri"/>
                <w:sz w:val="22"/>
                <w:szCs w:val="22"/>
                <w:lang w:eastAsia="en-US" w:bidi="en-US"/>
              </w:rPr>
              <w:t xml:space="preserve">&lt;**&gt; При реконструкции требуемое число </w:t>
            </w:r>
            <w:proofErr w:type="spellStart"/>
            <w:r w:rsidRPr="00B04C1F">
              <w:rPr>
                <w:rFonts w:eastAsia="Calibri"/>
                <w:sz w:val="22"/>
                <w:szCs w:val="22"/>
                <w:lang w:eastAsia="en-US" w:bidi="en-US"/>
              </w:rPr>
              <w:t>машино</w:t>
            </w:r>
            <w:proofErr w:type="spellEnd"/>
            <w:r w:rsidRPr="00B04C1F">
              <w:rPr>
                <w:rFonts w:eastAsia="Calibri"/>
                <w:sz w:val="22"/>
                <w:szCs w:val="22"/>
                <w:lang w:eastAsia="en-US" w:bidi="en-US"/>
              </w:rPr>
              <w:t>-мест принимается по заданию на проектирование.</w:t>
            </w:r>
          </w:p>
        </w:tc>
      </w:tr>
      <w:tr w:rsidR="005E6CA2" w:rsidRPr="00B04C1F"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1.24</w:t>
            </w:r>
          </w:p>
        </w:tc>
        <w:tc>
          <w:tcPr>
            <w:tcW w:w="2552" w:type="dxa"/>
          </w:tcPr>
          <w:p w:rsidR="005E6CA2" w:rsidRPr="00B04C1F" w:rsidRDefault="005E6CA2" w:rsidP="00D8301B">
            <w:pPr>
              <w:autoSpaceDE w:val="0"/>
              <w:autoSpaceDN w:val="0"/>
              <w:adjustRightInd w:val="0"/>
              <w:contextualSpacing/>
              <w:jc w:val="center"/>
              <w:rPr>
                <w:sz w:val="22"/>
                <w:szCs w:val="22"/>
              </w:rPr>
            </w:pPr>
            <w:r w:rsidRPr="00B04C1F">
              <w:rPr>
                <w:sz w:val="22"/>
                <w:szCs w:val="22"/>
              </w:rPr>
              <w:t>- от центральных, специальных и специализированных библиотек, интернет-кафе</w:t>
            </w:r>
          </w:p>
        </w:tc>
        <w:tc>
          <w:tcPr>
            <w:tcW w:w="1701" w:type="dxa"/>
          </w:tcPr>
          <w:p w:rsidR="005E6CA2" w:rsidRPr="00B04C1F" w:rsidRDefault="005E6CA2" w:rsidP="004F0BEA">
            <w:pPr>
              <w:autoSpaceDE w:val="0"/>
              <w:autoSpaceDN w:val="0"/>
              <w:adjustRightInd w:val="0"/>
              <w:jc w:val="center"/>
              <w:rPr>
                <w:color w:val="FF0000"/>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8 мест</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4F0BEA">
            <w:pPr>
              <w:widowControl/>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1.25</w:t>
            </w:r>
          </w:p>
        </w:tc>
        <w:tc>
          <w:tcPr>
            <w:tcW w:w="2552" w:type="dxa"/>
          </w:tcPr>
          <w:p w:rsidR="005E6CA2" w:rsidRPr="00302E54" w:rsidRDefault="005E6CA2" w:rsidP="00D8301B">
            <w:pPr>
              <w:autoSpaceDE w:val="0"/>
              <w:autoSpaceDN w:val="0"/>
              <w:adjustRightInd w:val="0"/>
              <w:contextualSpacing/>
              <w:jc w:val="center"/>
              <w:rPr>
                <w:sz w:val="22"/>
                <w:szCs w:val="22"/>
              </w:rPr>
            </w:pPr>
            <w:r w:rsidRPr="00302E54">
              <w:rPr>
                <w:sz w:val="22"/>
                <w:szCs w:val="22"/>
              </w:rPr>
              <w:t>- от объектов религиозных конфессий (церкви, костелы, мечети, синагоги и др.)</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10 едино</w:t>
            </w:r>
            <w:r w:rsidR="00D8301B" w:rsidRPr="00302E54">
              <w:rPr>
                <w:sz w:val="22"/>
                <w:szCs w:val="22"/>
              </w:rPr>
              <w:t>-</w:t>
            </w:r>
            <w:r w:rsidRPr="00302E54">
              <w:rPr>
                <w:sz w:val="22"/>
                <w:szCs w:val="22"/>
              </w:rPr>
              <w:t>временных посетителей</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p w:rsidR="005E6CA2" w:rsidRPr="00302E54" w:rsidRDefault="005E6CA2" w:rsidP="004F0BEA">
            <w:pPr>
              <w:autoSpaceDE w:val="0"/>
              <w:autoSpaceDN w:val="0"/>
              <w:adjustRightInd w:val="0"/>
              <w:jc w:val="center"/>
              <w:rPr>
                <w:sz w:val="22"/>
                <w:szCs w:val="22"/>
              </w:rPr>
            </w:pPr>
            <w:r w:rsidRPr="00302E54">
              <w:rPr>
                <w:sz w:val="22"/>
                <w:szCs w:val="22"/>
              </w:rPr>
              <w:t xml:space="preserve">но не менее 10 </w:t>
            </w:r>
            <w:proofErr w:type="spellStart"/>
            <w:r w:rsidRPr="00302E54">
              <w:rPr>
                <w:sz w:val="22"/>
                <w:szCs w:val="22"/>
              </w:rPr>
              <w:t>машино</w:t>
            </w:r>
            <w:proofErr w:type="spellEnd"/>
            <w:r w:rsidRPr="00302E54">
              <w:rPr>
                <w:sz w:val="22"/>
                <w:szCs w:val="22"/>
              </w:rPr>
              <w:t xml:space="preserve">-мест на объект </w:t>
            </w: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sz w:val="22"/>
                <w:szCs w:val="22"/>
              </w:rPr>
              <w:t>250</w:t>
            </w:r>
          </w:p>
        </w:tc>
      </w:tr>
      <w:tr w:rsidR="005E6CA2" w:rsidRPr="00B04C1F"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1.26</w:t>
            </w:r>
          </w:p>
        </w:tc>
        <w:tc>
          <w:tcPr>
            <w:tcW w:w="2552" w:type="dxa"/>
          </w:tcPr>
          <w:p w:rsidR="005E6CA2" w:rsidRPr="00302E54" w:rsidRDefault="005E6CA2" w:rsidP="00D8301B">
            <w:pPr>
              <w:autoSpaceDE w:val="0"/>
              <w:autoSpaceDN w:val="0"/>
              <w:adjustRightInd w:val="0"/>
              <w:contextualSpacing/>
              <w:jc w:val="center"/>
              <w:rPr>
                <w:sz w:val="22"/>
                <w:szCs w:val="22"/>
              </w:rPr>
            </w:pPr>
            <w:r w:rsidRPr="00302E54">
              <w:rPr>
                <w:sz w:val="22"/>
                <w:szCs w:val="22"/>
              </w:rPr>
              <w:t>- от досугово-развлекательных учреждений: развлекательные центры, дискотеки, залы игровых автоматов, ночные клубы</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7 едино</w:t>
            </w:r>
            <w:r w:rsidR="00D8301B" w:rsidRPr="00302E54">
              <w:rPr>
                <w:sz w:val="22"/>
                <w:szCs w:val="22"/>
              </w:rPr>
              <w:t>-</w:t>
            </w:r>
            <w:r w:rsidRPr="00302E54">
              <w:rPr>
                <w:sz w:val="22"/>
                <w:szCs w:val="22"/>
              </w:rPr>
              <w:t>временных посетителей</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sz w:val="22"/>
                <w:szCs w:val="22"/>
              </w:rPr>
              <w:t>250</w:t>
            </w:r>
          </w:p>
        </w:tc>
      </w:tr>
      <w:tr w:rsidR="005E6CA2" w:rsidRPr="00B04C1F"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1.27</w:t>
            </w:r>
          </w:p>
          <w:p w:rsidR="005D6A6C" w:rsidRPr="00302E54" w:rsidRDefault="005D6A6C" w:rsidP="004F0BEA">
            <w:pPr>
              <w:widowControl/>
              <w:spacing w:after="200" w:line="276" w:lineRule="auto"/>
              <w:jc w:val="center"/>
              <w:rPr>
                <w:rFonts w:eastAsia="Calibri"/>
                <w:sz w:val="22"/>
                <w:szCs w:val="22"/>
                <w:lang w:eastAsia="en-US" w:bidi="en-US"/>
              </w:rPr>
            </w:pPr>
          </w:p>
        </w:tc>
        <w:tc>
          <w:tcPr>
            <w:tcW w:w="2552" w:type="dxa"/>
          </w:tcPr>
          <w:p w:rsidR="005E6CA2" w:rsidRPr="00302E54" w:rsidRDefault="005E6CA2" w:rsidP="00D8301B">
            <w:pPr>
              <w:autoSpaceDE w:val="0"/>
              <w:autoSpaceDN w:val="0"/>
              <w:adjustRightInd w:val="0"/>
              <w:contextualSpacing/>
              <w:jc w:val="center"/>
              <w:rPr>
                <w:sz w:val="22"/>
                <w:szCs w:val="22"/>
              </w:rPr>
            </w:pPr>
            <w:r w:rsidRPr="00302E54">
              <w:rPr>
                <w:sz w:val="22"/>
                <w:szCs w:val="22"/>
              </w:rPr>
              <w:t>- от бильярдных, боулингов</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4 едино</w:t>
            </w:r>
            <w:r w:rsidR="00D8301B" w:rsidRPr="00302E54">
              <w:rPr>
                <w:sz w:val="22"/>
                <w:szCs w:val="22"/>
              </w:rPr>
              <w:t>-</w:t>
            </w:r>
            <w:r w:rsidRPr="00302E54">
              <w:rPr>
                <w:sz w:val="22"/>
                <w:szCs w:val="22"/>
              </w:rPr>
              <w:t>временных посетителей</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w:t>
            </w:r>
          </w:p>
        </w:tc>
        <w:tc>
          <w:tcPr>
            <w:tcW w:w="1985" w:type="dxa"/>
          </w:tcPr>
          <w:p w:rsidR="005E6CA2" w:rsidRPr="00302E54" w:rsidRDefault="005E6CA2" w:rsidP="004F0BEA">
            <w:pPr>
              <w:autoSpaceDE w:val="0"/>
              <w:autoSpaceDN w:val="0"/>
              <w:adjustRightInd w:val="0"/>
              <w:jc w:val="center"/>
              <w:rPr>
                <w:sz w:val="22"/>
                <w:szCs w:val="22"/>
              </w:rPr>
            </w:pPr>
            <w:r w:rsidRPr="00302E54">
              <w:rPr>
                <w:sz w:val="22"/>
                <w:szCs w:val="22"/>
              </w:rPr>
              <w:t>Пешеходная доступность, м</w:t>
            </w:r>
          </w:p>
        </w:tc>
        <w:tc>
          <w:tcPr>
            <w:tcW w:w="147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sz w:val="22"/>
                <w:szCs w:val="22"/>
              </w:rPr>
              <w:t>250</w:t>
            </w:r>
          </w:p>
        </w:tc>
      </w:tr>
      <w:tr w:rsidR="005E6CA2" w:rsidRPr="00B04C1F" w:rsidTr="00C46836">
        <w:trPr>
          <w:trHeight w:val="20"/>
        </w:trPr>
        <w:tc>
          <w:tcPr>
            <w:tcW w:w="621" w:type="dxa"/>
            <w:vMerge w:val="restart"/>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1.28</w:t>
            </w:r>
          </w:p>
        </w:tc>
        <w:tc>
          <w:tcPr>
            <w:tcW w:w="2552" w:type="dxa"/>
          </w:tcPr>
          <w:p w:rsidR="005E6CA2" w:rsidRPr="00B04C1F" w:rsidRDefault="005E6CA2" w:rsidP="00D8301B">
            <w:pPr>
              <w:autoSpaceDE w:val="0"/>
              <w:autoSpaceDN w:val="0"/>
              <w:adjustRightInd w:val="0"/>
              <w:contextualSpacing/>
              <w:jc w:val="center"/>
              <w:rPr>
                <w:sz w:val="22"/>
                <w:szCs w:val="22"/>
              </w:rPr>
            </w:pPr>
            <w:r w:rsidRPr="00B04C1F">
              <w:rPr>
                <w:sz w:val="22"/>
                <w:szCs w:val="22"/>
              </w:rPr>
              <w:t>- от медицинских организаций:</w:t>
            </w:r>
          </w:p>
        </w:tc>
        <w:tc>
          <w:tcPr>
            <w:tcW w:w="1701" w:type="dxa"/>
          </w:tcPr>
          <w:p w:rsidR="005E6CA2" w:rsidRPr="00B04C1F" w:rsidRDefault="005E6CA2" w:rsidP="004F0BEA">
            <w:pPr>
              <w:autoSpaceDE w:val="0"/>
              <w:autoSpaceDN w:val="0"/>
              <w:adjustRightInd w:val="0"/>
              <w:jc w:val="center"/>
              <w:rPr>
                <w:color w:val="FF0000"/>
                <w:sz w:val="22"/>
                <w:szCs w:val="22"/>
              </w:rPr>
            </w:pPr>
          </w:p>
        </w:tc>
        <w:tc>
          <w:tcPr>
            <w:tcW w:w="1417" w:type="dxa"/>
          </w:tcPr>
          <w:p w:rsidR="005E6CA2" w:rsidRPr="00B04C1F" w:rsidRDefault="005E6CA2" w:rsidP="004F0BEA">
            <w:pPr>
              <w:autoSpaceDE w:val="0"/>
              <w:autoSpaceDN w:val="0"/>
              <w:adjustRightInd w:val="0"/>
              <w:jc w:val="center"/>
              <w:rPr>
                <w:sz w:val="22"/>
                <w:szCs w:val="22"/>
              </w:rPr>
            </w:pPr>
          </w:p>
        </w:tc>
        <w:tc>
          <w:tcPr>
            <w:tcW w:w="1985" w:type="dxa"/>
            <w:vMerge w:val="restart"/>
          </w:tcPr>
          <w:p w:rsidR="005E6CA2" w:rsidRPr="00B04C1F" w:rsidRDefault="005E6CA2" w:rsidP="004F0BEA">
            <w:pPr>
              <w:autoSpaceDE w:val="0"/>
              <w:autoSpaceDN w:val="0"/>
              <w:adjustRightInd w:val="0"/>
              <w:jc w:val="center"/>
              <w:rPr>
                <w:sz w:val="22"/>
                <w:szCs w:val="22"/>
              </w:rPr>
            </w:pPr>
            <w:r>
              <w:rPr>
                <w:sz w:val="22"/>
                <w:szCs w:val="22"/>
              </w:rPr>
              <w:t>Пе</w:t>
            </w:r>
            <w:r w:rsidRPr="00B04C1F">
              <w:rPr>
                <w:sz w:val="22"/>
                <w:szCs w:val="22"/>
              </w:rPr>
              <w:t>шеходная доступность, м</w:t>
            </w:r>
          </w:p>
          <w:p w:rsidR="005E6CA2" w:rsidRPr="00B04C1F" w:rsidRDefault="005E6CA2" w:rsidP="004F0BEA">
            <w:pPr>
              <w:autoSpaceDE w:val="0"/>
              <w:autoSpaceDN w:val="0"/>
              <w:adjustRightInd w:val="0"/>
              <w:jc w:val="center"/>
              <w:rPr>
                <w:sz w:val="22"/>
                <w:szCs w:val="22"/>
              </w:rPr>
            </w:pPr>
          </w:p>
        </w:tc>
        <w:tc>
          <w:tcPr>
            <w:tcW w:w="1471" w:type="dxa"/>
            <w:vMerge w:val="restart"/>
          </w:tcPr>
          <w:p w:rsidR="005E6CA2" w:rsidRPr="00B04C1F" w:rsidRDefault="005E6CA2" w:rsidP="004F0BEA">
            <w:pPr>
              <w:widowControl/>
              <w:spacing w:after="200" w:line="276"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vMerge w:val="restart"/>
          </w:tcPr>
          <w:p w:rsidR="005E6CA2" w:rsidRPr="00F61ABC" w:rsidRDefault="005E6CA2" w:rsidP="00D8301B">
            <w:pPr>
              <w:autoSpaceDE w:val="0"/>
              <w:autoSpaceDN w:val="0"/>
              <w:adjustRightInd w:val="0"/>
              <w:contextualSpacing/>
              <w:jc w:val="center"/>
              <w:rPr>
                <w:color w:val="FF0000"/>
                <w:sz w:val="22"/>
                <w:szCs w:val="22"/>
              </w:rPr>
            </w:pPr>
            <w:r w:rsidRPr="00302E54">
              <w:rPr>
                <w:sz w:val="22"/>
                <w:szCs w:val="22"/>
              </w:rPr>
              <w:t>- стационары регионального, зонального, межрайонного уровня (больницы, диспансеры, перинатальные центры, и др.)</w:t>
            </w:r>
          </w:p>
        </w:tc>
        <w:tc>
          <w:tcPr>
            <w:tcW w:w="1701" w:type="dxa"/>
          </w:tcPr>
          <w:p w:rsidR="005E6CA2" w:rsidRPr="00B54898" w:rsidRDefault="005E6CA2" w:rsidP="004F0BEA">
            <w:pPr>
              <w:autoSpaceDE w:val="0"/>
              <w:autoSpaceDN w:val="0"/>
              <w:adjustRightInd w:val="0"/>
              <w:jc w:val="center"/>
              <w:rPr>
                <w:sz w:val="22"/>
                <w:szCs w:val="22"/>
              </w:rPr>
            </w:pPr>
            <w:r w:rsidRPr="00B54898">
              <w:rPr>
                <w:sz w:val="22"/>
                <w:szCs w:val="22"/>
              </w:rPr>
              <w:t xml:space="preserve">Количество </w:t>
            </w:r>
            <w:proofErr w:type="spellStart"/>
            <w:r w:rsidRPr="00B54898">
              <w:rPr>
                <w:sz w:val="22"/>
                <w:szCs w:val="22"/>
              </w:rPr>
              <w:t>машино</w:t>
            </w:r>
            <w:proofErr w:type="spellEnd"/>
            <w:r w:rsidRPr="00B54898">
              <w:rPr>
                <w:sz w:val="22"/>
                <w:szCs w:val="22"/>
              </w:rPr>
              <w:t xml:space="preserve">-мест на 100 </w:t>
            </w:r>
            <w:proofErr w:type="spellStart"/>
            <w:r w:rsidRPr="00B54898">
              <w:rPr>
                <w:sz w:val="22"/>
                <w:szCs w:val="22"/>
              </w:rPr>
              <w:t>сотруд</w:t>
            </w:r>
            <w:r w:rsidR="00D8301B" w:rsidRPr="00B54898">
              <w:rPr>
                <w:sz w:val="22"/>
                <w:szCs w:val="22"/>
              </w:rPr>
              <w:t>-</w:t>
            </w:r>
            <w:r w:rsidRPr="00B54898">
              <w:rPr>
                <w:sz w:val="22"/>
                <w:szCs w:val="22"/>
              </w:rPr>
              <w:t>ников</w:t>
            </w:r>
            <w:proofErr w:type="spellEnd"/>
          </w:p>
        </w:tc>
        <w:tc>
          <w:tcPr>
            <w:tcW w:w="1417" w:type="dxa"/>
          </w:tcPr>
          <w:p w:rsidR="005E6CA2" w:rsidRPr="00B54898" w:rsidRDefault="005E6CA2" w:rsidP="004F0BEA">
            <w:pPr>
              <w:autoSpaceDE w:val="0"/>
              <w:autoSpaceDN w:val="0"/>
              <w:adjustRightInd w:val="0"/>
              <w:jc w:val="center"/>
              <w:rPr>
                <w:sz w:val="22"/>
                <w:szCs w:val="22"/>
              </w:rPr>
            </w:pPr>
            <w:r w:rsidRPr="00B54898">
              <w:rPr>
                <w:sz w:val="22"/>
                <w:szCs w:val="22"/>
              </w:rPr>
              <w:t>30</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spacing w:after="200" w:line="276"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vMerge/>
          </w:tcPr>
          <w:p w:rsidR="005E6CA2" w:rsidRPr="00F61ABC" w:rsidRDefault="005E6CA2" w:rsidP="00D8301B">
            <w:pPr>
              <w:autoSpaceDE w:val="0"/>
              <w:autoSpaceDN w:val="0"/>
              <w:adjustRightInd w:val="0"/>
              <w:contextualSpacing/>
              <w:jc w:val="center"/>
              <w:rPr>
                <w:color w:val="FF0000"/>
                <w:sz w:val="22"/>
                <w:szCs w:val="22"/>
              </w:rPr>
            </w:pPr>
          </w:p>
        </w:tc>
        <w:tc>
          <w:tcPr>
            <w:tcW w:w="1701" w:type="dxa"/>
          </w:tcPr>
          <w:p w:rsidR="005E6CA2" w:rsidRPr="00B54898" w:rsidRDefault="005E6CA2" w:rsidP="004F0BEA">
            <w:pPr>
              <w:autoSpaceDE w:val="0"/>
              <w:autoSpaceDN w:val="0"/>
              <w:adjustRightInd w:val="0"/>
              <w:jc w:val="center"/>
              <w:rPr>
                <w:sz w:val="22"/>
                <w:szCs w:val="22"/>
              </w:rPr>
            </w:pPr>
            <w:r w:rsidRPr="00B54898">
              <w:rPr>
                <w:sz w:val="22"/>
                <w:szCs w:val="22"/>
              </w:rPr>
              <w:t xml:space="preserve">Количество </w:t>
            </w:r>
            <w:proofErr w:type="spellStart"/>
            <w:r w:rsidRPr="00B54898">
              <w:rPr>
                <w:sz w:val="22"/>
                <w:szCs w:val="22"/>
              </w:rPr>
              <w:t>машино</w:t>
            </w:r>
            <w:proofErr w:type="spellEnd"/>
            <w:r w:rsidRPr="00B54898">
              <w:rPr>
                <w:sz w:val="22"/>
                <w:szCs w:val="22"/>
              </w:rPr>
              <w:t>-мест на 100 коек</w:t>
            </w:r>
          </w:p>
        </w:tc>
        <w:tc>
          <w:tcPr>
            <w:tcW w:w="1417" w:type="dxa"/>
          </w:tcPr>
          <w:p w:rsidR="005E6CA2" w:rsidRPr="00B54898" w:rsidRDefault="005E6CA2" w:rsidP="004F0BEA">
            <w:pPr>
              <w:autoSpaceDE w:val="0"/>
              <w:autoSpaceDN w:val="0"/>
              <w:adjustRightInd w:val="0"/>
              <w:jc w:val="center"/>
              <w:rPr>
                <w:sz w:val="22"/>
                <w:szCs w:val="22"/>
              </w:rPr>
            </w:pPr>
            <w:r w:rsidRPr="00B54898">
              <w:rPr>
                <w:sz w:val="22"/>
                <w:szCs w:val="22"/>
              </w:rPr>
              <w:t>30</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spacing w:after="200" w:line="276"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vMerge w:val="restart"/>
          </w:tcPr>
          <w:p w:rsidR="005E6CA2" w:rsidRPr="00B04C1F" w:rsidRDefault="005E6CA2" w:rsidP="00D8301B">
            <w:pPr>
              <w:autoSpaceDE w:val="0"/>
              <w:autoSpaceDN w:val="0"/>
              <w:adjustRightInd w:val="0"/>
              <w:contextualSpacing/>
              <w:jc w:val="center"/>
              <w:rPr>
                <w:sz w:val="22"/>
                <w:szCs w:val="22"/>
              </w:rPr>
            </w:pPr>
            <w:r w:rsidRPr="00B04C1F">
              <w:rPr>
                <w:sz w:val="22"/>
                <w:szCs w:val="22"/>
              </w:rPr>
              <w:t>- стационары городского, районного, участкового уровня (больницы, диспансеры, родильные дома и др.)</w:t>
            </w:r>
          </w:p>
        </w:tc>
        <w:tc>
          <w:tcPr>
            <w:tcW w:w="1701" w:type="dxa"/>
          </w:tcPr>
          <w:p w:rsidR="005E6CA2" w:rsidRPr="00B04C1F" w:rsidRDefault="005E6CA2" w:rsidP="004F0BEA">
            <w:pPr>
              <w:autoSpaceDE w:val="0"/>
              <w:autoSpaceDN w:val="0"/>
              <w:adjustRightInd w:val="0"/>
              <w:jc w:val="center"/>
              <w:rPr>
                <w:color w:val="FF0000"/>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 xml:space="preserve">-мест на 100 </w:t>
            </w:r>
            <w:proofErr w:type="spellStart"/>
            <w:r w:rsidRPr="00B04C1F">
              <w:rPr>
                <w:sz w:val="22"/>
                <w:szCs w:val="22"/>
              </w:rPr>
              <w:t>сотруд</w:t>
            </w:r>
            <w:r w:rsidR="00D8301B">
              <w:rPr>
                <w:sz w:val="22"/>
                <w:szCs w:val="22"/>
              </w:rPr>
              <w:t>-</w:t>
            </w:r>
            <w:r w:rsidRPr="00B04C1F">
              <w:rPr>
                <w:sz w:val="22"/>
                <w:szCs w:val="22"/>
              </w:rPr>
              <w:t>ников</w:t>
            </w:r>
            <w:proofErr w:type="spellEnd"/>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12</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spacing w:after="200" w:line="276"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vMerge/>
          </w:tcPr>
          <w:p w:rsidR="005E6CA2" w:rsidRPr="00B04C1F" w:rsidRDefault="005E6CA2" w:rsidP="00D8301B">
            <w:pPr>
              <w:autoSpaceDE w:val="0"/>
              <w:autoSpaceDN w:val="0"/>
              <w:adjustRightInd w:val="0"/>
              <w:contextualSpacing/>
              <w:jc w:val="center"/>
              <w:rPr>
                <w:sz w:val="22"/>
                <w:szCs w:val="22"/>
              </w:rPr>
            </w:pPr>
          </w:p>
        </w:tc>
        <w:tc>
          <w:tcPr>
            <w:tcW w:w="1701" w:type="dxa"/>
          </w:tcPr>
          <w:p w:rsidR="005E6CA2" w:rsidRPr="00B04C1F" w:rsidRDefault="005E6CA2" w:rsidP="004F0BEA">
            <w:pPr>
              <w:autoSpaceDE w:val="0"/>
              <w:autoSpaceDN w:val="0"/>
              <w:adjustRightInd w:val="0"/>
              <w:jc w:val="center"/>
              <w:rPr>
                <w:color w:val="FF0000"/>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100 коек</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10</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spacing w:after="200" w:line="276"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vMerge w:val="restart"/>
          </w:tcPr>
          <w:p w:rsidR="005E6CA2" w:rsidRPr="00B04C1F" w:rsidRDefault="005E6CA2" w:rsidP="00D8301B">
            <w:pPr>
              <w:autoSpaceDE w:val="0"/>
              <w:autoSpaceDN w:val="0"/>
              <w:adjustRightInd w:val="0"/>
              <w:contextualSpacing/>
              <w:jc w:val="center"/>
              <w:rPr>
                <w:sz w:val="22"/>
                <w:szCs w:val="22"/>
              </w:rPr>
            </w:pPr>
            <w:r w:rsidRPr="00B04C1F">
              <w:rPr>
                <w:sz w:val="22"/>
                <w:szCs w:val="22"/>
              </w:rPr>
              <w:t>- поликлиники, в том числе амбулатории</w:t>
            </w:r>
          </w:p>
        </w:tc>
        <w:tc>
          <w:tcPr>
            <w:tcW w:w="1701" w:type="dxa"/>
          </w:tcPr>
          <w:p w:rsidR="005E6CA2" w:rsidRPr="00B04C1F" w:rsidRDefault="005E6CA2" w:rsidP="004F0BEA">
            <w:pPr>
              <w:autoSpaceDE w:val="0"/>
              <w:autoSpaceDN w:val="0"/>
              <w:adjustRightInd w:val="0"/>
              <w:jc w:val="center"/>
              <w:rPr>
                <w:color w:val="FF0000"/>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100 сотрудников</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t>12</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spacing w:after="200" w:line="276"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vMerge/>
          </w:tcPr>
          <w:p w:rsidR="005E6CA2" w:rsidRPr="00B04C1F" w:rsidRDefault="005E6CA2" w:rsidP="004F0BEA">
            <w:pPr>
              <w:autoSpaceDE w:val="0"/>
              <w:autoSpaceDN w:val="0"/>
              <w:adjustRightInd w:val="0"/>
              <w:contextualSpacing/>
              <w:jc w:val="center"/>
              <w:rPr>
                <w:sz w:val="22"/>
                <w:szCs w:val="22"/>
              </w:rPr>
            </w:pPr>
          </w:p>
        </w:tc>
        <w:tc>
          <w:tcPr>
            <w:tcW w:w="1701" w:type="dxa"/>
          </w:tcPr>
          <w:p w:rsidR="005E6CA2" w:rsidRPr="00B04C1F" w:rsidRDefault="005E6CA2" w:rsidP="004F0BEA">
            <w:pPr>
              <w:autoSpaceDE w:val="0"/>
              <w:autoSpaceDN w:val="0"/>
              <w:adjustRightInd w:val="0"/>
              <w:jc w:val="center"/>
              <w:rPr>
                <w:color w:val="FF0000"/>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 xml:space="preserve">-мест на 100 </w:t>
            </w:r>
            <w:r w:rsidRPr="00B04C1F">
              <w:rPr>
                <w:sz w:val="22"/>
                <w:szCs w:val="22"/>
              </w:rPr>
              <w:lastRenderedPageBreak/>
              <w:t>посещений</w:t>
            </w:r>
          </w:p>
        </w:tc>
        <w:tc>
          <w:tcPr>
            <w:tcW w:w="1417" w:type="dxa"/>
          </w:tcPr>
          <w:p w:rsidR="005E6CA2" w:rsidRPr="00302E54" w:rsidRDefault="005E6CA2" w:rsidP="004F0BEA">
            <w:pPr>
              <w:autoSpaceDE w:val="0"/>
              <w:autoSpaceDN w:val="0"/>
              <w:adjustRightInd w:val="0"/>
              <w:jc w:val="center"/>
              <w:rPr>
                <w:sz w:val="22"/>
                <w:szCs w:val="22"/>
              </w:rPr>
            </w:pPr>
            <w:r w:rsidRPr="00302E54">
              <w:rPr>
                <w:sz w:val="22"/>
                <w:szCs w:val="22"/>
              </w:rPr>
              <w:lastRenderedPageBreak/>
              <w:t>6</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spacing w:after="200" w:line="276" w:lineRule="auto"/>
              <w:jc w:val="center"/>
              <w:rPr>
                <w:rFonts w:eastAsia="Calibri"/>
                <w:sz w:val="22"/>
                <w:szCs w:val="22"/>
                <w:lang w:eastAsia="en-US" w:bidi="en-US"/>
              </w:rPr>
            </w:pPr>
          </w:p>
        </w:tc>
      </w:tr>
      <w:tr w:rsidR="005E6CA2" w:rsidRPr="00B04C1F"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lastRenderedPageBreak/>
              <w:t>1.29</w:t>
            </w:r>
          </w:p>
        </w:tc>
        <w:tc>
          <w:tcPr>
            <w:tcW w:w="2552" w:type="dxa"/>
          </w:tcPr>
          <w:p w:rsidR="005E6CA2" w:rsidRPr="00B04C1F" w:rsidRDefault="005E6CA2" w:rsidP="00D8301B">
            <w:pPr>
              <w:autoSpaceDE w:val="0"/>
              <w:autoSpaceDN w:val="0"/>
              <w:adjustRightInd w:val="0"/>
              <w:contextualSpacing/>
              <w:jc w:val="center"/>
              <w:rPr>
                <w:sz w:val="22"/>
                <w:szCs w:val="22"/>
              </w:rPr>
            </w:pPr>
            <w:r w:rsidRPr="00B04C1F">
              <w:rPr>
                <w:sz w:val="22"/>
                <w:szCs w:val="22"/>
              </w:rPr>
              <w:t>- от спортивных комплексов и стадионов с трибунами</w:t>
            </w:r>
          </w:p>
        </w:tc>
        <w:tc>
          <w:tcPr>
            <w:tcW w:w="1701" w:type="dxa"/>
          </w:tcPr>
          <w:p w:rsidR="005E6CA2" w:rsidRPr="00B04C1F" w:rsidRDefault="005E6CA2" w:rsidP="004F0BEA">
            <w:pPr>
              <w:autoSpaceDE w:val="0"/>
              <w:autoSpaceDN w:val="0"/>
              <w:adjustRightInd w:val="0"/>
              <w:jc w:val="center"/>
              <w:rPr>
                <w:color w:val="FF0000"/>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30 мест на трибунах</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tcPr>
          <w:p w:rsidR="005E6CA2" w:rsidRPr="00B04C1F" w:rsidRDefault="005E6CA2" w:rsidP="004F0BEA">
            <w:pPr>
              <w:autoSpaceDE w:val="0"/>
              <w:autoSpaceDN w:val="0"/>
              <w:adjustRightInd w:val="0"/>
              <w:jc w:val="center"/>
              <w:rPr>
                <w:sz w:val="22"/>
                <w:szCs w:val="22"/>
              </w:rPr>
            </w:pPr>
          </w:p>
        </w:tc>
        <w:tc>
          <w:tcPr>
            <w:tcW w:w="1471" w:type="dxa"/>
          </w:tcPr>
          <w:p w:rsidR="005E6CA2" w:rsidRPr="00B04C1F" w:rsidRDefault="005E6CA2" w:rsidP="004F0BEA">
            <w:pPr>
              <w:widowControl/>
              <w:spacing w:after="200" w:line="276" w:lineRule="auto"/>
              <w:jc w:val="center"/>
              <w:rPr>
                <w:rFonts w:eastAsia="Calibri"/>
                <w:sz w:val="22"/>
                <w:szCs w:val="22"/>
                <w:lang w:eastAsia="en-US" w:bidi="en-US"/>
              </w:rPr>
            </w:pPr>
          </w:p>
        </w:tc>
      </w:tr>
      <w:tr w:rsidR="005E6CA2" w:rsidRPr="00B04C1F" w:rsidTr="00C46836">
        <w:trPr>
          <w:trHeight w:val="20"/>
        </w:trPr>
        <w:tc>
          <w:tcPr>
            <w:tcW w:w="621" w:type="dxa"/>
            <w:vMerge w:val="restart"/>
          </w:tcPr>
          <w:p w:rsidR="005E6CA2" w:rsidRDefault="005E6CA2" w:rsidP="00A33F3E">
            <w:pPr>
              <w:widowControl/>
              <w:spacing w:line="276" w:lineRule="auto"/>
              <w:jc w:val="center"/>
              <w:rPr>
                <w:rFonts w:eastAsia="Calibri"/>
                <w:sz w:val="22"/>
                <w:szCs w:val="22"/>
                <w:lang w:eastAsia="en-US" w:bidi="en-US"/>
              </w:rPr>
            </w:pPr>
            <w:r w:rsidRPr="00B04C1F">
              <w:rPr>
                <w:rFonts w:eastAsia="Calibri"/>
                <w:sz w:val="22"/>
                <w:szCs w:val="22"/>
                <w:lang w:eastAsia="en-US" w:bidi="en-US"/>
              </w:rPr>
              <w:t>1.30</w:t>
            </w:r>
          </w:p>
          <w:p w:rsidR="00A33F3E" w:rsidRDefault="00A33F3E" w:rsidP="00A33F3E">
            <w:pPr>
              <w:widowControl/>
              <w:spacing w:line="276" w:lineRule="auto"/>
              <w:jc w:val="center"/>
              <w:rPr>
                <w:rFonts w:eastAsia="Calibri"/>
                <w:sz w:val="22"/>
                <w:szCs w:val="22"/>
                <w:lang w:eastAsia="en-US" w:bidi="en-US"/>
              </w:rPr>
            </w:pPr>
          </w:p>
          <w:p w:rsidR="00A33F3E" w:rsidRDefault="00A33F3E" w:rsidP="00A33F3E">
            <w:pPr>
              <w:widowControl/>
              <w:spacing w:line="276" w:lineRule="auto"/>
              <w:jc w:val="center"/>
              <w:rPr>
                <w:rFonts w:eastAsia="Calibri"/>
                <w:sz w:val="22"/>
                <w:szCs w:val="22"/>
                <w:lang w:eastAsia="en-US" w:bidi="en-US"/>
              </w:rPr>
            </w:pPr>
          </w:p>
          <w:p w:rsidR="00A33F3E" w:rsidRDefault="00A33F3E" w:rsidP="00A33F3E">
            <w:pPr>
              <w:widowControl/>
              <w:spacing w:line="276" w:lineRule="auto"/>
              <w:jc w:val="center"/>
              <w:rPr>
                <w:rFonts w:eastAsia="Calibri"/>
                <w:sz w:val="22"/>
                <w:szCs w:val="22"/>
                <w:lang w:eastAsia="en-US" w:bidi="en-US"/>
              </w:rPr>
            </w:pPr>
          </w:p>
          <w:p w:rsidR="00A33F3E" w:rsidRPr="00B04C1F" w:rsidRDefault="00A33F3E" w:rsidP="004F0BEA">
            <w:pPr>
              <w:widowControl/>
              <w:spacing w:after="200" w:line="276" w:lineRule="auto"/>
              <w:jc w:val="center"/>
              <w:rPr>
                <w:rFonts w:eastAsia="Calibri"/>
                <w:sz w:val="22"/>
                <w:szCs w:val="22"/>
                <w:lang w:eastAsia="en-US" w:bidi="en-US"/>
              </w:rPr>
            </w:pPr>
          </w:p>
        </w:tc>
        <w:tc>
          <w:tcPr>
            <w:tcW w:w="2552" w:type="dxa"/>
          </w:tcPr>
          <w:p w:rsidR="005E6CA2" w:rsidRPr="00B04C1F" w:rsidRDefault="005E6CA2" w:rsidP="00D8301B">
            <w:pPr>
              <w:autoSpaceDE w:val="0"/>
              <w:autoSpaceDN w:val="0"/>
              <w:adjustRightInd w:val="0"/>
              <w:jc w:val="center"/>
              <w:rPr>
                <w:sz w:val="22"/>
                <w:szCs w:val="22"/>
              </w:rPr>
            </w:pPr>
            <w:r w:rsidRPr="00B04C1F">
              <w:rPr>
                <w:sz w:val="22"/>
                <w:szCs w:val="22"/>
              </w:rPr>
              <w:t xml:space="preserve">- от оздоровительных комплексов (фитнес-клубы, </w:t>
            </w:r>
            <w:r>
              <w:rPr>
                <w:sz w:val="22"/>
                <w:szCs w:val="22"/>
              </w:rPr>
              <w:t>физкультурно-оздоровительный комплекс (далее - ФОК)</w:t>
            </w:r>
            <w:r w:rsidRPr="00B04C1F">
              <w:rPr>
                <w:sz w:val="22"/>
                <w:szCs w:val="22"/>
              </w:rPr>
              <w:t>, спортивные и тренажерные залы)</w:t>
            </w:r>
          </w:p>
        </w:tc>
        <w:tc>
          <w:tcPr>
            <w:tcW w:w="1701" w:type="dxa"/>
          </w:tcPr>
          <w:p w:rsidR="005E6CA2" w:rsidRDefault="005E6CA2" w:rsidP="004F0BEA">
            <w:pPr>
              <w:autoSpaceDE w:val="0"/>
              <w:autoSpaceDN w:val="0"/>
              <w:adjustRightInd w:val="0"/>
              <w:jc w:val="center"/>
              <w:rPr>
                <w:color w:val="FF0000"/>
                <w:sz w:val="22"/>
                <w:szCs w:val="22"/>
              </w:rPr>
            </w:pPr>
          </w:p>
          <w:p w:rsidR="008C4181" w:rsidRDefault="008C4181" w:rsidP="004F0BEA">
            <w:pPr>
              <w:autoSpaceDE w:val="0"/>
              <w:autoSpaceDN w:val="0"/>
              <w:adjustRightInd w:val="0"/>
              <w:jc w:val="center"/>
              <w:rPr>
                <w:color w:val="FF0000"/>
                <w:sz w:val="22"/>
                <w:szCs w:val="22"/>
              </w:rPr>
            </w:pPr>
          </w:p>
          <w:p w:rsidR="008C4181" w:rsidRDefault="008C4181" w:rsidP="004F0BEA">
            <w:pPr>
              <w:autoSpaceDE w:val="0"/>
              <w:autoSpaceDN w:val="0"/>
              <w:adjustRightInd w:val="0"/>
              <w:jc w:val="center"/>
              <w:rPr>
                <w:color w:val="FF0000"/>
                <w:sz w:val="22"/>
                <w:szCs w:val="22"/>
              </w:rPr>
            </w:pPr>
          </w:p>
          <w:p w:rsidR="008C4181" w:rsidRDefault="008C4181" w:rsidP="004F0BEA">
            <w:pPr>
              <w:autoSpaceDE w:val="0"/>
              <w:autoSpaceDN w:val="0"/>
              <w:adjustRightInd w:val="0"/>
              <w:jc w:val="center"/>
              <w:rPr>
                <w:color w:val="FF0000"/>
                <w:sz w:val="22"/>
                <w:szCs w:val="22"/>
              </w:rPr>
            </w:pPr>
          </w:p>
          <w:p w:rsidR="008C4181" w:rsidRPr="00B04C1F" w:rsidRDefault="008C4181" w:rsidP="004F0BEA">
            <w:pPr>
              <w:autoSpaceDE w:val="0"/>
              <w:autoSpaceDN w:val="0"/>
              <w:adjustRightInd w:val="0"/>
              <w:jc w:val="center"/>
              <w:rPr>
                <w:color w:val="FF0000"/>
                <w:sz w:val="22"/>
                <w:szCs w:val="22"/>
              </w:rPr>
            </w:pPr>
          </w:p>
        </w:tc>
        <w:tc>
          <w:tcPr>
            <w:tcW w:w="1417" w:type="dxa"/>
          </w:tcPr>
          <w:p w:rsidR="005E6CA2" w:rsidRDefault="005E6CA2" w:rsidP="004F0BEA">
            <w:pPr>
              <w:autoSpaceDE w:val="0"/>
              <w:autoSpaceDN w:val="0"/>
              <w:adjustRightInd w:val="0"/>
              <w:jc w:val="center"/>
              <w:rPr>
                <w:sz w:val="22"/>
                <w:szCs w:val="22"/>
              </w:rPr>
            </w:pPr>
          </w:p>
          <w:p w:rsidR="00A33F3E" w:rsidRDefault="00A33F3E" w:rsidP="004F0BEA">
            <w:pPr>
              <w:autoSpaceDE w:val="0"/>
              <w:autoSpaceDN w:val="0"/>
              <w:adjustRightInd w:val="0"/>
              <w:jc w:val="center"/>
              <w:rPr>
                <w:sz w:val="22"/>
                <w:szCs w:val="22"/>
              </w:rPr>
            </w:pPr>
          </w:p>
          <w:p w:rsidR="00A33F3E" w:rsidRDefault="00A33F3E" w:rsidP="004F0BEA">
            <w:pPr>
              <w:autoSpaceDE w:val="0"/>
              <w:autoSpaceDN w:val="0"/>
              <w:adjustRightInd w:val="0"/>
              <w:jc w:val="center"/>
              <w:rPr>
                <w:sz w:val="22"/>
                <w:szCs w:val="22"/>
              </w:rPr>
            </w:pPr>
          </w:p>
          <w:p w:rsidR="00A33F3E" w:rsidRDefault="00A33F3E" w:rsidP="004F0BEA">
            <w:pPr>
              <w:autoSpaceDE w:val="0"/>
              <w:autoSpaceDN w:val="0"/>
              <w:adjustRightInd w:val="0"/>
              <w:jc w:val="center"/>
              <w:rPr>
                <w:sz w:val="22"/>
                <w:szCs w:val="22"/>
              </w:rPr>
            </w:pPr>
          </w:p>
          <w:p w:rsidR="00A33F3E" w:rsidRPr="00B04C1F" w:rsidRDefault="00A33F3E" w:rsidP="004F0BEA">
            <w:pPr>
              <w:autoSpaceDE w:val="0"/>
              <w:autoSpaceDN w:val="0"/>
              <w:adjustRightInd w:val="0"/>
              <w:jc w:val="center"/>
              <w:rPr>
                <w:sz w:val="22"/>
                <w:szCs w:val="22"/>
              </w:rPr>
            </w:pPr>
          </w:p>
        </w:tc>
        <w:tc>
          <w:tcPr>
            <w:tcW w:w="1985" w:type="dxa"/>
            <w:vMerge w:val="restart"/>
          </w:tcPr>
          <w:p w:rsidR="005E6CA2"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p w:rsidR="00A33F3E" w:rsidRDefault="00A33F3E" w:rsidP="004F0BEA">
            <w:pPr>
              <w:autoSpaceDE w:val="0"/>
              <w:autoSpaceDN w:val="0"/>
              <w:adjustRightInd w:val="0"/>
              <w:jc w:val="center"/>
              <w:rPr>
                <w:sz w:val="22"/>
                <w:szCs w:val="22"/>
              </w:rPr>
            </w:pPr>
          </w:p>
          <w:p w:rsidR="00A33F3E" w:rsidRDefault="00A33F3E" w:rsidP="004F0BEA">
            <w:pPr>
              <w:autoSpaceDE w:val="0"/>
              <w:autoSpaceDN w:val="0"/>
              <w:adjustRightInd w:val="0"/>
              <w:jc w:val="center"/>
              <w:rPr>
                <w:sz w:val="22"/>
                <w:szCs w:val="22"/>
              </w:rPr>
            </w:pPr>
          </w:p>
          <w:p w:rsidR="00A33F3E" w:rsidRDefault="00A33F3E" w:rsidP="004F0BEA">
            <w:pPr>
              <w:autoSpaceDE w:val="0"/>
              <w:autoSpaceDN w:val="0"/>
              <w:adjustRightInd w:val="0"/>
              <w:jc w:val="center"/>
              <w:rPr>
                <w:sz w:val="22"/>
                <w:szCs w:val="22"/>
              </w:rPr>
            </w:pPr>
          </w:p>
          <w:p w:rsidR="00A33F3E" w:rsidRDefault="00A33F3E" w:rsidP="004F0BEA">
            <w:pPr>
              <w:autoSpaceDE w:val="0"/>
              <w:autoSpaceDN w:val="0"/>
              <w:adjustRightInd w:val="0"/>
              <w:jc w:val="center"/>
              <w:rPr>
                <w:sz w:val="22"/>
                <w:szCs w:val="22"/>
              </w:rPr>
            </w:pPr>
          </w:p>
          <w:p w:rsidR="00A33F3E" w:rsidRPr="00B04C1F" w:rsidRDefault="00A33F3E" w:rsidP="004F0BEA">
            <w:pPr>
              <w:autoSpaceDE w:val="0"/>
              <w:autoSpaceDN w:val="0"/>
              <w:adjustRightInd w:val="0"/>
              <w:jc w:val="center"/>
              <w:rPr>
                <w:sz w:val="22"/>
                <w:szCs w:val="22"/>
              </w:rPr>
            </w:pPr>
          </w:p>
        </w:tc>
        <w:tc>
          <w:tcPr>
            <w:tcW w:w="1471" w:type="dxa"/>
            <w:vMerge w:val="restart"/>
          </w:tcPr>
          <w:p w:rsidR="005E6CA2" w:rsidRDefault="005E6CA2" w:rsidP="004F0BEA">
            <w:pPr>
              <w:widowControl/>
              <w:jc w:val="center"/>
              <w:rPr>
                <w:sz w:val="22"/>
                <w:szCs w:val="22"/>
              </w:rPr>
            </w:pPr>
            <w:r w:rsidRPr="00B04C1F">
              <w:rPr>
                <w:sz w:val="22"/>
                <w:szCs w:val="22"/>
              </w:rPr>
              <w:t>250</w:t>
            </w:r>
          </w:p>
          <w:p w:rsidR="00A33F3E" w:rsidRDefault="00A33F3E" w:rsidP="004F0BEA">
            <w:pPr>
              <w:widowControl/>
              <w:jc w:val="center"/>
              <w:rPr>
                <w:sz w:val="22"/>
                <w:szCs w:val="22"/>
              </w:rPr>
            </w:pPr>
          </w:p>
          <w:p w:rsidR="00A33F3E" w:rsidRDefault="00A33F3E" w:rsidP="004F0BEA">
            <w:pPr>
              <w:widowControl/>
              <w:jc w:val="center"/>
              <w:rPr>
                <w:sz w:val="22"/>
                <w:szCs w:val="22"/>
              </w:rPr>
            </w:pPr>
          </w:p>
          <w:p w:rsidR="00A33F3E" w:rsidRDefault="00A33F3E" w:rsidP="004F0BEA">
            <w:pPr>
              <w:widowControl/>
              <w:jc w:val="center"/>
              <w:rPr>
                <w:sz w:val="22"/>
                <w:szCs w:val="22"/>
              </w:rPr>
            </w:pPr>
          </w:p>
          <w:p w:rsidR="00A33F3E" w:rsidRDefault="00A33F3E" w:rsidP="004F0BEA">
            <w:pPr>
              <w:widowControl/>
              <w:jc w:val="center"/>
              <w:rPr>
                <w:sz w:val="22"/>
                <w:szCs w:val="22"/>
              </w:rPr>
            </w:pPr>
          </w:p>
          <w:p w:rsidR="00A33F3E" w:rsidRDefault="00A33F3E" w:rsidP="004F0BEA">
            <w:pPr>
              <w:widowControl/>
              <w:jc w:val="center"/>
              <w:rPr>
                <w:sz w:val="22"/>
                <w:szCs w:val="22"/>
              </w:rPr>
            </w:pPr>
          </w:p>
          <w:p w:rsidR="00A33F3E" w:rsidRPr="00B04C1F" w:rsidRDefault="00A33F3E"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302E54" w:rsidRDefault="005E6CA2" w:rsidP="00A33F3E">
            <w:pPr>
              <w:autoSpaceDE w:val="0"/>
              <w:autoSpaceDN w:val="0"/>
              <w:adjustRightInd w:val="0"/>
              <w:jc w:val="center"/>
              <w:rPr>
                <w:sz w:val="22"/>
                <w:szCs w:val="22"/>
              </w:rPr>
            </w:pPr>
            <w:r w:rsidRPr="00302E54">
              <w:rPr>
                <w:sz w:val="22"/>
                <w:szCs w:val="22"/>
              </w:rPr>
              <w:t>- общей площадью менее 1000 м</w:t>
            </w:r>
            <w:r w:rsidRPr="00302E54">
              <w:rPr>
                <w:sz w:val="22"/>
                <w:szCs w:val="22"/>
                <w:vertAlign w:val="superscript"/>
              </w:rPr>
              <w:t>2</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40 кв. м общей площади</w:t>
            </w:r>
          </w:p>
        </w:tc>
        <w:tc>
          <w:tcPr>
            <w:tcW w:w="1417" w:type="dxa"/>
          </w:tcPr>
          <w:p w:rsidR="005E6CA2" w:rsidRPr="001C5185" w:rsidRDefault="005E6CA2" w:rsidP="004F0BEA">
            <w:pPr>
              <w:autoSpaceDE w:val="0"/>
              <w:autoSpaceDN w:val="0"/>
              <w:adjustRightInd w:val="0"/>
              <w:jc w:val="center"/>
              <w:rPr>
                <w:sz w:val="22"/>
                <w:szCs w:val="22"/>
              </w:rPr>
            </w:pPr>
            <w:r w:rsidRPr="001C5185">
              <w:rPr>
                <w:sz w:val="22"/>
                <w:szCs w:val="22"/>
              </w:rPr>
              <w:t>1</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4F0BEA">
            <w:pPr>
              <w:widowControl/>
              <w:spacing w:after="200" w:line="276" w:lineRule="auto"/>
              <w:jc w:val="center"/>
              <w:rPr>
                <w:rFonts w:eastAsia="Calibri"/>
                <w:sz w:val="22"/>
                <w:szCs w:val="22"/>
                <w:lang w:eastAsia="en-US" w:bidi="en-US"/>
              </w:rPr>
            </w:pPr>
          </w:p>
        </w:tc>
        <w:tc>
          <w:tcPr>
            <w:tcW w:w="2552" w:type="dxa"/>
          </w:tcPr>
          <w:p w:rsidR="005E6CA2" w:rsidRPr="00302E54" w:rsidRDefault="005E6CA2" w:rsidP="00A33F3E">
            <w:pPr>
              <w:autoSpaceDE w:val="0"/>
              <w:autoSpaceDN w:val="0"/>
              <w:adjustRightInd w:val="0"/>
              <w:jc w:val="center"/>
              <w:rPr>
                <w:sz w:val="22"/>
                <w:szCs w:val="22"/>
              </w:rPr>
            </w:pPr>
            <w:r w:rsidRPr="00302E54">
              <w:rPr>
                <w:sz w:val="22"/>
                <w:szCs w:val="22"/>
              </w:rPr>
              <w:t xml:space="preserve">- общей площадью </w:t>
            </w:r>
            <w:r w:rsidR="00A33F3E" w:rsidRPr="00302E54">
              <w:rPr>
                <w:sz w:val="22"/>
                <w:szCs w:val="22"/>
              </w:rPr>
              <w:br/>
            </w:r>
            <w:r w:rsidRPr="00302E54">
              <w:rPr>
                <w:sz w:val="22"/>
                <w:szCs w:val="22"/>
              </w:rPr>
              <w:t>1000 м</w:t>
            </w:r>
            <w:r w:rsidRPr="00302E54">
              <w:rPr>
                <w:sz w:val="22"/>
                <w:szCs w:val="22"/>
                <w:vertAlign w:val="superscript"/>
              </w:rPr>
              <w:t>2</w:t>
            </w:r>
            <w:r w:rsidRPr="00302E54">
              <w:rPr>
                <w:sz w:val="22"/>
                <w:szCs w:val="22"/>
              </w:rPr>
              <w:t xml:space="preserve"> и более</w:t>
            </w:r>
          </w:p>
        </w:tc>
        <w:tc>
          <w:tcPr>
            <w:tcW w:w="1701" w:type="dxa"/>
          </w:tcPr>
          <w:p w:rsidR="005E6CA2" w:rsidRPr="00302E54" w:rsidRDefault="005E6CA2" w:rsidP="004F0BEA">
            <w:pPr>
              <w:autoSpaceDE w:val="0"/>
              <w:autoSpaceDN w:val="0"/>
              <w:adjustRightInd w:val="0"/>
              <w:jc w:val="center"/>
              <w:rPr>
                <w:sz w:val="22"/>
                <w:szCs w:val="22"/>
              </w:rPr>
            </w:pPr>
            <w:r w:rsidRPr="00302E54">
              <w:rPr>
                <w:sz w:val="22"/>
                <w:szCs w:val="22"/>
              </w:rPr>
              <w:t xml:space="preserve">Количество </w:t>
            </w:r>
            <w:proofErr w:type="spellStart"/>
            <w:r w:rsidRPr="00302E54">
              <w:rPr>
                <w:sz w:val="22"/>
                <w:szCs w:val="22"/>
              </w:rPr>
              <w:t>машино</w:t>
            </w:r>
            <w:proofErr w:type="spellEnd"/>
            <w:r w:rsidRPr="00302E54">
              <w:rPr>
                <w:sz w:val="22"/>
                <w:szCs w:val="22"/>
              </w:rPr>
              <w:t>-мест на 55 кв. м общей площади</w:t>
            </w:r>
          </w:p>
        </w:tc>
        <w:tc>
          <w:tcPr>
            <w:tcW w:w="1417" w:type="dxa"/>
          </w:tcPr>
          <w:p w:rsidR="005E6CA2" w:rsidRPr="001C5185" w:rsidRDefault="005E6CA2" w:rsidP="004F0BEA">
            <w:pPr>
              <w:autoSpaceDE w:val="0"/>
              <w:autoSpaceDN w:val="0"/>
              <w:adjustRightInd w:val="0"/>
              <w:jc w:val="center"/>
              <w:rPr>
                <w:sz w:val="22"/>
                <w:szCs w:val="22"/>
              </w:rPr>
            </w:pPr>
            <w:r w:rsidRPr="001C5185">
              <w:rPr>
                <w:sz w:val="22"/>
                <w:szCs w:val="22"/>
              </w:rPr>
              <w:t>1</w:t>
            </w:r>
          </w:p>
        </w:tc>
        <w:tc>
          <w:tcPr>
            <w:tcW w:w="1985" w:type="dxa"/>
            <w:vMerge/>
          </w:tcPr>
          <w:p w:rsidR="005E6CA2" w:rsidRPr="00B04C1F" w:rsidRDefault="005E6CA2" w:rsidP="004F0BEA">
            <w:pPr>
              <w:autoSpaceDE w:val="0"/>
              <w:autoSpaceDN w:val="0"/>
              <w:adjustRightInd w:val="0"/>
              <w:jc w:val="center"/>
              <w:rPr>
                <w:sz w:val="22"/>
                <w:szCs w:val="22"/>
              </w:rPr>
            </w:pPr>
          </w:p>
        </w:tc>
        <w:tc>
          <w:tcPr>
            <w:tcW w:w="1471" w:type="dxa"/>
            <w:vMerge/>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vMerge w:val="restart"/>
          </w:tcPr>
          <w:p w:rsidR="005E6CA2" w:rsidRPr="00302E54" w:rsidRDefault="005E6CA2" w:rsidP="00A33F3E">
            <w:pPr>
              <w:widowControl/>
              <w:spacing w:after="200" w:line="235" w:lineRule="auto"/>
              <w:jc w:val="center"/>
              <w:rPr>
                <w:rFonts w:eastAsia="Calibri"/>
                <w:sz w:val="22"/>
                <w:szCs w:val="22"/>
                <w:lang w:eastAsia="en-US" w:bidi="en-US"/>
              </w:rPr>
            </w:pPr>
            <w:r w:rsidRPr="00302E54">
              <w:rPr>
                <w:rFonts w:eastAsia="Calibri"/>
                <w:sz w:val="22"/>
                <w:szCs w:val="22"/>
                <w:lang w:eastAsia="en-US" w:bidi="en-US"/>
              </w:rPr>
              <w:t>1.31</w:t>
            </w:r>
          </w:p>
          <w:p w:rsidR="00592FD3" w:rsidRPr="00B04C1F" w:rsidRDefault="00592FD3" w:rsidP="00A33F3E">
            <w:pPr>
              <w:widowControl/>
              <w:spacing w:after="200" w:line="235" w:lineRule="auto"/>
              <w:jc w:val="center"/>
              <w:rPr>
                <w:rFonts w:eastAsia="Calibri"/>
                <w:sz w:val="22"/>
                <w:szCs w:val="22"/>
                <w:lang w:eastAsia="en-US" w:bidi="en-US"/>
              </w:rPr>
            </w:pPr>
          </w:p>
        </w:tc>
        <w:tc>
          <w:tcPr>
            <w:tcW w:w="2552" w:type="dxa"/>
          </w:tcPr>
          <w:p w:rsidR="005E6CA2" w:rsidRPr="00302E54" w:rsidRDefault="005E6CA2" w:rsidP="00A33F3E">
            <w:pPr>
              <w:autoSpaceDE w:val="0"/>
              <w:autoSpaceDN w:val="0"/>
              <w:adjustRightInd w:val="0"/>
              <w:spacing w:line="235" w:lineRule="auto"/>
              <w:jc w:val="center"/>
              <w:rPr>
                <w:sz w:val="22"/>
                <w:szCs w:val="22"/>
              </w:rPr>
            </w:pPr>
            <w:r w:rsidRPr="00302E54">
              <w:rPr>
                <w:sz w:val="22"/>
                <w:szCs w:val="22"/>
              </w:rPr>
              <w:t>- от муниципальных детских физкультурно-оздоровительных объектов локального и районного уровней обслуживания:</w:t>
            </w:r>
          </w:p>
        </w:tc>
        <w:tc>
          <w:tcPr>
            <w:tcW w:w="1701" w:type="dxa"/>
          </w:tcPr>
          <w:p w:rsidR="005E6CA2" w:rsidRPr="00302E54" w:rsidRDefault="005E6CA2" w:rsidP="00A33F3E">
            <w:pPr>
              <w:autoSpaceDE w:val="0"/>
              <w:autoSpaceDN w:val="0"/>
              <w:adjustRightInd w:val="0"/>
              <w:spacing w:line="235" w:lineRule="auto"/>
              <w:jc w:val="center"/>
              <w:rPr>
                <w:sz w:val="22"/>
                <w:szCs w:val="22"/>
              </w:rPr>
            </w:pPr>
          </w:p>
        </w:tc>
        <w:tc>
          <w:tcPr>
            <w:tcW w:w="1417" w:type="dxa"/>
          </w:tcPr>
          <w:p w:rsidR="005E6CA2" w:rsidRPr="00B04C1F" w:rsidRDefault="005E6CA2" w:rsidP="00A33F3E">
            <w:pPr>
              <w:autoSpaceDE w:val="0"/>
              <w:autoSpaceDN w:val="0"/>
              <w:adjustRightInd w:val="0"/>
              <w:spacing w:line="235" w:lineRule="auto"/>
              <w:jc w:val="center"/>
              <w:rPr>
                <w:sz w:val="22"/>
                <w:szCs w:val="22"/>
              </w:rPr>
            </w:pPr>
          </w:p>
        </w:tc>
        <w:tc>
          <w:tcPr>
            <w:tcW w:w="1985" w:type="dxa"/>
            <w:vMerge w:val="restart"/>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vMerge w:val="restart"/>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vMerge/>
          </w:tcPr>
          <w:p w:rsidR="005E6CA2" w:rsidRPr="00B04C1F" w:rsidRDefault="005E6CA2" w:rsidP="00A33F3E">
            <w:pPr>
              <w:widowControl/>
              <w:spacing w:after="200" w:line="235" w:lineRule="auto"/>
              <w:jc w:val="center"/>
              <w:rPr>
                <w:rFonts w:eastAsia="Calibri"/>
                <w:sz w:val="22"/>
                <w:szCs w:val="22"/>
                <w:lang w:eastAsia="en-US" w:bidi="en-US"/>
              </w:rPr>
            </w:pPr>
          </w:p>
        </w:tc>
        <w:tc>
          <w:tcPr>
            <w:tcW w:w="2552"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 тренажерные залы площадью 150 - 500 м</w:t>
            </w:r>
            <w:r w:rsidRPr="00B04C1F">
              <w:rPr>
                <w:sz w:val="22"/>
                <w:szCs w:val="22"/>
                <w:vertAlign w:val="superscript"/>
              </w:rPr>
              <w:t>2</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1</w:t>
            </w:r>
          </w:p>
        </w:tc>
        <w:tc>
          <w:tcPr>
            <w:tcW w:w="1985" w:type="dxa"/>
            <w:vMerge/>
          </w:tcPr>
          <w:p w:rsidR="005E6CA2" w:rsidRPr="00B04C1F" w:rsidRDefault="005E6CA2" w:rsidP="00A33F3E">
            <w:pPr>
              <w:autoSpaceDE w:val="0"/>
              <w:autoSpaceDN w:val="0"/>
              <w:adjustRightInd w:val="0"/>
              <w:spacing w:line="235" w:lineRule="auto"/>
              <w:jc w:val="center"/>
              <w:rPr>
                <w:sz w:val="22"/>
                <w:szCs w:val="22"/>
              </w:rPr>
            </w:pPr>
          </w:p>
        </w:tc>
        <w:tc>
          <w:tcPr>
            <w:tcW w:w="1471" w:type="dxa"/>
            <w:vMerge/>
          </w:tcPr>
          <w:p w:rsidR="005E6CA2" w:rsidRPr="00B04C1F" w:rsidRDefault="005E6CA2" w:rsidP="00A33F3E">
            <w:pPr>
              <w:widowControl/>
              <w:spacing w:line="235"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A33F3E">
            <w:pPr>
              <w:widowControl/>
              <w:spacing w:after="200" w:line="235" w:lineRule="auto"/>
              <w:jc w:val="center"/>
              <w:rPr>
                <w:rFonts w:eastAsia="Calibri"/>
                <w:sz w:val="22"/>
                <w:szCs w:val="22"/>
                <w:lang w:eastAsia="en-US" w:bidi="en-US"/>
              </w:rPr>
            </w:pPr>
          </w:p>
        </w:tc>
        <w:tc>
          <w:tcPr>
            <w:tcW w:w="2552"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 xml:space="preserve">- ФОК с залом площадью 1000 - </w:t>
            </w:r>
            <w:r w:rsidR="00A33F3E">
              <w:rPr>
                <w:sz w:val="22"/>
                <w:szCs w:val="22"/>
              </w:rPr>
              <w:br/>
            </w:r>
            <w:r w:rsidRPr="00B04C1F">
              <w:rPr>
                <w:sz w:val="22"/>
                <w:szCs w:val="22"/>
              </w:rPr>
              <w:t>2000 м</w:t>
            </w:r>
            <w:r w:rsidRPr="00B04C1F">
              <w:rPr>
                <w:sz w:val="22"/>
                <w:szCs w:val="22"/>
                <w:vertAlign w:val="superscript"/>
              </w:rPr>
              <w:t>2</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1</w:t>
            </w:r>
          </w:p>
        </w:tc>
        <w:tc>
          <w:tcPr>
            <w:tcW w:w="1985" w:type="dxa"/>
            <w:vMerge/>
          </w:tcPr>
          <w:p w:rsidR="005E6CA2" w:rsidRPr="00B04C1F" w:rsidRDefault="005E6CA2" w:rsidP="00A33F3E">
            <w:pPr>
              <w:autoSpaceDE w:val="0"/>
              <w:autoSpaceDN w:val="0"/>
              <w:adjustRightInd w:val="0"/>
              <w:spacing w:line="235" w:lineRule="auto"/>
              <w:jc w:val="center"/>
              <w:rPr>
                <w:sz w:val="22"/>
                <w:szCs w:val="22"/>
              </w:rPr>
            </w:pPr>
          </w:p>
        </w:tc>
        <w:tc>
          <w:tcPr>
            <w:tcW w:w="1471" w:type="dxa"/>
            <w:vMerge/>
          </w:tcPr>
          <w:p w:rsidR="005E6CA2" w:rsidRPr="00B04C1F" w:rsidRDefault="005E6CA2" w:rsidP="00A33F3E">
            <w:pPr>
              <w:widowControl/>
              <w:spacing w:line="235" w:lineRule="auto"/>
              <w:jc w:val="center"/>
              <w:rPr>
                <w:rFonts w:eastAsia="Calibri"/>
                <w:sz w:val="22"/>
                <w:szCs w:val="22"/>
                <w:lang w:eastAsia="en-US" w:bidi="en-US"/>
              </w:rPr>
            </w:pPr>
          </w:p>
        </w:tc>
      </w:tr>
      <w:tr w:rsidR="005E6CA2" w:rsidRPr="00B04C1F" w:rsidTr="00C46836">
        <w:trPr>
          <w:trHeight w:val="20"/>
        </w:trPr>
        <w:tc>
          <w:tcPr>
            <w:tcW w:w="621" w:type="dxa"/>
            <w:vMerge/>
          </w:tcPr>
          <w:p w:rsidR="005E6CA2" w:rsidRPr="00B04C1F" w:rsidRDefault="005E6CA2" w:rsidP="00A33F3E">
            <w:pPr>
              <w:widowControl/>
              <w:spacing w:after="200" w:line="235" w:lineRule="auto"/>
              <w:jc w:val="center"/>
              <w:rPr>
                <w:rFonts w:eastAsia="Calibri"/>
                <w:sz w:val="22"/>
                <w:szCs w:val="22"/>
                <w:lang w:eastAsia="en-US" w:bidi="en-US"/>
              </w:rPr>
            </w:pPr>
          </w:p>
        </w:tc>
        <w:tc>
          <w:tcPr>
            <w:tcW w:w="2552"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 xml:space="preserve">- ФОК с залом и бассейном общей площадью 2000 - </w:t>
            </w:r>
            <w:r w:rsidR="00A33F3E">
              <w:rPr>
                <w:sz w:val="22"/>
                <w:szCs w:val="22"/>
              </w:rPr>
              <w:br/>
            </w:r>
            <w:r w:rsidRPr="00B04C1F">
              <w:rPr>
                <w:sz w:val="22"/>
                <w:szCs w:val="22"/>
              </w:rPr>
              <w:t>3000 м</w:t>
            </w:r>
            <w:r w:rsidRPr="00B04C1F">
              <w:rPr>
                <w:sz w:val="22"/>
                <w:szCs w:val="22"/>
                <w:vertAlign w:val="superscript"/>
              </w:rPr>
              <w:t>2</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7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1</w:t>
            </w:r>
          </w:p>
        </w:tc>
        <w:tc>
          <w:tcPr>
            <w:tcW w:w="1985" w:type="dxa"/>
            <w:vMerge/>
          </w:tcPr>
          <w:p w:rsidR="005E6CA2" w:rsidRPr="00B04C1F" w:rsidRDefault="005E6CA2" w:rsidP="00A33F3E">
            <w:pPr>
              <w:autoSpaceDE w:val="0"/>
              <w:autoSpaceDN w:val="0"/>
              <w:adjustRightInd w:val="0"/>
              <w:spacing w:line="235" w:lineRule="auto"/>
              <w:jc w:val="center"/>
              <w:rPr>
                <w:sz w:val="22"/>
                <w:szCs w:val="22"/>
              </w:rPr>
            </w:pPr>
          </w:p>
        </w:tc>
        <w:tc>
          <w:tcPr>
            <w:tcW w:w="1471" w:type="dxa"/>
            <w:vMerge/>
          </w:tcPr>
          <w:p w:rsidR="005E6CA2" w:rsidRPr="00B04C1F" w:rsidRDefault="005E6CA2" w:rsidP="00A33F3E">
            <w:pPr>
              <w:widowControl/>
              <w:spacing w:line="235" w:lineRule="auto"/>
              <w:jc w:val="center"/>
              <w:rPr>
                <w:rFonts w:eastAsia="Calibri"/>
                <w:sz w:val="22"/>
                <w:szCs w:val="22"/>
                <w:lang w:eastAsia="en-US" w:bidi="en-US"/>
              </w:rPr>
            </w:pPr>
          </w:p>
        </w:tc>
      </w:tr>
      <w:tr w:rsidR="005E6CA2" w:rsidRPr="00B04C1F" w:rsidTr="00C46836">
        <w:trPr>
          <w:trHeight w:val="20"/>
        </w:trPr>
        <w:tc>
          <w:tcPr>
            <w:tcW w:w="621" w:type="dxa"/>
          </w:tcPr>
          <w:p w:rsidR="005E6CA2" w:rsidRPr="00302E54" w:rsidRDefault="005E6CA2" w:rsidP="00A33F3E">
            <w:pPr>
              <w:widowControl/>
              <w:spacing w:after="200" w:line="235" w:lineRule="auto"/>
              <w:jc w:val="center"/>
              <w:rPr>
                <w:rFonts w:eastAsia="Calibri"/>
                <w:sz w:val="22"/>
                <w:szCs w:val="22"/>
                <w:lang w:eastAsia="en-US" w:bidi="en-US"/>
              </w:rPr>
            </w:pPr>
            <w:r w:rsidRPr="00302E54">
              <w:rPr>
                <w:rFonts w:eastAsia="Calibri"/>
                <w:sz w:val="22"/>
                <w:szCs w:val="22"/>
                <w:lang w:eastAsia="en-US" w:bidi="en-US"/>
              </w:rPr>
              <w:t>1.32</w:t>
            </w:r>
          </w:p>
        </w:tc>
        <w:tc>
          <w:tcPr>
            <w:tcW w:w="2552" w:type="dxa"/>
          </w:tcPr>
          <w:p w:rsidR="005E6CA2" w:rsidRPr="00302E54" w:rsidRDefault="005E6CA2" w:rsidP="00A33F3E">
            <w:pPr>
              <w:autoSpaceDE w:val="0"/>
              <w:autoSpaceDN w:val="0"/>
              <w:adjustRightInd w:val="0"/>
              <w:spacing w:line="235" w:lineRule="auto"/>
              <w:jc w:val="center"/>
              <w:rPr>
                <w:sz w:val="22"/>
                <w:szCs w:val="22"/>
              </w:rPr>
            </w:pPr>
            <w:r w:rsidRPr="00302E54">
              <w:rPr>
                <w:sz w:val="22"/>
                <w:szCs w:val="22"/>
              </w:rPr>
              <w:t xml:space="preserve">- от </w:t>
            </w:r>
            <w:proofErr w:type="spellStart"/>
            <w:r w:rsidRPr="00302E54">
              <w:rPr>
                <w:sz w:val="22"/>
                <w:szCs w:val="22"/>
              </w:rPr>
              <w:t>специализи</w:t>
            </w:r>
            <w:r w:rsidR="00A33F3E" w:rsidRPr="00302E54">
              <w:rPr>
                <w:sz w:val="22"/>
                <w:szCs w:val="22"/>
              </w:rPr>
              <w:t>-</w:t>
            </w:r>
            <w:r w:rsidRPr="00302E54">
              <w:rPr>
                <w:sz w:val="22"/>
                <w:szCs w:val="22"/>
              </w:rPr>
              <w:t>рованных</w:t>
            </w:r>
            <w:proofErr w:type="spellEnd"/>
            <w:r w:rsidRPr="00302E54">
              <w:rPr>
                <w:sz w:val="22"/>
                <w:szCs w:val="22"/>
              </w:rPr>
              <w:t xml:space="preserve"> спортивных клубов и комплексов (теннис, конный спорт, горнолыжные центры и др.)</w:t>
            </w:r>
          </w:p>
        </w:tc>
        <w:tc>
          <w:tcPr>
            <w:tcW w:w="1701" w:type="dxa"/>
          </w:tcPr>
          <w:p w:rsidR="005E6CA2" w:rsidRPr="00592FD3" w:rsidRDefault="005E6CA2" w:rsidP="00A33F3E">
            <w:pPr>
              <w:autoSpaceDE w:val="0"/>
              <w:autoSpaceDN w:val="0"/>
              <w:adjustRightInd w:val="0"/>
              <w:spacing w:line="235" w:lineRule="auto"/>
              <w:jc w:val="center"/>
              <w:rPr>
                <w:sz w:val="22"/>
                <w:szCs w:val="22"/>
              </w:rPr>
            </w:pPr>
            <w:r w:rsidRPr="00592FD3">
              <w:rPr>
                <w:sz w:val="22"/>
                <w:szCs w:val="22"/>
              </w:rPr>
              <w:t xml:space="preserve">Количество </w:t>
            </w:r>
            <w:proofErr w:type="spellStart"/>
            <w:r w:rsidRPr="00592FD3">
              <w:rPr>
                <w:sz w:val="22"/>
                <w:szCs w:val="22"/>
              </w:rPr>
              <w:t>машино</w:t>
            </w:r>
            <w:proofErr w:type="spellEnd"/>
            <w:r w:rsidRPr="00592FD3">
              <w:rPr>
                <w:sz w:val="22"/>
                <w:szCs w:val="22"/>
              </w:rPr>
              <w:t>-мест на 4 едино</w:t>
            </w:r>
            <w:r w:rsidR="00A33F3E" w:rsidRPr="00592FD3">
              <w:rPr>
                <w:sz w:val="22"/>
                <w:szCs w:val="22"/>
              </w:rPr>
              <w:t>-</w:t>
            </w:r>
            <w:r w:rsidRPr="00592FD3">
              <w:rPr>
                <w:sz w:val="22"/>
                <w:szCs w:val="22"/>
              </w:rPr>
              <w:t>временных посетителей</w:t>
            </w:r>
          </w:p>
        </w:tc>
        <w:tc>
          <w:tcPr>
            <w:tcW w:w="1417" w:type="dxa"/>
          </w:tcPr>
          <w:p w:rsidR="005E6CA2" w:rsidRPr="00592FD3" w:rsidRDefault="005E6CA2" w:rsidP="00A33F3E">
            <w:pPr>
              <w:autoSpaceDE w:val="0"/>
              <w:autoSpaceDN w:val="0"/>
              <w:adjustRightInd w:val="0"/>
              <w:spacing w:line="235" w:lineRule="auto"/>
              <w:jc w:val="center"/>
              <w:rPr>
                <w:sz w:val="22"/>
                <w:szCs w:val="22"/>
              </w:rPr>
            </w:pPr>
            <w:r w:rsidRPr="00592FD3">
              <w:rPr>
                <w:sz w:val="22"/>
                <w:szCs w:val="22"/>
              </w:rPr>
              <w:t>1</w:t>
            </w:r>
          </w:p>
        </w:tc>
        <w:tc>
          <w:tcPr>
            <w:tcW w:w="1985" w:type="dxa"/>
          </w:tcPr>
          <w:p w:rsidR="005E6CA2" w:rsidRPr="00592FD3" w:rsidRDefault="005E6CA2" w:rsidP="00A33F3E">
            <w:pPr>
              <w:autoSpaceDE w:val="0"/>
              <w:autoSpaceDN w:val="0"/>
              <w:adjustRightInd w:val="0"/>
              <w:spacing w:line="235" w:lineRule="auto"/>
              <w:jc w:val="center"/>
              <w:rPr>
                <w:sz w:val="22"/>
                <w:szCs w:val="22"/>
              </w:rPr>
            </w:pPr>
            <w:r w:rsidRPr="00592FD3">
              <w:rPr>
                <w:sz w:val="22"/>
                <w:szCs w:val="22"/>
              </w:rPr>
              <w:t>Пешеходная доступность, м</w:t>
            </w:r>
          </w:p>
        </w:tc>
        <w:tc>
          <w:tcPr>
            <w:tcW w:w="1471" w:type="dxa"/>
          </w:tcPr>
          <w:p w:rsidR="005E6CA2" w:rsidRPr="00592FD3" w:rsidRDefault="005E6CA2" w:rsidP="00A33F3E">
            <w:pPr>
              <w:widowControl/>
              <w:spacing w:line="235" w:lineRule="auto"/>
              <w:jc w:val="center"/>
              <w:rPr>
                <w:rFonts w:eastAsia="Calibri"/>
                <w:sz w:val="22"/>
                <w:szCs w:val="22"/>
                <w:lang w:eastAsia="en-US" w:bidi="en-US"/>
              </w:rPr>
            </w:pPr>
            <w:r w:rsidRPr="00592FD3">
              <w:rPr>
                <w:sz w:val="22"/>
                <w:szCs w:val="22"/>
              </w:rPr>
              <w:t>250</w:t>
            </w:r>
          </w:p>
        </w:tc>
      </w:tr>
      <w:tr w:rsidR="005E6CA2" w:rsidRPr="00B04C1F" w:rsidTr="00C46836">
        <w:trPr>
          <w:trHeight w:val="20"/>
        </w:trPr>
        <w:tc>
          <w:tcPr>
            <w:tcW w:w="621" w:type="dxa"/>
          </w:tcPr>
          <w:p w:rsidR="005E6CA2" w:rsidRPr="00302E54" w:rsidRDefault="005E6CA2" w:rsidP="00A33F3E">
            <w:pPr>
              <w:widowControl/>
              <w:spacing w:after="200" w:line="235" w:lineRule="auto"/>
              <w:jc w:val="center"/>
              <w:rPr>
                <w:rFonts w:eastAsia="Calibri"/>
                <w:sz w:val="22"/>
                <w:szCs w:val="22"/>
                <w:lang w:eastAsia="en-US" w:bidi="en-US"/>
              </w:rPr>
            </w:pPr>
            <w:r w:rsidRPr="00302E54">
              <w:rPr>
                <w:rFonts w:eastAsia="Calibri"/>
                <w:sz w:val="22"/>
                <w:szCs w:val="22"/>
                <w:lang w:eastAsia="en-US" w:bidi="en-US"/>
              </w:rPr>
              <w:t>1.33</w:t>
            </w:r>
          </w:p>
        </w:tc>
        <w:tc>
          <w:tcPr>
            <w:tcW w:w="2552" w:type="dxa"/>
          </w:tcPr>
          <w:p w:rsidR="005E6CA2" w:rsidRPr="00302E54" w:rsidRDefault="005E6CA2" w:rsidP="00A33F3E">
            <w:pPr>
              <w:autoSpaceDE w:val="0"/>
              <w:autoSpaceDN w:val="0"/>
              <w:adjustRightInd w:val="0"/>
              <w:spacing w:line="235" w:lineRule="auto"/>
              <w:jc w:val="center"/>
              <w:rPr>
                <w:sz w:val="22"/>
                <w:szCs w:val="22"/>
              </w:rPr>
            </w:pPr>
            <w:r w:rsidRPr="00302E54">
              <w:rPr>
                <w:sz w:val="22"/>
                <w:szCs w:val="22"/>
              </w:rPr>
              <w:t>- от аквапарков, бассейнов</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7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1</w:t>
            </w:r>
          </w:p>
        </w:tc>
        <w:tc>
          <w:tcPr>
            <w:tcW w:w="1985" w:type="dxa"/>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tcPr>
          <w:p w:rsidR="005E6CA2" w:rsidRPr="00B04C1F" w:rsidRDefault="005E6CA2" w:rsidP="00A33F3E">
            <w:pPr>
              <w:widowControl/>
              <w:spacing w:after="200" w:line="235" w:lineRule="auto"/>
              <w:jc w:val="center"/>
              <w:rPr>
                <w:rFonts w:eastAsia="Calibri"/>
                <w:sz w:val="22"/>
                <w:szCs w:val="22"/>
                <w:lang w:eastAsia="en-US" w:bidi="en-US"/>
              </w:rPr>
            </w:pPr>
            <w:r w:rsidRPr="00B04C1F">
              <w:rPr>
                <w:rFonts w:eastAsia="Calibri"/>
                <w:sz w:val="22"/>
                <w:szCs w:val="22"/>
                <w:lang w:eastAsia="en-US" w:bidi="en-US"/>
              </w:rPr>
              <w:t>1.34</w:t>
            </w:r>
          </w:p>
        </w:tc>
        <w:tc>
          <w:tcPr>
            <w:tcW w:w="2552"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 xml:space="preserve">- от катков с искусственным </w:t>
            </w:r>
            <w:r w:rsidRPr="00B04C1F">
              <w:rPr>
                <w:sz w:val="22"/>
                <w:szCs w:val="22"/>
              </w:rPr>
              <w:lastRenderedPageBreak/>
              <w:t>покрытием общей площадью более 3000 м</w:t>
            </w:r>
            <w:r w:rsidRPr="00B04C1F">
              <w:rPr>
                <w:sz w:val="22"/>
                <w:szCs w:val="22"/>
                <w:vertAlign w:val="superscript"/>
              </w:rPr>
              <w:t>2</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lastRenderedPageBreak/>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 xml:space="preserve">-мест </w:t>
            </w:r>
            <w:r w:rsidRPr="00B04C1F">
              <w:rPr>
                <w:sz w:val="22"/>
                <w:szCs w:val="22"/>
              </w:rPr>
              <w:lastRenderedPageBreak/>
              <w:t>на 7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lastRenderedPageBreak/>
              <w:t>1</w:t>
            </w:r>
          </w:p>
        </w:tc>
        <w:tc>
          <w:tcPr>
            <w:tcW w:w="1985" w:type="dxa"/>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250</w:t>
            </w:r>
          </w:p>
        </w:tc>
      </w:tr>
      <w:tr w:rsidR="005E6CA2" w:rsidRPr="00B04C1F" w:rsidTr="00C46836">
        <w:trPr>
          <w:trHeight w:val="20"/>
        </w:trPr>
        <w:tc>
          <w:tcPr>
            <w:tcW w:w="621" w:type="dxa"/>
          </w:tcPr>
          <w:p w:rsidR="005E6CA2" w:rsidRPr="00B04C1F" w:rsidRDefault="005E6CA2" w:rsidP="00A33F3E">
            <w:pPr>
              <w:widowControl/>
              <w:spacing w:after="200" w:line="235" w:lineRule="auto"/>
              <w:jc w:val="center"/>
              <w:rPr>
                <w:rFonts w:eastAsia="Calibri"/>
                <w:sz w:val="22"/>
                <w:szCs w:val="22"/>
                <w:lang w:eastAsia="en-US" w:bidi="en-US"/>
              </w:rPr>
            </w:pPr>
            <w:r w:rsidRPr="00B04C1F">
              <w:rPr>
                <w:rFonts w:eastAsia="Calibri"/>
                <w:sz w:val="22"/>
                <w:szCs w:val="22"/>
                <w:lang w:eastAsia="en-US" w:bidi="en-US"/>
              </w:rPr>
              <w:lastRenderedPageBreak/>
              <w:t>1.35</w:t>
            </w:r>
          </w:p>
        </w:tc>
        <w:tc>
          <w:tcPr>
            <w:tcW w:w="2552"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 xml:space="preserve">- от железнодорожных вокзалов </w:t>
            </w:r>
            <w:hyperlink w:anchor="Par2164" w:tooltip="&lt;*&gt; Дополнительно следует предусматривать места для легковых автомобилей работников и служащих театрально-зрелищного учреждения из расчета одно машино-место на 10 сотрудников." w:history="1">
              <w:r w:rsidRPr="00B04C1F">
                <w:rPr>
                  <w:sz w:val="22"/>
                  <w:szCs w:val="22"/>
                </w:rPr>
                <w:t>&lt;*&gt;</w:t>
              </w:r>
            </w:hyperlink>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 пасса</w:t>
            </w:r>
            <w:r w:rsidR="00A33F3E">
              <w:rPr>
                <w:sz w:val="22"/>
                <w:szCs w:val="22"/>
              </w:rPr>
              <w:t>-</w:t>
            </w:r>
            <w:r w:rsidRPr="00B04C1F">
              <w:rPr>
                <w:sz w:val="22"/>
                <w:szCs w:val="22"/>
              </w:rPr>
              <w:t>жиров в час пик</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1</w:t>
            </w:r>
          </w:p>
        </w:tc>
        <w:tc>
          <w:tcPr>
            <w:tcW w:w="1985" w:type="dxa"/>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150</w:t>
            </w:r>
          </w:p>
        </w:tc>
      </w:tr>
      <w:tr w:rsidR="005E6CA2" w:rsidRPr="00B04C1F"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t>1.36</w:t>
            </w:r>
          </w:p>
        </w:tc>
        <w:tc>
          <w:tcPr>
            <w:tcW w:w="2552" w:type="dxa"/>
          </w:tcPr>
          <w:p w:rsidR="005E6CA2" w:rsidRPr="00B04C1F" w:rsidRDefault="005E6CA2" w:rsidP="00A33F3E">
            <w:pPr>
              <w:autoSpaceDE w:val="0"/>
              <w:autoSpaceDN w:val="0"/>
              <w:adjustRightInd w:val="0"/>
              <w:jc w:val="center"/>
              <w:rPr>
                <w:sz w:val="22"/>
                <w:szCs w:val="22"/>
              </w:rPr>
            </w:pPr>
            <w:r w:rsidRPr="00B04C1F">
              <w:rPr>
                <w:sz w:val="22"/>
                <w:szCs w:val="22"/>
              </w:rPr>
              <w:t>- от автовокзалов</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15 пасса</w:t>
            </w:r>
            <w:r w:rsidR="00A33F3E">
              <w:rPr>
                <w:sz w:val="22"/>
                <w:szCs w:val="22"/>
              </w:rPr>
              <w:t>-</w:t>
            </w:r>
            <w:r w:rsidRPr="00B04C1F">
              <w:rPr>
                <w:sz w:val="22"/>
                <w:szCs w:val="22"/>
              </w:rPr>
              <w:t>жиров в час пик</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1</w:t>
            </w:r>
          </w:p>
        </w:tc>
        <w:tc>
          <w:tcPr>
            <w:tcW w:w="1985" w:type="dxa"/>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4F0BEA">
            <w:pPr>
              <w:widowControl/>
              <w:jc w:val="center"/>
              <w:rPr>
                <w:rFonts w:eastAsia="Calibri"/>
                <w:sz w:val="22"/>
                <w:szCs w:val="22"/>
                <w:lang w:eastAsia="en-US" w:bidi="en-US"/>
              </w:rPr>
            </w:pPr>
            <w:r w:rsidRPr="00B04C1F">
              <w:rPr>
                <w:sz w:val="22"/>
                <w:szCs w:val="22"/>
              </w:rPr>
              <w:t>150</w:t>
            </w:r>
          </w:p>
        </w:tc>
      </w:tr>
      <w:tr w:rsidR="005E6CA2" w:rsidRPr="00B04C1F"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p>
        </w:tc>
        <w:tc>
          <w:tcPr>
            <w:tcW w:w="9126" w:type="dxa"/>
            <w:gridSpan w:val="5"/>
          </w:tcPr>
          <w:p w:rsidR="005E6CA2" w:rsidRPr="00B04C1F" w:rsidRDefault="003E3AF7" w:rsidP="00A33F3E">
            <w:pPr>
              <w:autoSpaceDE w:val="0"/>
              <w:autoSpaceDN w:val="0"/>
              <w:adjustRightInd w:val="0"/>
              <w:ind w:firstLine="655"/>
              <w:jc w:val="both"/>
              <w:rPr>
                <w:sz w:val="22"/>
                <w:szCs w:val="22"/>
              </w:rPr>
            </w:pPr>
            <w:hyperlink w:anchor="Par2164" w:tooltip="&lt;*&gt; Дополнительно следует предусматривать места для легковых автомобилей работников и служащих театрально-зрелищного учреждения из расчета одно машино-место на 10 сотрудников." w:history="1">
              <w:r w:rsidR="005E6CA2" w:rsidRPr="00D82C7E">
                <w:rPr>
                  <w:sz w:val="22"/>
                  <w:szCs w:val="22"/>
                </w:rPr>
                <w:t>&lt;*&gt;</w:t>
              </w:r>
            </w:hyperlink>
            <w:r w:rsidR="005E6CA2" w:rsidRPr="00D82C7E">
              <w:rPr>
                <w:sz w:val="22"/>
                <w:szCs w:val="22"/>
              </w:rPr>
              <w:t xml:space="preserve"> Вместимость стоянок для парковки туристических автобусов у</w:t>
            </w:r>
            <w:r w:rsidR="005E6CA2" w:rsidRPr="00D82C7E">
              <w:rPr>
                <w:color w:val="FF0000"/>
                <w:sz w:val="22"/>
                <w:szCs w:val="22"/>
              </w:rPr>
              <w:t xml:space="preserve"> </w:t>
            </w:r>
            <w:r w:rsidR="005E6CA2" w:rsidRPr="00D82C7E">
              <w:rPr>
                <w:sz w:val="22"/>
                <w:szCs w:val="22"/>
              </w:rPr>
              <w:t xml:space="preserve">железнодорожных вокзалов следует принимать по норме не менее 4 </w:t>
            </w:r>
            <w:proofErr w:type="spellStart"/>
            <w:r w:rsidR="005E6CA2" w:rsidRPr="00D82C7E">
              <w:rPr>
                <w:sz w:val="22"/>
                <w:szCs w:val="22"/>
              </w:rPr>
              <w:t>машино</w:t>
            </w:r>
            <w:proofErr w:type="spellEnd"/>
            <w:r w:rsidR="005E6CA2" w:rsidRPr="00D82C7E">
              <w:rPr>
                <w:sz w:val="22"/>
                <w:szCs w:val="22"/>
              </w:rPr>
              <w:t>-</w:t>
            </w:r>
            <w:r w:rsidR="005E6CA2" w:rsidRPr="00B04C1F">
              <w:rPr>
                <w:sz w:val="22"/>
                <w:szCs w:val="22"/>
              </w:rPr>
              <w:t xml:space="preserve">места </w:t>
            </w:r>
            <w:r w:rsidR="00A33F3E">
              <w:rPr>
                <w:sz w:val="22"/>
                <w:szCs w:val="22"/>
              </w:rPr>
              <w:br/>
            </w:r>
            <w:r w:rsidR="005E6CA2" w:rsidRPr="00B04C1F">
              <w:rPr>
                <w:sz w:val="22"/>
                <w:szCs w:val="22"/>
              </w:rPr>
              <w:t>на 100 пассажиров (туристов), прибывающих в часы пик.</w:t>
            </w:r>
          </w:p>
          <w:p w:rsidR="005E6CA2" w:rsidRPr="00B04C1F" w:rsidRDefault="005E6CA2" w:rsidP="00A33F3E">
            <w:pPr>
              <w:widowControl/>
              <w:ind w:firstLine="655"/>
              <w:jc w:val="both"/>
              <w:rPr>
                <w:rFonts w:eastAsia="Calibri"/>
                <w:sz w:val="22"/>
                <w:szCs w:val="22"/>
                <w:lang w:eastAsia="en-US" w:bidi="en-US"/>
              </w:rPr>
            </w:pPr>
            <w:r w:rsidRPr="00B04C1F">
              <w:rPr>
                <w:rFonts w:eastAsia="Calibri"/>
                <w:sz w:val="22"/>
                <w:szCs w:val="22"/>
                <w:lang w:eastAsia="en-US" w:bidi="en-US"/>
              </w:rPr>
              <w:t>Максимально допустимый уровень территориальной доступности стоянок для парковки туристических автобусов от входов в вокзалы -100</w:t>
            </w:r>
            <w:r>
              <w:rPr>
                <w:rFonts w:eastAsia="Calibri"/>
                <w:sz w:val="22"/>
                <w:szCs w:val="22"/>
                <w:lang w:eastAsia="en-US" w:bidi="en-US"/>
              </w:rPr>
              <w:t xml:space="preserve"> </w:t>
            </w:r>
            <w:r w:rsidRPr="00B04C1F">
              <w:rPr>
                <w:rFonts w:eastAsia="Calibri"/>
                <w:sz w:val="22"/>
                <w:szCs w:val="22"/>
                <w:lang w:eastAsia="en-US" w:bidi="en-US"/>
              </w:rPr>
              <w:t>м.</w:t>
            </w:r>
          </w:p>
        </w:tc>
      </w:tr>
      <w:tr w:rsidR="005E6CA2" w:rsidRPr="002C00EC" w:rsidTr="00C46836">
        <w:trPr>
          <w:trHeight w:val="20"/>
        </w:trPr>
        <w:tc>
          <w:tcPr>
            <w:tcW w:w="621" w:type="dxa"/>
          </w:tcPr>
          <w:p w:rsidR="005E6CA2" w:rsidRPr="00302E54" w:rsidRDefault="005E6CA2" w:rsidP="008E0195">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1.3</w:t>
            </w:r>
            <w:r w:rsidR="008E0195">
              <w:rPr>
                <w:rFonts w:eastAsia="Calibri"/>
                <w:sz w:val="22"/>
                <w:szCs w:val="22"/>
                <w:lang w:eastAsia="en-US" w:bidi="en-US"/>
              </w:rPr>
              <w:t>7</w:t>
            </w:r>
          </w:p>
        </w:tc>
        <w:tc>
          <w:tcPr>
            <w:tcW w:w="2552" w:type="dxa"/>
          </w:tcPr>
          <w:p w:rsidR="005E6CA2" w:rsidRPr="00302E54" w:rsidRDefault="005E6CA2" w:rsidP="00A33F3E">
            <w:pPr>
              <w:autoSpaceDE w:val="0"/>
              <w:autoSpaceDN w:val="0"/>
              <w:adjustRightInd w:val="0"/>
              <w:jc w:val="center"/>
              <w:rPr>
                <w:sz w:val="22"/>
                <w:szCs w:val="22"/>
              </w:rPr>
            </w:pPr>
            <w:r w:rsidRPr="00302E54">
              <w:rPr>
                <w:sz w:val="22"/>
                <w:szCs w:val="22"/>
              </w:rPr>
              <w:t>- от исправительных учреждений и центров уголовно-исполнительной системы</w:t>
            </w:r>
          </w:p>
        </w:tc>
        <w:tc>
          <w:tcPr>
            <w:tcW w:w="1701" w:type="dxa"/>
          </w:tcPr>
          <w:p w:rsidR="005E6CA2" w:rsidRPr="00FC0E9F" w:rsidRDefault="005E6CA2" w:rsidP="004F0BEA">
            <w:pPr>
              <w:autoSpaceDE w:val="0"/>
              <w:autoSpaceDN w:val="0"/>
              <w:adjustRightInd w:val="0"/>
              <w:jc w:val="center"/>
              <w:rPr>
                <w:sz w:val="22"/>
                <w:szCs w:val="22"/>
              </w:rPr>
            </w:pPr>
            <w:r w:rsidRPr="00FC0E9F">
              <w:rPr>
                <w:sz w:val="22"/>
                <w:szCs w:val="22"/>
              </w:rPr>
              <w:t xml:space="preserve">Количество </w:t>
            </w:r>
            <w:proofErr w:type="spellStart"/>
            <w:r w:rsidRPr="00FC0E9F">
              <w:rPr>
                <w:sz w:val="22"/>
                <w:szCs w:val="22"/>
              </w:rPr>
              <w:t>машино</w:t>
            </w:r>
            <w:proofErr w:type="spellEnd"/>
            <w:r w:rsidRPr="00FC0E9F">
              <w:rPr>
                <w:sz w:val="22"/>
                <w:szCs w:val="22"/>
              </w:rPr>
              <w:t>-мест на 100 работ</w:t>
            </w:r>
            <w:r w:rsidR="00A33F3E" w:rsidRPr="00FC0E9F">
              <w:rPr>
                <w:sz w:val="22"/>
                <w:szCs w:val="22"/>
              </w:rPr>
              <w:t>-</w:t>
            </w:r>
            <w:proofErr w:type="spellStart"/>
            <w:r w:rsidRPr="00FC0E9F">
              <w:rPr>
                <w:sz w:val="22"/>
                <w:szCs w:val="22"/>
              </w:rPr>
              <w:t>ников</w:t>
            </w:r>
            <w:proofErr w:type="spellEnd"/>
            <w:r w:rsidRPr="00FC0E9F">
              <w:rPr>
                <w:sz w:val="22"/>
                <w:szCs w:val="22"/>
              </w:rPr>
              <w:t xml:space="preserve"> от общей штатной численности ИУ</w:t>
            </w:r>
          </w:p>
        </w:tc>
        <w:tc>
          <w:tcPr>
            <w:tcW w:w="1417" w:type="dxa"/>
          </w:tcPr>
          <w:p w:rsidR="005E6CA2" w:rsidRPr="00FC0E9F" w:rsidRDefault="005E6CA2" w:rsidP="004F0BEA">
            <w:pPr>
              <w:autoSpaceDE w:val="0"/>
              <w:autoSpaceDN w:val="0"/>
              <w:adjustRightInd w:val="0"/>
              <w:jc w:val="center"/>
              <w:rPr>
                <w:sz w:val="22"/>
                <w:szCs w:val="22"/>
              </w:rPr>
            </w:pPr>
            <w:r w:rsidRPr="00FC0E9F">
              <w:rPr>
                <w:sz w:val="22"/>
                <w:szCs w:val="22"/>
              </w:rPr>
              <w:t>10</w:t>
            </w:r>
          </w:p>
        </w:tc>
        <w:tc>
          <w:tcPr>
            <w:tcW w:w="1985" w:type="dxa"/>
          </w:tcPr>
          <w:p w:rsidR="005E6CA2" w:rsidRPr="00FC0E9F" w:rsidRDefault="005E6CA2" w:rsidP="004F0BEA">
            <w:pPr>
              <w:autoSpaceDE w:val="0"/>
              <w:autoSpaceDN w:val="0"/>
              <w:adjustRightInd w:val="0"/>
              <w:jc w:val="center"/>
              <w:rPr>
                <w:sz w:val="22"/>
                <w:szCs w:val="22"/>
              </w:rPr>
            </w:pPr>
            <w:r w:rsidRPr="00FC0E9F">
              <w:rPr>
                <w:sz w:val="22"/>
                <w:szCs w:val="22"/>
              </w:rPr>
              <w:t>Пешеходная доступность, м</w:t>
            </w:r>
          </w:p>
        </w:tc>
        <w:tc>
          <w:tcPr>
            <w:tcW w:w="1471" w:type="dxa"/>
          </w:tcPr>
          <w:p w:rsidR="005E6CA2" w:rsidRPr="00FC0E9F" w:rsidRDefault="005E6CA2" w:rsidP="004F0BEA">
            <w:pPr>
              <w:widowControl/>
              <w:jc w:val="center"/>
              <w:rPr>
                <w:rFonts w:eastAsia="Calibri"/>
                <w:sz w:val="22"/>
                <w:szCs w:val="22"/>
                <w:lang w:eastAsia="en-US" w:bidi="en-US"/>
              </w:rPr>
            </w:pPr>
            <w:r w:rsidRPr="00FC0E9F">
              <w:rPr>
                <w:sz w:val="22"/>
                <w:szCs w:val="22"/>
              </w:rPr>
              <w:t>250</w:t>
            </w:r>
          </w:p>
        </w:tc>
      </w:tr>
      <w:tr w:rsidR="005E6CA2" w:rsidRPr="00B04C1F" w:rsidTr="00C46836">
        <w:trPr>
          <w:trHeight w:val="20"/>
        </w:trPr>
        <w:tc>
          <w:tcPr>
            <w:tcW w:w="621" w:type="dxa"/>
          </w:tcPr>
          <w:p w:rsidR="005E6CA2" w:rsidRPr="00302E54" w:rsidRDefault="005E6CA2"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2</w:t>
            </w:r>
          </w:p>
        </w:tc>
        <w:tc>
          <w:tcPr>
            <w:tcW w:w="2552" w:type="dxa"/>
          </w:tcPr>
          <w:p w:rsidR="005E6CA2" w:rsidRPr="00B04C1F" w:rsidRDefault="005E6CA2" w:rsidP="00A33F3E">
            <w:pPr>
              <w:autoSpaceDE w:val="0"/>
              <w:autoSpaceDN w:val="0"/>
              <w:adjustRightInd w:val="0"/>
              <w:jc w:val="center"/>
              <w:rPr>
                <w:bCs/>
                <w:sz w:val="22"/>
                <w:szCs w:val="22"/>
              </w:rPr>
            </w:pPr>
            <w:r w:rsidRPr="00302E54">
              <w:rPr>
                <w:bCs/>
                <w:sz w:val="22"/>
                <w:szCs w:val="22"/>
              </w:rPr>
              <w:t xml:space="preserve">Обеспеченность </w:t>
            </w:r>
            <w:proofErr w:type="spellStart"/>
            <w:r w:rsidRPr="00302E54">
              <w:rPr>
                <w:bCs/>
                <w:sz w:val="22"/>
                <w:szCs w:val="22"/>
              </w:rPr>
              <w:t>машино</w:t>
            </w:r>
            <w:proofErr w:type="spellEnd"/>
            <w:r w:rsidRPr="00302E54">
              <w:rPr>
                <w:bCs/>
                <w:sz w:val="22"/>
                <w:szCs w:val="22"/>
              </w:rPr>
              <w:t xml:space="preserve">-местами для парковки легковых автомобилей </w:t>
            </w:r>
            <w:r w:rsidRPr="00B04C1F">
              <w:rPr>
                <w:bCs/>
                <w:sz w:val="22"/>
                <w:szCs w:val="22"/>
              </w:rPr>
              <w:t>на стоянках автомобилей, размещаемых у границ лесопарков, зон отдыха и курортных зон</w:t>
            </w:r>
            <w:r>
              <w:rPr>
                <w:bCs/>
                <w:sz w:val="22"/>
                <w:szCs w:val="22"/>
              </w:rPr>
              <w:t xml:space="preserve"> </w:t>
            </w:r>
            <w:r w:rsidRPr="004228F5">
              <w:rPr>
                <w:bCs/>
                <w:sz w:val="22"/>
                <w:szCs w:val="22"/>
              </w:rPr>
              <w:t>&lt;*&gt;</w:t>
            </w:r>
            <w:r w:rsidRPr="00B04C1F">
              <w:rPr>
                <w:bCs/>
                <w:sz w:val="22"/>
                <w:szCs w:val="22"/>
              </w:rPr>
              <w:t>:</w:t>
            </w:r>
          </w:p>
        </w:tc>
        <w:tc>
          <w:tcPr>
            <w:tcW w:w="1701" w:type="dxa"/>
          </w:tcPr>
          <w:p w:rsidR="005E6CA2" w:rsidRPr="00B04C1F" w:rsidRDefault="005E6CA2" w:rsidP="004F0BEA">
            <w:pPr>
              <w:autoSpaceDE w:val="0"/>
              <w:autoSpaceDN w:val="0"/>
              <w:adjustRightInd w:val="0"/>
              <w:jc w:val="center"/>
              <w:rPr>
                <w:sz w:val="22"/>
                <w:szCs w:val="22"/>
              </w:rPr>
            </w:pPr>
          </w:p>
        </w:tc>
        <w:tc>
          <w:tcPr>
            <w:tcW w:w="1417" w:type="dxa"/>
          </w:tcPr>
          <w:p w:rsidR="005E6CA2" w:rsidRPr="00B04C1F" w:rsidRDefault="005E6CA2" w:rsidP="004F0BEA">
            <w:pPr>
              <w:autoSpaceDE w:val="0"/>
              <w:autoSpaceDN w:val="0"/>
              <w:adjustRightInd w:val="0"/>
              <w:jc w:val="center"/>
              <w:rPr>
                <w:sz w:val="22"/>
                <w:szCs w:val="22"/>
              </w:rPr>
            </w:pPr>
          </w:p>
        </w:tc>
        <w:tc>
          <w:tcPr>
            <w:tcW w:w="1985" w:type="dxa"/>
          </w:tcPr>
          <w:p w:rsidR="005E6CA2" w:rsidRPr="00B04C1F" w:rsidRDefault="005E6CA2" w:rsidP="004F0BEA">
            <w:pPr>
              <w:autoSpaceDE w:val="0"/>
              <w:autoSpaceDN w:val="0"/>
              <w:adjustRightInd w:val="0"/>
              <w:jc w:val="center"/>
              <w:rPr>
                <w:sz w:val="22"/>
                <w:szCs w:val="22"/>
              </w:rPr>
            </w:pPr>
          </w:p>
        </w:tc>
        <w:tc>
          <w:tcPr>
            <w:tcW w:w="1471" w:type="dxa"/>
          </w:tcPr>
          <w:p w:rsidR="005E6CA2" w:rsidRPr="00B04C1F" w:rsidRDefault="005E6CA2" w:rsidP="004F0BEA">
            <w:pPr>
              <w:widowControl/>
              <w:jc w:val="center"/>
              <w:rPr>
                <w:rFonts w:eastAsia="Calibri"/>
                <w:sz w:val="22"/>
                <w:szCs w:val="22"/>
                <w:lang w:eastAsia="en-US" w:bidi="en-US"/>
              </w:rPr>
            </w:pPr>
          </w:p>
        </w:tc>
      </w:tr>
      <w:tr w:rsidR="005E6CA2" w:rsidRPr="00B04C1F" w:rsidTr="00C46836">
        <w:trPr>
          <w:trHeight w:val="20"/>
        </w:trPr>
        <w:tc>
          <w:tcPr>
            <w:tcW w:w="621" w:type="dxa"/>
          </w:tcPr>
          <w:p w:rsidR="005E6CA2" w:rsidRPr="00302E54" w:rsidRDefault="005E6CA2" w:rsidP="00A33F3E">
            <w:pPr>
              <w:widowControl/>
              <w:spacing w:after="200" w:line="235" w:lineRule="auto"/>
              <w:jc w:val="center"/>
              <w:rPr>
                <w:rFonts w:eastAsia="Calibri"/>
                <w:sz w:val="22"/>
                <w:szCs w:val="22"/>
                <w:lang w:eastAsia="en-US" w:bidi="en-US"/>
              </w:rPr>
            </w:pPr>
            <w:r w:rsidRPr="00302E54">
              <w:rPr>
                <w:rFonts w:eastAsia="Calibri"/>
                <w:sz w:val="22"/>
                <w:szCs w:val="22"/>
                <w:lang w:eastAsia="en-US" w:bidi="en-US"/>
              </w:rPr>
              <w:t>2.1</w:t>
            </w:r>
            <w:r w:rsidR="00FC0E9F" w:rsidRPr="00302E54">
              <w:rPr>
                <w:rFonts w:eastAsia="Calibri"/>
                <w:sz w:val="22"/>
                <w:szCs w:val="22"/>
                <w:lang w:eastAsia="en-US" w:bidi="en-US"/>
              </w:rPr>
              <w:t xml:space="preserve"> </w:t>
            </w:r>
          </w:p>
        </w:tc>
        <w:tc>
          <w:tcPr>
            <w:tcW w:w="2552" w:type="dxa"/>
          </w:tcPr>
          <w:p w:rsidR="005E6CA2" w:rsidRPr="00302E54" w:rsidRDefault="005E6CA2" w:rsidP="00A33F3E">
            <w:pPr>
              <w:widowControl/>
              <w:tabs>
                <w:tab w:val="left" w:pos="32"/>
              </w:tabs>
              <w:spacing w:after="200" w:line="235" w:lineRule="auto"/>
              <w:jc w:val="center"/>
              <w:rPr>
                <w:rFonts w:eastAsia="Calibri"/>
                <w:sz w:val="22"/>
                <w:szCs w:val="22"/>
              </w:rPr>
            </w:pPr>
            <w:r w:rsidRPr="00302E54">
              <w:rPr>
                <w:rFonts w:eastAsia="Calibri"/>
                <w:sz w:val="22"/>
                <w:szCs w:val="22"/>
              </w:rPr>
              <w:t>- у п</w:t>
            </w:r>
            <w:r w:rsidRPr="00302E54">
              <w:rPr>
                <w:rFonts w:eastAsia="Calibri"/>
                <w:sz w:val="22"/>
                <w:szCs w:val="22"/>
                <w:lang w:eastAsia="en-US" w:bidi="en-US"/>
              </w:rPr>
              <w:t>ляжей и парков в зонах отдыха</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100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15</w:t>
            </w:r>
          </w:p>
          <w:p w:rsidR="005E6CA2" w:rsidRPr="00B04C1F" w:rsidRDefault="005E6CA2" w:rsidP="00A33F3E">
            <w:pPr>
              <w:autoSpaceDE w:val="0"/>
              <w:autoSpaceDN w:val="0"/>
              <w:adjustRightInd w:val="0"/>
              <w:spacing w:line="235" w:lineRule="auto"/>
              <w:jc w:val="center"/>
              <w:rPr>
                <w:sz w:val="22"/>
                <w:szCs w:val="22"/>
              </w:rPr>
            </w:pPr>
          </w:p>
          <w:p w:rsidR="005E6CA2" w:rsidRPr="00B04C1F" w:rsidRDefault="005E6CA2" w:rsidP="00A33F3E">
            <w:pPr>
              <w:autoSpaceDE w:val="0"/>
              <w:autoSpaceDN w:val="0"/>
              <w:adjustRightInd w:val="0"/>
              <w:spacing w:line="235" w:lineRule="auto"/>
              <w:jc w:val="center"/>
              <w:rPr>
                <w:sz w:val="22"/>
                <w:szCs w:val="22"/>
              </w:rPr>
            </w:pPr>
          </w:p>
        </w:tc>
        <w:tc>
          <w:tcPr>
            <w:tcW w:w="1985" w:type="dxa"/>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400</w:t>
            </w:r>
          </w:p>
        </w:tc>
      </w:tr>
      <w:tr w:rsidR="005E6CA2" w:rsidRPr="00B04C1F" w:rsidTr="00C46836">
        <w:trPr>
          <w:trHeight w:val="20"/>
        </w:trPr>
        <w:tc>
          <w:tcPr>
            <w:tcW w:w="621" w:type="dxa"/>
          </w:tcPr>
          <w:p w:rsidR="005E6CA2" w:rsidRPr="00302E54" w:rsidRDefault="005E6CA2" w:rsidP="00A33F3E">
            <w:pPr>
              <w:widowControl/>
              <w:spacing w:after="200" w:line="235" w:lineRule="auto"/>
              <w:jc w:val="center"/>
              <w:rPr>
                <w:rFonts w:eastAsia="Calibri"/>
                <w:sz w:val="22"/>
                <w:szCs w:val="22"/>
                <w:lang w:eastAsia="en-US" w:bidi="en-US"/>
              </w:rPr>
            </w:pPr>
            <w:r w:rsidRPr="00302E54">
              <w:rPr>
                <w:rFonts w:eastAsia="Calibri"/>
                <w:sz w:val="22"/>
                <w:szCs w:val="22"/>
                <w:lang w:eastAsia="en-US" w:bidi="en-US"/>
              </w:rPr>
              <w:t>2.2</w:t>
            </w:r>
            <w:r w:rsidR="00FC0E9F" w:rsidRPr="00302E54">
              <w:rPr>
                <w:rFonts w:eastAsia="Calibri"/>
                <w:sz w:val="22"/>
                <w:szCs w:val="22"/>
                <w:lang w:eastAsia="en-US" w:bidi="en-US"/>
              </w:rPr>
              <w:t xml:space="preserve"> </w:t>
            </w:r>
          </w:p>
        </w:tc>
        <w:tc>
          <w:tcPr>
            <w:tcW w:w="2552" w:type="dxa"/>
          </w:tcPr>
          <w:p w:rsidR="005E6CA2" w:rsidRPr="00302E54" w:rsidRDefault="005E6CA2" w:rsidP="00A33F3E">
            <w:pPr>
              <w:autoSpaceDE w:val="0"/>
              <w:autoSpaceDN w:val="0"/>
              <w:adjustRightInd w:val="0"/>
              <w:spacing w:line="235" w:lineRule="auto"/>
              <w:jc w:val="center"/>
              <w:rPr>
                <w:sz w:val="22"/>
                <w:szCs w:val="22"/>
              </w:rPr>
            </w:pPr>
            <w:r w:rsidRPr="00302E54">
              <w:rPr>
                <w:sz w:val="22"/>
                <w:szCs w:val="22"/>
              </w:rPr>
              <w:t>- у лесопарков и заповедников</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100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7</w:t>
            </w:r>
          </w:p>
        </w:tc>
        <w:tc>
          <w:tcPr>
            <w:tcW w:w="1985" w:type="dxa"/>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400</w:t>
            </w:r>
          </w:p>
        </w:tc>
      </w:tr>
      <w:tr w:rsidR="005E6CA2" w:rsidRPr="00B04C1F" w:rsidTr="00C46836">
        <w:trPr>
          <w:trHeight w:val="20"/>
        </w:trPr>
        <w:tc>
          <w:tcPr>
            <w:tcW w:w="621" w:type="dxa"/>
          </w:tcPr>
          <w:p w:rsidR="005E6CA2" w:rsidRPr="00B04C1F" w:rsidRDefault="005E6CA2" w:rsidP="00A33F3E">
            <w:pPr>
              <w:widowControl/>
              <w:spacing w:after="200" w:line="235" w:lineRule="auto"/>
              <w:jc w:val="center"/>
              <w:rPr>
                <w:rFonts w:eastAsia="Calibri"/>
                <w:sz w:val="22"/>
                <w:szCs w:val="22"/>
                <w:lang w:eastAsia="en-US" w:bidi="en-US"/>
              </w:rPr>
            </w:pPr>
            <w:r w:rsidRPr="00B04C1F">
              <w:rPr>
                <w:rFonts w:eastAsia="Calibri"/>
                <w:sz w:val="22"/>
                <w:szCs w:val="22"/>
                <w:lang w:eastAsia="en-US" w:bidi="en-US"/>
              </w:rPr>
              <w:t>2.3</w:t>
            </w:r>
          </w:p>
        </w:tc>
        <w:tc>
          <w:tcPr>
            <w:tcW w:w="2552"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 у базы кратковременного отдыха (спортивных, лыжных, рыболовных, охотничьих и др.)</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100 едино</w:t>
            </w:r>
            <w:r w:rsidR="00A33F3E">
              <w:rPr>
                <w:sz w:val="22"/>
                <w:szCs w:val="22"/>
              </w:rPr>
              <w:t>-</w:t>
            </w:r>
            <w:r w:rsidRPr="00B04C1F">
              <w:rPr>
                <w:sz w:val="22"/>
                <w:szCs w:val="22"/>
              </w:rPr>
              <w:t>временных посетителей</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10</w:t>
            </w:r>
          </w:p>
        </w:tc>
        <w:tc>
          <w:tcPr>
            <w:tcW w:w="1985" w:type="dxa"/>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400</w:t>
            </w:r>
          </w:p>
        </w:tc>
      </w:tr>
      <w:tr w:rsidR="005E6CA2" w:rsidRPr="00B04C1F" w:rsidTr="00C46836">
        <w:trPr>
          <w:trHeight w:val="20"/>
        </w:trPr>
        <w:tc>
          <w:tcPr>
            <w:tcW w:w="621" w:type="dxa"/>
          </w:tcPr>
          <w:p w:rsidR="005E6CA2" w:rsidRPr="00302E54" w:rsidRDefault="005E6CA2" w:rsidP="00A33F3E">
            <w:pPr>
              <w:widowControl/>
              <w:spacing w:after="200" w:line="235" w:lineRule="auto"/>
              <w:jc w:val="center"/>
              <w:rPr>
                <w:rFonts w:eastAsia="Calibri"/>
                <w:sz w:val="22"/>
                <w:szCs w:val="22"/>
                <w:lang w:eastAsia="en-US" w:bidi="en-US"/>
              </w:rPr>
            </w:pPr>
            <w:r w:rsidRPr="00302E54">
              <w:rPr>
                <w:rFonts w:eastAsia="Calibri"/>
                <w:sz w:val="22"/>
                <w:szCs w:val="22"/>
                <w:lang w:eastAsia="en-US" w:bidi="en-US"/>
              </w:rPr>
              <w:t>2.4</w:t>
            </w:r>
            <w:r w:rsidR="00FC0E9F" w:rsidRPr="00302E54">
              <w:rPr>
                <w:rFonts w:eastAsia="Calibri"/>
                <w:sz w:val="22"/>
                <w:szCs w:val="22"/>
                <w:lang w:eastAsia="en-US" w:bidi="en-US"/>
              </w:rPr>
              <w:t xml:space="preserve"> </w:t>
            </w:r>
          </w:p>
        </w:tc>
        <w:tc>
          <w:tcPr>
            <w:tcW w:w="2552" w:type="dxa"/>
          </w:tcPr>
          <w:p w:rsidR="005E6CA2" w:rsidRPr="00302E54" w:rsidRDefault="005E6CA2" w:rsidP="00A33F3E">
            <w:pPr>
              <w:autoSpaceDE w:val="0"/>
              <w:autoSpaceDN w:val="0"/>
              <w:adjustRightInd w:val="0"/>
              <w:spacing w:line="235" w:lineRule="auto"/>
              <w:jc w:val="center"/>
              <w:rPr>
                <w:sz w:val="22"/>
                <w:szCs w:val="22"/>
              </w:rPr>
            </w:pPr>
            <w:r w:rsidRPr="00302E54">
              <w:rPr>
                <w:sz w:val="22"/>
                <w:szCs w:val="22"/>
              </w:rPr>
              <w:t>- у береговых баз маломерного флота</w:t>
            </w:r>
          </w:p>
        </w:tc>
        <w:tc>
          <w:tcPr>
            <w:tcW w:w="1701" w:type="dxa"/>
          </w:tcPr>
          <w:p w:rsidR="005E6CA2" w:rsidRPr="00FC0E9F" w:rsidRDefault="005E6CA2" w:rsidP="00A33F3E">
            <w:pPr>
              <w:autoSpaceDE w:val="0"/>
              <w:autoSpaceDN w:val="0"/>
              <w:adjustRightInd w:val="0"/>
              <w:spacing w:line="235" w:lineRule="auto"/>
              <w:jc w:val="center"/>
              <w:rPr>
                <w:sz w:val="22"/>
                <w:szCs w:val="22"/>
              </w:rPr>
            </w:pPr>
            <w:r w:rsidRPr="00FC0E9F">
              <w:rPr>
                <w:sz w:val="22"/>
                <w:szCs w:val="22"/>
              </w:rPr>
              <w:t xml:space="preserve">Количество </w:t>
            </w:r>
            <w:proofErr w:type="spellStart"/>
            <w:r w:rsidRPr="00FC0E9F">
              <w:rPr>
                <w:sz w:val="22"/>
                <w:szCs w:val="22"/>
              </w:rPr>
              <w:t>машино</w:t>
            </w:r>
            <w:proofErr w:type="spellEnd"/>
            <w:r w:rsidRPr="00FC0E9F">
              <w:rPr>
                <w:sz w:val="22"/>
                <w:szCs w:val="22"/>
              </w:rPr>
              <w:t>-мест на 100 едино</w:t>
            </w:r>
            <w:r w:rsidR="00A33F3E" w:rsidRPr="00FC0E9F">
              <w:rPr>
                <w:sz w:val="22"/>
                <w:szCs w:val="22"/>
              </w:rPr>
              <w:t>-</w:t>
            </w:r>
            <w:r w:rsidRPr="00FC0E9F">
              <w:rPr>
                <w:sz w:val="22"/>
                <w:szCs w:val="22"/>
              </w:rPr>
              <w:t>временных посетителей</w:t>
            </w:r>
          </w:p>
        </w:tc>
        <w:tc>
          <w:tcPr>
            <w:tcW w:w="1417" w:type="dxa"/>
          </w:tcPr>
          <w:p w:rsidR="005E6CA2" w:rsidRPr="00FC0E9F" w:rsidRDefault="005E6CA2" w:rsidP="00A33F3E">
            <w:pPr>
              <w:autoSpaceDE w:val="0"/>
              <w:autoSpaceDN w:val="0"/>
              <w:adjustRightInd w:val="0"/>
              <w:spacing w:line="235" w:lineRule="auto"/>
              <w:jc w:val="center"/>
              <w:rPr>
                <w:sz w:val="22"/>
                <w:szCs w:val="22"/>
              </w:rPr>
            </w:pPr>
            <w:r w:rsidRPr="00FC0E9F">
              <w:rPr>
                <w:sz w:val="22"/>
                <w:szCs w:val="22"/>
              </w:rPr>
              <w:t>10</w:t>
            </w:r>
          </w:p>
        </w:tc>
        <w:tc>
          <w:tcPr>
            <w:tcW w:w="1985" w:type="dxa"/>
          </w:tcPr>
          <w:p w:rsidR="005E6CA2" w:rsidRPr="00FC0E9F" w:rsidRDefault="005E6CA2" w:rsidP="00A33F3E">
            <w:pPr>
              <w:autoSpaceDE w:val="0"/>
              <w:autoSpaceDN w:val="0"/>
              <w:adjustRightInd w:val="0"/>
              <w:spacing w:line="235" w:lineRule="auto"/>
              <w:jc w:val="center"/>
              <w:rPr>
                <w:sz w:val="22"/>
                <w:szCs w:val="22"/>
              </w:rPr>
            </w:pPr>
            <w:r w:rsidRPr="00FC0E9F">
              <w:rPr>
                <w:sz w:val="22"/>
                <w:szCs w:val="22"/>
              </w:rPr>
              <w:t>Пешеходная доступность, м</w:t>
            </w:r>
          </w:p>
        </w:tc>
        <w:tc>
          <w:tcPr>
            <w:tcW w:w="1471" w:type="dxa"/>
          </w:tcPr>
          <w:p w:rsidR="005E6CA2" w:rsidRPr="00FC0E9F" w:rsidRDefault="005E6CA2" w:rsidP="00A33F3E">
            <w:pPr>
              <w:widowControl/>
              <w:spacing w:line="235" w:lineRule="auto"/>
              <w:jc w:val="center"/>
              <w:rPr>
                <w:rFonts w:eastAsia="Calibri"/>
                <w:sz w:val="22"/>
                <w:szCs w:val="22"/>
                <w:lang w:eastAsia="en-US" w:bidi="en-US"/>
              </w:rPr>
            </w:pPr>
            <w:r w:rsidRPr="00FC0E9F">
              <w:rPr>
                <w:sz w:val="22"/>
                <w:szCs w:val="22"/>
              </w:rPr>
              <w:t>400</w:t>
            </w:r>
          </w:p>
        </w:tc>
      </w:tr>
      <w:tr w:rsidR="005E6CA2" w:rsidRPr="00B04C1F" w:rsidTr="00C46836">
        <w:trPr>
          <w:trHeight w:val="20"/>
        </w:trPr>
        <w:tc>
          <w:tcPr>
            <w:tcW w:w="621" w:type="dxa"/>
          </w:tcPr>
          <w:p w:rsidR="005E6CA2" w:rsidRPr="00B04C1F" w:rsidRDefault="005E6CA2" w:rsidP="00A33F3E">
            <w:pPr>
              <w:widowControl/>
              <w:spacing w:after="200" w:line="235" w:lineRule="auto"/>
              <w:jc w:val="center"/>
              <w:rPr>
                <w:rFonts w:eastAsia="Calibri"/>
                <w:sz w:val="22"/>
                <w:szCs w:val="22"/>
                <w:lang w:eastAsia="en-US" w:bidi="en-US"/>
              </w:rPr>
            </w:pPr>
            <w:r w:rsidRPr="00B04C1F">
              <w:rPr>
                <w:rFonts w:eastAsia="Calibri"/>
                <w:sz w:val="22"/>
                <w:szCs w:val="22"/>
                <w:lang w:eastAsia="en-US" w:bidi="en-US"/>
              </w:rPr>
              <w:t>2.5</w:t>
            </w:r>
          </w:p>
        </w:tc>
        <w:tc>
          <w:tcPr>
            <w:tcW w:w="2552"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t xml:space="preserve">- у домов отдыха и санаториев, санаториев-профилакториев, баз </w:t>
            </w:r>
            <w:r w:rsidRPr="00B04C1F">
              <w:rPr>
                <w:sz w:val="22"/>
                <w:szCs w:val="22"/>
              </w:rPr>
              <w:lastRenderedPageBreak/>
              <w:t>отдыха предприятий и туристских баз</w:t>
            </w:r>
          </w:p>
        </w:tc>
        <w:tc>
          <w:tcPr>
            <w:tcW w:w="1701" w:type="dxa"/>
          </w:tcPr>
          <w:p w:rsidR="005E6CA2" w:rsidRPr="00B04C1F" w:rsidRDefault="005E6CA2" w:rsidP="00A33F3E">
            <w:pPr>
              <w:autoSpaceDE w:val="0"/>
              <w:autoSpaceDN w:val="0"/>
              <w:adjustRightInd w:val="0"/>
              <w:spacing w:line="235" w:lineRule="auto"/>
              <w:jc w:val="center"/>
              <w:rPr>
                <w:sz w:val="22"/>
                <w:szCs w:val="22"/>
              </w:rPr>
            </w:pPr>
            <w:r>
              <w:rPr>
                <w:sz w:val="22"/>
                <w:szCs w:val="22"/>
              </w:rPr>
              <w:lastRenderedPageBreak/>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 xml:space="preserve">-мест на 100 </w:t>
            </w:r>
            <w:proofErr w:type="spellStart"/>
            <w:r w:rsidRPr="00B04C1F">
              <w:rPr>
                <w:sz w:val="22"/>
                <w:szCs w:val="22"/>
              </w:rPr>
              <w:t>отды</w:t>
            </w:r>
            <w:proofErr w:type="spellEnd"/>
            <w:r w:rsidR="00A33F3E">
              <w:rPr>
                <w:sz w:val="22"/>
                <w:szCs w:val="22"/>
              </w:rPr>
              <w:t>-</w:t>
            </w:r>
            <w:r w:rsidRPr="00B04C1F">
              <w:rPr>
                <w:sz w:val="22"/>
                <w:szCs w:val="22"/>
              </w:rPr>
              <w:lastRenderedPageBreak/>
              <w:t>хающих и обслуживаю</w:t>
            </w:r>
            <w:r w:rsidR="00A33F3E">
              <w:rPr>
                <w:sz w:val="22"/>
                <w:szCs w:val="22"/>
              </w:rPr>
              <w:t>-</w:t>
            </w:r>
            <w:proofErr w:type="spellStart"/>
            <w:r w:rsidRPr="00B04C1F">
              <w:rPr>
                <w:sz w:val="22"/>
                <w:szCs w:val="22"/>
              </w:rPr>
              <w:t>щего</w:t>
            </w:r>
            <w:proofErr w:type="spellEnd"/>
            <w:r w:rsidRPr="00B04C1F">
              <w:rPr>
                <w:sz w:val="22"/>
                <w:szCs w:val="22"/>
              </w:rPr>
              <w:t xml:space="preserve"> персонала</w:t>
            </w:r>
          </w:p>
        </w:tc>
        <w:tc>
          <w:tcPr>
            <w:tcW w:w="1417" w:type="dxa"/>
          </w:tcPr>
          <w:p w:rsidR="005E6CA2" w:rsidRPr="00B04C1F" w:rsidRDefault="005E6CA2" w:rsidP="00A33F3E">
            <w:pPr>
              <w:autoSpaceDE w:val="0"/>
              <w:autoSpaceDN w:val="0"/>
              <w:adjustRightInd w:val="0"/>
              <w:spacing w:line="235" w:lineRule="auto"/>
              <w:jc w:val="center"/>
              <w:rPr>
                <w:sz w:val="22"/>
                <w:szCs w:val="22"/>
              </w:rPr>
            </w:pPr>
            <w:r w:rsidRPr="00B04C1F">
              <w:rPr>
                <w:sz w:val="22"/>
                <w:szCs w:val="22"/>
              </w:rPr>
              <w:lastRenderedPageBreak/>
              <w:t>3</w:t>
            </w:r>
          </w:p>
        </w:tc>
        <w:tc>
          <w:tcPr>
            <w:tcW w:w="1985" w:type="dxa"/>
          </w:tcPr>
          <w:p w:rsidR="005E6CA2" w:rsidRPr="00B04C1F" w:rsidRDefault="005E6CA2" w:rsidP="00A33F3E">
            <w:pPr>
              <w:autoSpaceDE w:val="0"/>
              <w:autoSpaceDN w:val="0"/>
              <w:adjustRightInd w:val="0"/>
              <w:spacing w:line="235" w:lineRule="auto"/>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A33F3E">
            <w:pPr>
              <w:widowControl/>
              <w:spacing w:line="235" w:lineRule="auto"/>
              <w:jc w:val="center"/>
              <w:rPr>
                <w:rFonts w:eastAsia="Calibri"/>
                <w:sz w:val="22"/>
                <w:szCs w:val="22"/>
                <w:lang w:eastAsia="en-US" w:bidi="en-US"/>
              </w:rPr>
            </w:pPr>
            <w:r w:rsidRPr="00B04C1F">
              <w:rPr>
                <w:sz w:val="22"/>
                <w:szCs w:val="22"/>
              </w:rPr>
              <w:t>400</w:t>
            </w:r>
          </w:p>
        </w:tc>
      </w:tr>
      <w:tr w:rsidR="005E6CA2" w:rsidRPr="00B04C1F" w:rsidTr="00C46836">
        <w:trPr>
          <w:trHeight w:val="20"/>
        </w:trPr>
        <w:tc>
          <w:tcPr>
            <w:tcW w:w="621" w:type="dxa"/>
          </w:tcPr>
          <w:p w:rsidR="005E6CA2" w:rsidRPr="00B04C1F" w:rsidRDefault="005E6CA2" w:rsidP="004F0BEA">
            <w:pPr>
              <w:widowControl/>
              <w:spacing w:after="200" w:line="276" w:lineRule="auto"/>
              <w:jc w:val="center"/>
              <w:rPr>
                <w:rFonts w:eastAsia="Calibri"/>
                <w:sz w:val="22"/>
                <w:szCs w:val="22"/>
                <w:lang w:eastAsia="en-US" w:bidi="en-US"/>
              </w:rPr>
            </w:pPr>
            <w:r w:rsidRPr="00B04C1F">
              <w:rPr>
                <w:rFonts w:eastAsia="Calibri"/>
                <w:sz w:val="22"/>
                <w:szCs w:val="22"/>
                <w:lang w:eastAsia="en-US" w:bidi="en-US"/>
              </w:rPr>
              <w:lastRenderedPageBreak/>
              <w:t>2.6</w:t>
            </w:r>
          </w:p>
        </w:tc>
        <w:tc>
          <w:tcPr>
            <w:tcW w:w="2552" w:type="dxa"/>
          </w:tcPr>
          <w:p w:rsidR="005E6CA2" w:rsidRPr="00B04C1F" w:rsidRDefault="005E6CA2" w:rsidP="00A33F3E">
            <w:pPr>
              <w:autoSpaceDE w:val="0"/>
              <w:autoSpaceDN w:val="0"/>
              <w:adjustRightInd w:val="0"/>
              <w:jc w:val="center"/>
              <w:rPr>
                <w:sz w:val="22"/>
                <w:szCs w:val="22"/>
              </w:rPr>
            </w:pPr>
            <w:r w:rsidRPr="00B04C1F">
              <w:rPr>
                <w:sz w:val="22"/>
                <w:szCs w:val="22"/>
              </w:rPr>
              <w:t>- у предприятий общественного питания, торговли</w:t>
            </w:r>
          </w:p>
        </w:tc>
        <w:tc>
          <w:tcPr>
            <w:tcW w:w="1701" w:type="dxa"/>
          </w:tcPr>
          <w:p w:rsidR="005E6CA2" w:rsidRPr="00B04C1F" w:rsidRDefault="005E6CA2" w:rsidP="004F0BEA">
            <w:pPr>
              <w:autoSpaceDE w:val="0"/>
              <w:autoSpaceDN w:val="0"/>
              <w:adjustRightInd w:val="0"/>
              <w:jc w:val="center"/>
              <w:rPr>
                <w:sz w:val="22"/>
                <w:szCs w:val="22"/>
              </w:rPr>
            </w:pPr>
            <w:r>
              <w:rPr>
                <w:sz w:val="22"/>
                <w:szCs w:val="22"/>
              </w:rPr>
              <w:t>К</w:t>
            </w:r>
            <w:r w:rsidRPr="00B04C1F">
              <w:rPr>
                <w:sz w:val="22"/>
                <w:szCs w:val="22"/>
              </w:rPr>
              <w:t xml:space="preserve">оличество </w:t>
            </w:r>
            <w:proofErr w:type="spellStart"/>
            <w:r w:rsidRPr="00B04C1F">
              <w:rPr>
                <w:sz w:val="22"/>
                <w:szCs w:val="22"/>
              </w:rPr>
              <w:t>машино</w:t>
            </w:r>
            <w:proofErr w:type="spellEnd"/>
            <w:r w:rsidRPr="00B04C1F">
              <w:rPr>
                <w:sz w:val="22"/>
                <w:szCs w:val="22"/>
              </w:rPr>
              <w:t>-мест на 100 мест в залах или единовременных посетителей и персонала</w:t>
            </w:r>
          </w:p>
        </w:tc>
        <w:tc>
          <w:tcPr>
            <w:tcW w:w="1417" w:type="dxa"/>
          </w:tcPr>
          <w:p w:rsidR="005E6CA2" w:rsidRPr="00B04C1F" w:rsidRDefault="005E6CA2" w:rsidP="004F0BEA">
            <w:pPr>
              <w:autoSpaceDE w:val="0"/>
              <w:autoSpaceDN w:val="0"/>
              <w:adjustRightInd w:val="0"/>
              <w:jc w:val="center"/>
              <w:rPr>
                <w:sz w:val="22"/>
                <w:szCs w:val="22"/>
              </w:rPr>
            </w:pPr>
            <w:r w:rsidRPr="00B04C1F">
              <w:rPr>
                <w:sz w:val="22"/>
                <w:szCs w:val="22"/>
              </w:rPr>
              <w:t>7</w:t>
            </w:r>
          </w:p>
        </w:tc>
        <w:tc>
          <w:tcPr>
            <w:tcW w:w="1985" w:type="dxa"/>
          </w:tcPr>
          <w:p w:rsidR="005E6CA2" w:rsidRPr="00B04C1F" w:rsidRDefault="005E6CA2" w:rsidP="004F0BEA">
            <w:pPr>
              <w:autoSpaceDE w:val="0"/>
              <w:autoSpaceDN w:val="0"/>
              <w:adjustRightInd w:val="0"/>
              <w:jc w:val="center"/>
              <w:rPr>
                <w:sz w:val="22"/>
                <w:szCs w:val="22"/>
              </w:rPr>
            </w:pPr>
            <w:r>
              <w:rPr>
                <w:sz w:val="22"/>
                <w:szCs w:val="22"/>
              </w:rPr>
              <w:t>П</w:t>
            </w:r>
            <w:r w:rsidRPr="00B04C1F">
              <w:rPr>
                <w:sz w:val="22"/>
                <w:szCs w:val="22"/>
              </w:rPr>
              <w:t>ешеходная доступность, м</w:t>
            </w:r>
          </w:p>
        </w:tc>
        <w:tc>
          <w:tcPr>
            <w:tcW w:w="1471" w:type="dxa"/>
          </w:tcPr>
          <w:p w:rsidR="005E6CA2" w:rsidRPr="00B04C1F" w:rsidRDefault="005E6CA2" w:rsidP="004F0BEA">
            <w:pPr>
              <w:widowControl/>
              <w:jc w:val="center"/>
              <w:rPr>
                <w:rFonts w:eastAsia="Calibri"/>
                <w:sz w:val="22"/>
                <w:szCs w:val="22"/>
                <w:lang w:eastAsia="en-US" w:bidi="en-US"/>
              </w:rPr>
            </w:pPr>
            <w:r w:rsidRPr="00B04C1F">
              <w:rPr>
                <w:sz w:val="22"/>
                <w:szCs w:val="22"/>
              </w:rPr>
              <w:t>400</w:t>
            </w:r>
          </w:p>
        </w:tc>
      </w:tr>
      <w:tr w:rsidR="005E6CA2" w:rsidRPr="004228F5" w:rsidTr="00C46836">
        <w:trPr>
          <w:trHeight w:val="20"/>
        </w:trPr>
        <w:tc>
          <w:tcPr>
            <w:tcW w:w="9747" w:type="dxa"/>
            <w:gridSpan w:val="6"/>
          </w:tcPr>
          <w:p w:rsidR="005E6CA2" w:rsidRDefault="005E6CA2" w:rsidP="00A33F3E">
            <w:pPr>
              <w:widowControl/>
              <w:ind w:firstLine="709"/>
              <w:jc w:val="both"/>
              <w:rPr>
                <w:rFonts w:eastAsia="Calibri"/>
                <w:sz w:val="22"/>
                <w:szCs w:val="22"/>
                <w:lang w:eastAsia="en-US" w:bidi="en-US"/>
              </w:rPr>
            </w:pPr>
            <w:r w:rsidRPr="004228F5">
              <w:rPr>
                <w:rFonts w:eastAsia="Calibri"/>
                <w:sz w:val="22"/>
                <w:szCs w:val="22"/>
                <w:lang w:eastAsia="en-US" w:bidi="en-US"/>
              </w:rPr>
              <w:t xml:space="preserve">&lt;*&gt; Места для стоянки (парковки) транспортных средств, управляемых инвалидами или перевозящих инвалидов, следует предусматривать в соответствии с требованиями свода правил </w:t>
            </w:r>
            <w:r w:rsidR="00A33F3E">
              <w:rPr>
                <w:rFonts w:eastAsia="Calibri"/>
                <w:sz w:val="22"/>
                <w:szCs w:val="22"/>
                <w:lang w:eastAsia="en-US" w:bidi="en-US"/>
              </w:rPr>
              <w:br/>
            </w:r>
            <w:r w:rsidR="00AD407B">
              <w:rPr>
                <w:rFonts w:eastAsia="Calibri"/>
                <w:sz w:val="22"/>
                <w:szCs w:val="22"/>
                <w:lang w:eastAsia="en-US" w:bidi="en-US"/>
              </w:rPr>
              <w:t>«</w:t>
            </w:r>
            <w:r w:rsidRPr="004228F5">
              <w:rPr>
                <w:rFonts w:eastAsia="Calibri"/>
                <w:sz w:val="22"/>
                <w:szCs w:val="22"/>
                <w:lang w:eastAsia="en-US" w:bidi="en-US"/>
              </w:rPr>
              <w:t>СП 59.13330.2020. Свод правил. Доступность зданий и сооружений для маломобильных групп населения. СНиП 35-01-2001</w:t>
            </w:r>
            <w:r w:rsidR="00AD407B">
              <w:rPr>
                <w:rFonts w:eastAsia="Calibri"/>
                <w:sz w:val="22"/>
                <w:szCs w:val="22"/>
                <w:lang w:eastAsia="en-US" w:bidi="en-US"/>
              </w:rPr>
              <w:t>»</w:t>
            </w:r>
            <w:r w:rsidRPr="004228F5">
              <w:rPr>
                <w:rFonts w:eastAsia="Calibri"/>
                <w:sz w:val="22"/>
                <w:szCs w:val="22"/>
                <w:lang w:eastAsia="en-US" w:bidi="en-US"/>
              </w:rPr>
              <w:t>, утвержденного приказом Минстроя России от 30.12.2020 № 904/</w:t>
            </w:r>
            <w:proofErr w:type="spellStart"/>
            <w:r w:rsidRPr="004228F5">
              <w:rPr>
                <w:rFonts w:eastAsia="Calibri"/>
                <w:sz w:val="22"/>
                <w:szCs w:val="22"/>
                <w:lang w:eastAsia="en-US" w:bidi="en-US"/>
              </w:rPr>
              <w:t>пр</w:t>
            </w:r>
            <w:proofErr w:type="spellEnd"/>
            <w:r w:rsidR="00AD407B">
              <w:rPr>
                <w:rFonts w:eastAsia="Calibri"/>
                <w:sz w:val="22"/>
                <w:szCs w:val="22"/>
                <w:lang w:eastAsia="en-US" w:bidi="en-US"/>
              </w:rPr>
              <w:t xml:space="preserve"> (далее-</w:t>
            </w:r>
            <w:r w:rsidR="00AD407B" w:rsidRPr="004228F5">
              <w:rPr>
                <w:rFonts w:eastAsia="Calibri"/>
                <w:sz w:val="22"/>
                <w:szCs w:val="22"/>
                <w:lang w:eastAsia="en-US" w:bidi="en-US"/>
              </w:rPr>
              <w:t xml:space="preserve"> СП 59.13330.2020</w:t>
            </w:r>
            <w:r w:rsidR="00AD407B">
              <w:rPr>
                <w:rFonts w:eastAsia="Calibri"/>
                <w:sz w:val="22"/>
                <w:szCs w:val="22"/>
                <w:lang w:eastAsia="en-US" w:bidi="en-US"/>
              </w:rPr>
              <w:t>)</w:t>
            </w:r>
            <w:r w:rsidR="00581E16">
              <w:rPr>
                <w:rFonts w:eastAsia="Calibri"/>
                <w:sz w:val="22"/>
                <w:szCs w:val="22"/>
                <w:lang w:eastAsia="en-US" w:bidi="en-US"/>
              </w:rPr>
              <w:t>,</w:t>
            </w:r>
            <w:r w:rsidRPr="004228F5">
              <w:rPr>
                <w:rFonts w:eastAsia="Calibri"/>
                <w:sz w:val="22"/>
                <w:szCs w:val="22"/>
                <w:lang w:eastAsia="en-US" w:bidi="en-US"/>
              </w:rPr>
              <w:t xml:space="preserve"> свода правил </w:t>
            </w:r>
            <w:r w:rsidR="00AD407B">
              <w:rPr>
                <w:rFonts w:eastAsia="Calibri"/>
                <w:sz w:val="22"/>
                <w:szCs w:val="22"/>
                <w:lang w:eastAsia="en-US" w:bidi="en-US"/>
              </w:rPr>
              <w:t>«</w:t>
            </w:r>
            <w:r w:rsidRPr="004228F5">
              <w:rPr>
                <w:rFonts w:eastAsia="Calibri"/>
                <w:sz w:val="22"/>
                <w:szCs w:val="22"/>
                <w:lang w:eastAsia="en-US" w:bidi="en-US"/>
              </w:rPr>
              <w:t>СП 113.13330.2016</w:t>
            </w:r>
            <w:r w:rsidR="00AD407B">
              <w:rPr>
                <w:rFonts w:eastAsia="Calibri"/>
                <w:sz w:val="22"/>
                <w:szCs w:val="22"/>
                <w:lang w:eastAsia="en-US" w:bidi="en-US"/>
              </w:rPr>
              <w:t>.</w:t>
            </w:r>
            <w:r w:rsidRPr="004228F5">
              <w:rPr>
                <w:rFonts w:eastAsia="Calibri"/>
                <w:sz w:val="22"/>
                <w:szCs w:val="22"/>
                <w:lang w:eastAsia="en-US" w:bidi="en-US"/>
              </w:rPr>
              <w:t xml:space="preserve"> Свод правил. Стоянки автомобилей. Актуализированная редакция СНиП 21-02-99*</w:t>
            </w:r>
            <w:r w:rsidR="00AD407B">
              <w:rPr>
                <w:rFonts w:eastAsia="Calibri"/>
                <w:sz w:val="22"/>
                <w:szCs w:val="22"/>
                <w:lang w:eastAsia="en-US" w:bidi="en-US"/>
              </w:rPr>
              <w:t>»</w:t>
            </w:r>
            <w:r w:rsidRPr="004228F5">
              <w:rPr>
                <w:rFonts w:eastAsia="Calibri"/>
                <w:sz w:val="22"/>
                <w:szCs w:val="22"/>
                <w:lang w:eastAsia="en-US" w:bidi="en-US"/>
              </w:rPr>
              <w:t xml:space="preserve">, утвержденного приказом Минстроя России </w:t>
            </w:r>
            <w:r w:rsidR="00A33F3E">
              <w:rPr>
                <w:rFonts w:eastAsia="Calibri"/>
                <w:sz w:val="22"/>
                <w:szCs w:val="22"/>
                <w:lang w:eastAsia="en-US" w:bidi="en-US"/>
              </w:rPr>
              <w:br/>
            </w:r>
            <w:r w:rsidRPr="004228F5">
              <w:rPr>
                <w:rFonts w:eastAsia="Calibri"/>
                <w:sz w:val="22"/>
                <w:szCs w:val="22"/>
                <w:lang w:eastAsia="en-US" w:bidi="en-US"/>
              </w:rPr>
              <w:t>от 07.11.2016 № 776/</w:t>
            </w:r>
            <w:proofErr w:type="spellStart"/>
            <w:r w:rsidRPr="004228F5">
              <w:rPr>
                <w:rFonts w:eastAsia="Calibri"/>
                <w:sz w:val="22"/>
                <w:szCs w:val="22"/>
                <w:lang w:eastAsia="en-US" w:bidi="en-US"/>
              </w:rPr>
              <w:t>пр</w:t>
            </w:r>
            <w:proofErr w:type="spellEnd"/>
            <w:r w:rsidRPr="004228F5">
              <w:rPr>
                <w:rFonts w:eastAsia="Calibri"/>
                <w:sz w:val="22"/>
                <w:szCs w:val="22"/>
                <w:lang w:eastAsia="en-US" w:bidi="en-US"/>
              </w:rPr>
              <w:t xml:space="preserve"> (с последующими изменениями)</w:t>
            </w:r>
            <w:r w:rsidR="00AD407B">
              <w:rPr>
                <w:rFonts w:eastAsia="Calibri"/>
                <w:sz w:val="22"/>
                <w:szCs w:val="22"/>
                <w:lang w:eastAsia="en-US" w:bidi="en-US"/>
              </w:rPr>
              <w:t xml:space="preserve"> (далее -</w:t>
            </w:r>
            <w:r w:rsidR="00AD407B" w:rsidRPr="004228F5">
              <w:rPr>
                <w:rFonts w:eastAsia="Calibri"/>
                <w:sz w:val="22"/>
                <w:szCs w:val="22"/>
                <w:lang w:eastAsia="en-US" w:bidi="en-US"/>
              </w:rPr>
              <w:t xml:space="preserve"> СП 113.13330.2016</w:t>
            </w:r>
            <w:r w:rsidR="00AD407B">
              <w:rPr>
                <w:rFonts w:eastAsia="Calibri"/>
                <w:sz w:val="22"/>
                <w:szCs w:val="22"/>
                <w:lang w:eastAsia="en-US" w:bidi="en-US"/>
              </w:rPr>
              <w:t>)</w:t>
            </w:r>
            <w:r w:rsidRPr="004228F5">
              <w:rPr>
                <w:rFonts w:eastAsia="Calibri"/>
                <w:sz w:val="22"/>
                <w:szCs w:val="22"/>
                <w:lang w:eastAsia="en-US" w:bidi="en-US"/>
              </w:rPr>
              <w:t xml:space="preserve"> и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FC0E9F" w:rsidRPr="00B04C1F" w:rsidRDefault="00FC0E9F" w:rsidP="00A33F3E">
            <w:pPr>
              <w:widowControl/>
              <w:ind w:firstLine="709"/>
              <w:jc w:val="both"/>
              <w:rPr>
                <w:rFonts w:eastAsia="Calibri"/>
                <w:sz w:val="22"/>
                <w:szCs w:val="22"/>
                <w:lang w:eastAsia="en-US" w:bidi="en-US"/>
              </w:rPr>
            </w:pPr>
          </w:p>
        </w:tc>
      </w:tr>
      <w:tr w:rsidR="00FC0E9F" w:rsidRPr="00FB02BE" w:rsidTr="007C5EA0">
        <w:trPr>
          <w:trHeight w:val="1538"/>
        </w:trPr>
        <w:tc>
          <w:tcPr>
            <w:tcW w:w="621" w:type="dxa"/>
            <w:vMerge w:val="restart"/>
          </w:tcPr>
          <w:p w:rsidR="00FC0E9F" w:rsidRPr="00302E54" w:rsidRDefault="00FC0E9F" w:rsidP="004F0BEA">
            <w:pPr>
              <w:widowControl/>
              <w:spacing w:after="200" w:line="276" w:lineRule="auto"/>
              <w:jc w:val="center"/>
              <w:rPr>
                <w:rFonts w:eastAsia="Calibri"/>
                <w:sz w:val="22"/>
                <w:szCs w:val="22"/>
                <w:lang w:eastAsia="en-US" w:bidi="en-US"/>
              </w:rPr>
            </w:pPr>
            <w:r w:rsidRPr="00302E54">
              <w:rPr>
                <w:rFonts w:eastAsia="Calibri"/>
                <w:sz w:val="22"/>
                <w:szCs w:val="22"/>
                <w:lang w:eastAsia="en-US" w:bidi="en-US"/>
              </w:rPr>
              <w:t>3</w:t>
            </w:r>
          </w:p>
        </w:tc>
        <w:tc>
          <w:tcPr>
            <w:tcW w:w="2552" w:type="dxa"/>
            <w:vMerge w:val="restart"/>
          </w:tcPr>
          <w:p w:rsidR="00FC0E9F" w:rsidRPr="00302E54" w:rsidRDefault="00FC0E9F" w:rsidP="00FC0E9F">
            <w:pPr>
              <w:autoSpaceDE w:val="0"/>
              <w:autoSpaceDN w:val="0"/>
              <w:adjustRightInd w:val="0"/>
              <w:jc w:val="center"/>
              <w:rPr>
                <w:sz w:val="22"/>
                <w:szCs w:val="22"/>
              </w:rPr>
            </w:pPr>
            <w:r w:rsidRPr="00302E54">
              <w:rPr>
                <w:sz w:val="22"/>
                <w:szCs w:val="22"/>
              </w:rPr>
              <w:t xml:space="preserve">Обеспеченность озелененными территориями общего пользования в границах городских округов </w:t>
            </w:r>
          </w:p>
        </w:tc>
        <w:tc>
          <w:tcPr>
            <w:tcW w:w="1701" w:type="dxa"/>
          </w:tcPr>
          <w:p w:rsidR="00FC0E9F" w:rsidRPr="00B04C1F" w:rsidRDefault="00FC0E9F" w:rsidP="004F0BEA">
            <w:pPr>
              <w:autoSpaceDE w:val="0"/>
              <w:autoSpaceDN w:val="0"/>
              <w:adjustRightInd w:val="0"/>
              <w:jc w:val="center"/>
              <w:rPr>
                <w:sz w:val="22"/>
                <w:szCs w:val="22"/>
              </w:rPr>
            </w:pPr>
            <w:r w:rsidRPr="00FB02BE">
              <w:rPr>
                <w:sz w:val="22"/>
                <w:szCs w:val="22"/>
              </w:rPr>
              <w:t>- с числен</w:t>
            </w:r>
            <w:r>
              <w:rPr>
                <w:sz w:val="22"/>
                <w:szCs w:val="22"/>
              </w:rPr>
              <w:t>-</w:t>
            </w:r>
            <w:proofErr w:type="spellStart"/>
            <w:r w:rsidRPr="00FB02BE">
              <w:rPr>
                <w:sz w:val="22"/>
                <w:szCs w:val="22"/>
              </w:rPr>
              <w:t>ностью</w:t>
            </w:r>
            <w:proofErr w:type="spellEnd"/>
            <w:r w:rsidRPr="00FB02BE">
              <w:rPr>
                <w:sz w:val="22"/>
                <w:szCs w:val="22"/>
              </w:rPr>
              <w:t xml:space="preserve"> </w:t>
            </w:r>
            <w:r>
              <w:rPr>
                <w:sz w:val="22"/>
                <w:szCs w:val="22"/>
              </w:rPr>
              <w:br/>
            </w:r>
            <w:r w:rsidRPr="00FB02BE">
              <w:rPr>
                <w:sz w:val="22"/>
                <w:szCs w:val="22"/>
              </w:rPr>
              <w:t>от 50</w:t>
            </w:r>
            <w:r>
              <w:rPr>
                <w:sz w:val="22"/>
                <w:szCs w:val="22"/>
              </w:rPr>
              <w:t>000</w:t>
            </w:r>
            <w:r w:rsidRPr="00FB02BE">
              <w:rPr>
                <w:sz w:val="22"/>
                <w:szCs w:val="22"/>
              </w:rPr>
              <w:t xml:space="preserve"> </w:t>
            </w:r>
            <w:r>
              <w:rPr>
                <w:sz w:val="22"/>
                <w:szCs w:val="22"/>
              </w:rPr>
              <w:br/>
            </w:r>
            <w:r w:rsidRPr="00FB02BE">
              <w:rPr>
                <w:sz w:val="22"/>
                <w:szCs w:val="22"/>
              </w:rPr>
              <w:t>до 100</w:t>
            </w:r>
            <w:r>
              <w:rPr>
                <w:sz w:val="22"/>
                <w:szCs w:val="22"/>
              </w:rPr>
              <w:t>000</w:t>
            </w:r>
            <w:r w:rsidRPr="00FB02BE">
              <w:rPr>
                <w:sz w:val="22"/>
                <w:szCs w:val="22"/>
              </w:rPr>
              <w:t xml:space="preserve"> человек, кв. м на </w:t>
            </w:r>
            <w:r>
              <w:rPr>
                <w:sz w:val="22"/>
                <w:szCs w:val="22"/>
              </w:rPr>
              <w:t>1</w:t>
            </w:r>
            <w:r w:rsidRPr="00FB02BE">
              <w:rPr>
                <w:sz w:val="22"/>
                <w:szCs w:val="22"/>
              </w:rPr>
              <w:t xml:space="preserve"> человека</w:t>
            </w:r>
          </w:p>
        </w:tc>
        <w:tc>
          <w:tcPr>
            <w:tcW w:w="1417" w:type="dxa"/>
          </w:tcPr>
          <w:p w:rsidR="00FC0E9F" w:rsidRDefault="00FC0E9F" w:rsidP="004F0BEA">
            <w:pPr>
              <w:autoSpaceDE w:val="0"/>
              <w:autoSpaceDN w:val="0"/>
              <w:adjustRightInd w:val="0"/>
              <w:jc w:val="center"/>
              <w:rPr>
                <w:sz w:val="22"/>
                <w:szCs w:val="22"/>
              </w:rPr>
            </w:pPr>
            <w:r w:rsidRPr="00DC5DC5">
              <w:rPr>
                <w:sz w:val="22"/>
                <w:szCs w:val="22"/>
              </w:rPr>
              <w:t>7</w:t>
            </w:r>
          </w:p>
          <w:p w:rsidR="00FC0E9F" w:rsidRPr="00F61ABC" w:rsidRDefault="00FC0E9F" w:rsidP="00F61ABC">
            <w:pPr>
              <w:rPr>
                <w:sz w:val="22"/>
                <w:szCs w:val="22"/>
              </w:rPr>
            </w:pPr>
          </w:p>
          <w:p w:rsidR="00FC0E9F" w:rsidRDefault="00FC0E9F" w:rsidP="00F61ABC">
            <w:pPr>
              <w:rPr>
                <w:sz w:val="22"/>
                <w:szCs w:val="22"/>
              </w:rPr>
            </w:pPr>
          </w:p>
          <w:p w:rsidR="00FC0E9F" w:rsidRPr="00B04C1F" w:rsidRDefault="00FC0E9F" w:rsidP="00F61ABC">
            <w:pPr>
              <w:jc w:val="center"/>
              <w:rPr>
                <w:sz w:val="22"/>
                <w:szCs w:val="22"/>
              </w:rPr>
            </w:pPr>
          </w:p>
        </w:tc>
        <w:tc>
          <w:tcPr>
            <w:tcW w:w="3456" w:type="dxa"/>
            <w:gridSpan w:val="2"/>
          </w:tcPr>
          <w:p w:rsidR="00FC0E9F" w:rsidRPr="00B04C1F" w:rsidRDefault="00FC0E9F" w:rsidP="004F0BEA">
            <w:pPr>
              <w:widowControl/>
              <w:jc w:val="center"/>
              <w:rPr>
                <w:rFonts w:eastAsia="Calibri"/>
                <w:sz w:val="22"/>
                <w:szCs w:val="22"/>
                <w:lang w:eastAsia="en-US" w:bidi="en-US"/>
              </w:rPr>
            </w:pPr>
            <w:r>
              <w:rPr>
                <w:sz w:val="22"/>
                <w:szCs w:val="22"/>
              </w:rPr>
              <w:t>Не нормируется</w:t>
            </w:r>
          </w:p>
        </w:tc>
      </w:tr>
      <w:tr w:rsidR="00FC0E9F" w:rsidRPr="00FB02BE" w:rsidTr="007C5EA0">
        <w:trPr>
          <w:trHeight w:val="1265"/>
        </w:trPr>
        <w:tc>
          <w:tcPr>
            <w:tcW w:w="621" w:type="dxa"/>
            <w:vMerge/>
            <w:tcBorders>
              <w:bottom w:val="single" w:sz="4" w:space="0" w:color="auto"/>
            </w:tcBorders>
          </w:tcPr>
          <w:p w:rsidR="00FC0E9F" w:rsidRDefault="00FC0E9F" w:rsidP="004F0BEA">
            <w:pPr>
              <w:widowControl/>
              <w:spacing w:after="200" w:line="276" w:lineRule="auto"/>
              <w:jc w:val="center"/>
              <w:rPr>
                <w:rFonts w:eastAsia="Calibri"/>
                <w:sz w:val="22"/>
                <w:szCs w:val="22"/>
                <w:lang w:eastAsia="en-US" w:bidi="en-US"/>
              </w:rPr>
            </w:pPr>
          </w:p>
        </w:tc>
        <w:tc>
          <w:tcPr>
            <w:tcW w:w="2552" w:type="dxa"/>
            <w:vMerge/>
            <w:tcBorders>
              <w:bottom w:val="single" w:sz="4" w:space="0" w:color="auto"/>
            </w:tcBorders>
          </w:tcPr>
          <w:p w:rsidR="00FC0E9F" w:rsidRPr="00B04C1F" w:rsidRDefault="00FC0E9F" w:rsidP="004F0BEA">
            <w:pPr>
              <w:autoSpaceDE w:val="0"/>
              <w:autoSpaceDN w:val="0"/>
              <w:adjustRightInd w:val="0"/>
              <w:jc w:val="both"/>
              <w:rPr>
                <w:sz w:val="22"/>
                <w:szCs w:val="22"/>
              </w:rPr>
            </w:pPr>
          </w:p>
        </w:tc>
        <w:tc>
          <w:tcPr>
            <w:tcW w:w="1701" w:type="dxa"/>
            <w:tcBorders>
              <w:bottom w:val="single" w:sz="4" w:space="0" w:color="auto"/>
            </w:tcBorders>
          </w:tcPr>
          <w:p w:rsidR="00FC0E9F" w:rsidRPr="00F61ABC" w:rsidRDefault="00FC0E9F" w:rsidP="004F0BEA">
            <w:pPr>
              <w:autoSpaceDE w:val="0"/>
              <w:autoSpaceDN w:val="0"/>
              <w:adjustRightInd w:val="0"/>
              <w:jc w:val="center"/>
              <w:rPr>
                <w:strike/>
                <w:sz w:val="22"/>
                <w:szCs w:val="22"/>
              </w:rPr>
            </w:pPr>
            <w:r w:rsidRPr="00FB02BE">
              <w:rPr>
                <w:sz w:val="22"/>
                <w:szCs w:val="22"/>
              </w:rPr>
              <w:t xml:space="preserve">для жилых районов городских округов, кв. м на </w:t>
            </w:r>
            <w:r>
              <w:rPr>
                <w:sz w:val="22"/>
                <w:szCs w:val="22"/>
              </w:rPr>
              <w:t>1</w:t>
            </w:r>
            <w:r w:rsidRPr="00FB02BE">
              <w:rPr>
                <w:sz w:val="22"/>
                <w:szCs w:val="22"/>
              </w:rPr>
              <w:t xml:space="preserve"> человека</w:t>
            </w:r>
          </w:p>
        </w:tc>
        <w:tc>
          <w:tcPr>
            <w:tcW w:w="1417" w:type="dxa"/>
            <w:tcBorders>
              <w:bottom w:val="single" w:sz="4" w:space="0" w:color="auto"/>
            </w:tcBorders>
          </w:tcPr>
          <w:p w:rsidR="00FC0E9F" w:rsidRPr="00F61ABC" w:rsidRDefault="00FC0E9F" w:rsidP="004F0BEA">
            <w:pPr>
              <w:autoSpaceDE w:val="0"/>
              <w:autoSpaceDN w:val="0"/>
              <w:adjustRightInd w:val="0"/>
              <w:jc w:val="center"/>
              <w:rPr>
                <w:strike/>
                <w:sz w:val="22"/>
                <w:szCs w:val="22"/>
              </w:rPr>
            </w:pPr>
            <w:r>
              <w:rPr>
                <w:sz w:val="22"/>
                <w:szCs w:val="22"/>
              </w:rPr>
              <w:t>6</w:t>
            </w:r>
          </w:p>
        </w:tc>
        <w:tc>
          <w:tcPr>
            <w:tcW w:w="3456" w:type="dxa"/>
            <w:gridSpan w:val="2"/>
          </w:tcPr>
          <w:p w:rsidR="00FC0E9F" w:rsidRPr="00B04C1F" w:rsidRDefault="00FC0E9F" w:rsidP="004F0BEA">
            <w:pPr>
              <w:jc w:val="center"/>
              <w:rPr>
                <w:rFonts w:eastAsia="Calibri"/>
                <w:sz w:val="22"/>
                <w:szCs w:val="22"/>
                <w:lang w:eastAsia="en-US" w:bidi="en-US"/>
              </w:rPr>
            </w:pPr>
            <w:r>
              <w:rPr>
                <w:sz w:val="22"/>
                <w:szCs w:val="22"/>
              </w:rPr>
              <w:t>Н</w:t>
            </w:r>
            <w:r w:rsidRPr="00DC5DC5">
              <w:rPr>
                <w:sz w:val="22"/>
                <w:szCs w:val="22"/>
              </w:rPr>
              <w:t>е нормируется</w:t>
            </w:r>
          </w:p>
        </w:tc>
      </w:tr>
    </w:tbl>
    <w:p w:rsidR="008A10F8" w:rsidRDefault="008A10F8" w:rsidP="003F6B89">
      <w:pPr>
        <w:pStyle w:val="ConsPlusNormal"/>
        <w:ind w:firstLine="0"/>
        <w:jc w:val="center"/>
        <w:rPr>
          <w:rFonts w:ascii="Times New Roman" w:hAnsi="Times New Roman" w:cs="Times New Roman"/>
          <w:b/>
          <w:bCs/>
          <w:sz w:val="28"/>
          <w:szCs w:val="28"/>
        </w:rPr>
      </w:pPr>
    </w:p>
    <w:p w:rsidR="008A10F8" w:rsidRDefault="008A10F8" w:rsidP="003F6B89">
      <w:pPr>
        <w:pStyle w:val="ConsPlusNormal"/>
        <w:ind w:firstLine="0"/>
        <w:jc w:val="center"/>
        <w:rPr>
          <w:rFonts w:ascii="Times New Roman" w:hAnsi="Times New Roman" w:cs="Times New Roman"/>
          <w:b/>
          <w:bCs/>
          <w:sz w:val="28"/>
          <w:szCs w:val="28"/>
        </w:rPr>
      </w:pPr>
    </w:p>
    <w:p w:rsidR="003F6B89" w:rsidRPr="002A0B1D" w:rsidRDefault="003F6B89" w:rsidP="003F6B89">
      <w:pPr>
        <w:pStyle w:val="ConsPlusNormal"/>
        <w:ind w:firstLine="0"/>
        <w:jc w:val="center"/>
        <w:rPr>
          <w:rFonts w:ascii="Times New Roman" w:hAnsi="Times New Roman" w:cs="Times New Roman"/>
          <w:b/>
          <w:bCs/>
          <w:sz w:val="28"/>
          <w:szCs w:val="28"/>
        </w:rPr>
      </w:pPr>
      <w:r w:rsidRPr="002A0B1D">
        <w:rPr>
          <w:rFonts w:ascii="Times New Roman" w:hAnsi="Times New Roman" w:cs="Times New Roman"/>
          <w:b/>
          <w:bCs/>
          <w:sz w:val="28"/>
          <w:szCs w:val="28"/>
        </w:rPr>
        <w:t xml:space="preserve">2. Материалы по обоснованию расчетных показателей, </w:t>
      </w:r>
    </w:p>
    <w:p w:rsidR="003F6B89" w:rsidRPr="002A0B1D" w:rsidRDefault="003F6B89" w:rsidP="003F6B89">
      <w:pPr>
        <w:pStyle w:val="ConsPlusNormal"/>
        <w:ind w:firstLine="0"/>
        <w:jc w:val="center"/>
        <w:rPr>
          <w:rFonts w:ascii="Times New Roman" w:hAnsi="Times New Roman" w:cs="Times New Roman"/>
          <w:b/>
          <w:bCs/>
          <w:sz w:val="28"/>
          <w:szCs w:val="28"/>
        </w:rPr>
      </w:pPr>
      <w:r w:rsidRPr="002A0B1D">
        <w:rPr>
          <w:rFonts w:ascii="Times New Roman" w:hAnsi="Times New Roman" w:cs="Times New Roman"/>
          <w:b/>
          <w:bCs/>
          <w:sz w:val="28"/>
          <w:szCs w:val="28"/>
        </w:rPr>
        <w:t xml:space="preserve">содержащихся в основной части </w:t>
      </w:r>
      <w:r>
        <w:rPr>
          <w:rFonts w:ascii="Times New Roman" w:hAnsi="Times New Roman" w:cs="Times New Roman"/>
          <w:b/>
          <w:bCs/>
          <w:sz w:val="28"/>
          <w:szCs w:val="28"/>
        </w:rPr>
        <w:t>местных</w:t>
      </w:r>
      <w:r w:rsidRPr="002A0B1D">
        <w:rPr>
          <w:rFonts w:ascii="Times New Roman" w:hAnsi="Times New Roman" w:cs="Times New Roman"/>
          <w:b/>
          <w:bCs/>
          <w:sz w:val="28"/>
          <w:szCs w:val="28"/>
        </w:rPr>
        <w:t xml:space="preserve"> нормативов градостроительного проектирования </w:t>
      </w:r>
      <w:r>
        <w:rPr>
          <w:rFonts w:ascii="Times New Roman" w:hAnsi="Times New Roman" w:cs="Times New Roman"/>
          <w:b/>
          <w:bCs/>
          <w:sz w:val="28"/>
          <w:szCs w:val="28"/>
        </w:rPr>
        <w:t>города Кузнецка</w:t>
      </w:r>
    </w:p>
    <w:p w:rsidR="003F6B89" w:rsidRDefault="003F6B89" w:rsidP="005E6CA2">
      <w:pPr>
        <w:pStyle w:val="ConsPlusTitle"/>
        <w:ind w:firstLine="709"/>
        <w:jc w:val="both"/>
        <w:outlineLvl w:val="2"/>
        <w:rPr>
          <w:b w:val="0"/>
          <w:bCs w:val="0"/>
          <w:spacing w:val="-8"/>
          <w:sz w:val="28"/>
          <w:szCs w:val="28"/>
        </w:rPr>
      </w:pPr>
    </w:p>
    <w:p w:rsidR="005E6CA2" w:rsidRPr="00B81450" w:rsidRDefault="003F6B89" w:rsidP="005E6CA2">
      <w:pPr>
        <w:pStyle w:val="ConsPlusTitle"/>
        <w:ind w:firstLine="709"/>
        <w:jc w:val="both"/>
        <w:outlineLvl w:val="2"/>
        <w:rPr>
          <w:b w:val="0"/>
          <w:bCs w:val="0"/>
          <w:sz w:val="28"/>
          <w:szCs w:val="28"/>
        </w:rPr>
      </w:pPr>
      <w:r>
        <w:rPr>
          <w:b w:val="0"/>
          <w:bCs w:val="0"/>
          <w:spacing w:val="-8"/>
          <w:sz w:val="28"/>
          <w:szCs w:val="28"/>
        </w:rPr>
        <w:t>2.1</w:t>
      </w:r>
      <w:r w:rsidR="005E6CA2" w:rsidRPr="00B81450">
        <w:rPr>
          <w:b w:val="0"/>
          <w:bCs w:val="0"/>
          <w:spacing w:val="-8"/>
          <w:sz w:val="28"/>
          <w:szCs w:val="28"/>
        </w:rPr>
        <w:t>. Обоснование предельных значений расчетных показателей минимально</w:t>
      </w:r>
      <w:r w:rsidR="005E6CA2" w:rsidRPr="00B81450">
        <w:rPr>
          <w:b w:val="0"/>
          <w:bCs w:val="0"/>
          <w:sz w:val="28"/>
          <w:szCs w:val="28"/>
        </w:rPr>
        <w:t xml:space="preserve"> допустимого уровня обеспеченности населения </w:t>
      </w:r>
      <w:r>
        <w:rPr>
          <w:b w:val="0"/>
          <w:bCs w:val="0"/>
          <w:sz w:val="28"/>
          <w:szCs w:val="28"/>
        </w:rPr>
        <w:t xml:space="preserve">города Кузнецка </w:t>
      </w:r>
      <w:r w:rsidR="005E6CA2" w:rsidRPr="00B81450">
        <w:rPr>
          <w:b w:val="0"/>
          <w:bCs w:val="0"/>
          <w:sz w:val="28"/>
          <w:szCs w:val="28"/>
        </w:rPr>
        <w:t xml:space="preserve">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w:t>
      </w:r>
      <w:r>
        <w:rPr>
          <w:b w:val="0"/>
          <w:bCs w:val="0"/>
          <w:sz w:val="28"/>
          <w:szCs w:val="28"/>
        </w:rPr>
        <w:t>города Кузнецка</w:t>
      </w:r>
      <w:r w:rsidR="005E6CA2" w:rsidRPr="00B81450">
        <w:rPr>
          <w:b w:val="0"/>
          <w:bCs w:val="0"/>
          <w:sz w:val="28"/>
          <w:szCs w:val="28"/>
        </w:rPr>
        <w:t xml:space="preserve">. </w:t>
      </w:r>
    </w:p>
    <w:p w:rsidR="005E6CA2" w:rsidRPr="00B81450" w:rsidRDefault="003F6B89" w:rsidP="005E6CA2">
      <w:pPr>
        <w:pStyle w:val="ConsPlusTitle"/>
        <w:ind w:firstLine="709"/>
        <w:jc w:val="both"/>
        <w:outlineLvl w:val="2"/>
        <w:rPr>
          <w:b w:val="0"/>
          <w:sz w:val="28"/>
          <w:szCs w:val="28"/>
        </w:rPr>
      </w:pPr>
      <w:r>
        <w:rPr>
          <w:b w:val="0"/>
          <w:bCs w:val="0"/>
          <w:spacing w:val="-8"/>
          <w:sz w:val="28"/>
          <w:szCs w:val="28"/>
        </w:rPr>
        <w:t>2.1</w:t>
      </w:r>
      <w:r w:rsidR="005E6CA2" w:rsidRPr="00B81450">
        <w:rPr>
          <w:b w:val="0"/>
          <w:bCs w:val="0"/>
          <w:spacing w:val="-8"/>
          <w:sz w:val="28"/>
          <w:szCs w:val="28"/>
        </w:rPr>
        <w:t>.1. Обоснование предельных значений расчетных показателей минимально</w:t>
      </w:r>
      <w:r w:rsidR="005E6CA2" w:rsidRPr="00B81450">
        <w:rPr>
          <w:b w:val="0"/>
          <w:sz w:val="28"/>
          <w:szCs w:val="28"/>
        </w:rPr>
        <w:t xml:space="preserve"> допустимого уровня обеспеченности населения </w:t>
      </w:r>
      <w:r>
        <w:rPr>
          <w:b w:val="0"/>
          <w:bCs w:val="0"/>
          <w:sz w:val="28"/>
          <w:szCs w:val="28"/>
        </w:rPr>
        <w:t>города Кузнецка</w:t>
      </w:r>
      <w:r w:rsidR="005E6CA2" w:rsidRPr="00B81450">
        <w:rPr>
          <w:b w:val="0"/>
          <w:sz w:val="28"/>
          <w:szCs w:val="28"/>
        </w:rPr>
        <w:t xml:space="preserve"> объектами местного значения в области автомобильного транспорта, автомобильных дорог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w:t>
      </w:r>
      <w:r>
        <w:rPr>
          <w:b w:val="0"/>
          <w:bCs w:val="0"/>
          <w:sz w:val="28"/>
          <w:szCs w:val="28"/>
        </w:rPr>
        <w:t>города Кузнецка</w:t>
      </w:r>
      <w:r w:rsidRPr="00B81450">
        <w:rPr>
          <w:b w:val="0"/>
          <w:sz w:val="28"/>
          <w:szCs w:val="28"/>
        </w:rPr>
        <w:t xml:space="preserve"> </w:t>
      </w:r>
      <w:r>
        <w:rPr>
          <w:b w:val="0"/>
          <w:sz w:val="28"/>
          <w:szCs w:val="28"/>
        </w:rPr>
        <w:t>представлены в таблице 2.1</w:t>
      </w:r>
      <w:r w:rsidR="005E6CA2" w:rsidRPr="00B81450">
        <w:rPr>
          <w:b w:val="0"/>
          <w:sz w:val="28"/>
          <w:szCs w:val="28"/>
        </w:rPr>
        <w:t>.1.</w:t>
      </w:r>
    </w:p>
    <w:p w:rsidR="00D82C7E" w:rsidRDefault="00D82C7E" w:rsidP="005E6CA2">
      <w:pPr>
        <w:pStyle w:val="ConsPlusTitle"/>
        <w:ind w:firstLine="709"/>
        <w:jc w:val="right"/>
        <w:outlineLvl w:val="2"/>
        <w:rPr>
          <w:b w:val="0"/>
          <w:sz w:val="28"/>
          <w:szCs w:val="28"/>
        </w:rPr>
      </w:pPr>
    </w:p>
    <w:p w:rsidR="00D82C7E" w:rsidRDefault="00D82C7E" w:rsidP="005E6CA2">
      <w:pPr>
        <w:pStyle w:val="ConsPlusTitle"/>
        <w:ind w:firstLine="709"/>
        <w:jc w:val="right"/>
        <w:outlineLvl w:val="2"/>
        <w:rPr>
          <w:b w:val="0"/>
          <w:sz w:val="28"/>
          <w:szCs w:val="28"/>
        </w:rPr>
      </w:pPr>
    </w:p>
    <w:p w:rsidR="005E6CA2" w:rsidRDefault="003F6B89" w:rsidP="005E6CA2">
      <w:pPr>
        <w:pStyle w:val="ConsPlusTitle"/>
        <w:ind w:firstLine="709"/>
        <w:jc w:val="right"/>
        <w:outlineLvl w:val="2"/>
        <w:rPr>
          <w:b w:val="0"/>
          <w:sz w:val="28"/>
          <w:szCs w:val="28"/>
        </w:rPr>
      </w:pPr>
      <w:r>
        <w:rPr>
          <w:b w:val="0"/>
          <w:sz w:val="28"/>
          <w:szCs w:val="28"/>
        </w:rPr>
        <w:lastRenderedPageBreak/>
        <w:t>Таблица 2.1</w:t>
      </w:r>
      <w:r w:rsidR="005E6CA2" w:rsidRPr="00B81450">
        <w:rPr>
          <w:b w:val="0"/>
          <w:sz w:val="28"/>
          <w:szCs w:val="28"/>
        </w:rPr>
        <w:t>.1</w:t>
      </w:r>
    </w:p>
    <w:p w:rsidR="00B81450" w:rsidRPr="00B81450" w:rsidRDefault="00B81450" w:rsidP="005E6CA2">
      <w:pPr>
        <w:pStyle w:val="ConsPlusTitle"/>
        <w:ind w:firstLine="709"/>
        <w:jc w:val="right"/>
        <w:outlineLvl w:val="2"/>
        <w:rPr>
          <w:b w:val="0"/>
          <w:sz w:val="10"/>
          <w:szCs w:val="10"/>
        </w:rPr>
      </w:pPr>
    </w:p>
    <w:tbl>
      <w:tblPr>
        <w:tblStyle w:val="af5"/>
        <w:tblW w:w="4890" w:type="pct"/>
        <w:tblInd w:w="108" w:type="dxa"/>
        <w:tblLook w:val="04A0" w:firstRow="1" w:lastRow="0" w:firstColumn="1" w:lastColumn="0" w:noHBand="0" w:noVBand="1"/>
      </w:tblPr>
      <w:tblGrid>
        <w:gridCol w:w="821"/>
        <w:gridCol w:w="2685"/>
        <w:gridCol w:w="6132"/>
      </w:tblGrid>
      <w:tr w:rsidR="005E6CA2" w:rsidRPr="00C71520" w:rsidTr="00B81450">
        <w:trPr>
          <w:trHeight w:val="558"/>
        </w:trPr>
        <w:tc>
          <w:tcPr>
            <w:tcW w:w="426" w:type="pct"/>
          </w:tcPr>
          <w:p w:rsidR="005E6CA2" w:rsidRDefault="005E6CA2" w:rsidP="004F0BEA">
            <w:pPr>
              <w:pStyle w:val="ConsPlusTitle"/>
              <w:jc w:val="center"/>
              <w:outlineLvl w:val="1"/>
              <w:rPr>
                <w:b w:val="0"/>
                <w:bCs w:val="0"/>
                <w:sz w:val="22"/>
                <w:szCs w:val="22"/>
              </w:rPr>
            </w:pPr>
            <w:r w:rsidRPr="00B21FC7">
              <w:rPr>
                <w:b w:val="0"/>
                <w:bCs w:val="0"/>
                <w:sz w:val="22"/>
                <w:szCs w:val="22"/>
              </w:rPr>
              <w:t xml:space="preserve">№ </w:t>
            </w:r>
          </w:p>
          <w:p w:rsidR="005E6CA2" w:rsidRPr="00C71520" w:rsidRDefault="005E6CA2" w:rsidP="004F0BEA">
            <w:pPr>
              <w:pStyle w:val="ConsPlusTitle"/>
              <w:jc w:val="center"/>
              <w:outlineLvl w:val="1"/>
              <w:rPr>
                <w:b w:val="0"/>
                <w:bCs w:val="0"/>
                <w:sz w:val="22"/>
                <w:szCs w:val="22"/>
              </w:rPr>
            </w:pPr>
            <w:r w:rsidRPr="00B21FC7">
              <w:rPr>
                <w:b w:val="0"/>
                <w:bCs w:val="0"/>
                <w:sz w:val="22"/>
                <w:szCs w:val="22"/>
              </w:rPr>
              <w:t>п/п</w:t>
            </w:r>
          </w:p>
        </w:tc>
        <w:tc>
          <w:tcPr>
            <w:tcW w:w="1393" w:type="pct"/>
          </w:tcPr>
          <w:p w:rsidR="005E6CA2" w:rsidRPr="00C71520" w:rsidRDefault="005E6CA2" w:rsidP="004F0BEA">
            <w:pPr>
              <w:pStyle w:val="ConsPlusTitle"/>
              <w:jc w:val="center"/>
              <w:outlineLvl w:val="1"/>
              <w:rPr>
                <w:b w:val="0"/>
                <w:bCs w:val="0"/>
                <w:sz w:val="22"/>
                <w:szCs w:val="22"/>
              </w:rPr>
            </w:pPr>
            <w:r w:rsidRPr="00C71520">
              <w:rPr>
                <w:b w:val="0"/>
                <w:bCs w:val="0"/>
                <w:sz w:val="22"/>
                <w:szCs w:val="22"/>
              </w:rPr>
              <w:t>Наименование расчетного показателя</w:t>
            </w:r>
          </w:p>
        </w:tc>
        <w:tc>
          <w:tcPr>
            <w:tcW w:w="3181" w:type="pct"/>
          </w:tcPr>
          <w:p w:rsidR="005E6CA2" w:rsidRPr="00C71520" w:rsidRDefault="005E6CA2" w:rsidP="004F0BEA">
            <w:pPr>
              <w:pStyle w:val="ConsPlusTitle"/>
              <w:jc w:val="center"/>
              <w:outlineLvl w:val="1"/>
              <w:rPr>
                <w:b w:val="0"/>
                <w:bCs w:val="0"/>
                <w:sz w:val="22"/>
                <w:szCs w:val="22"/>
              </w:rPr>
            </w:pPr>
            <w:r w:rsidRPr="00C71520">
              <w:rPr>
                <w:b w:val="0"/>
                <w:bCs w:val="0"/>
                <w:sz w:val="22"/>
                <w:szCs w:val="22"/>
              </w:rPr>
              <w:t>Обоснование значения минимально допустимого уровня обеспеченности/</w:t>
            </w:r>
          </w:p>
          <w:p w:rsidR="005E6CA2" w:rsidRPr="00C71520" w:rsidRDefault="005E6CA2" w:rsidP="004F0BEA">
            <w:pPr>
              <w:pStyle w:val="ConsPlusNormal"/>
              <w:ind w:firstLine="0"/>
              <w:jc w:val="center"/>
              <w:rPr>
                <w:rFonts w:ascii="Times New Roman" w:hAnsi="Times New Roman" w:cs="Times New Roman"/>
                <w:sz w:val="22"/>
                <w:szCs w:val="22"/>
              </w:rPr>
            </w:pPr>
            <w:r w:rsidRPr="00C71520">
              <w:rPr>
                <w:rFonts w:ascii="Times New Roman" w:hAnsi="Times New Roman" w:cs="Times New Roman"/>
                <w:sz w:val="22"/>
                <w:szCs w:val="22"/>
              </w:rPr>
              <w:t>Обоснование значения максимально допустимого уровня территориальной доступности</w:t>
            </w:r>
          </w:p>
        </w:tc>
      </w:tr>
    </w:tbl>
    <w:p w:rsidR="00B81450" w:rsidRPr="00B81450" w:rsidRDefault="00B81450">
      <w:pPr>
        <w:rPr>
          <w:sz w:val="4"/>
          <w:szCs w:val="4"/>
        </w:rPr>
      </w:pPr>
    </w:p>
    <w:tbl>
      <w:tblPr>
        <w:tblStyle w:val="af5"/>
        <w:tblW w:w="4890" w:type="pct"/>
        <w:tblInd w:w="108" w:type="dxa"/>
        <w:tblLook w:val="04A0" w:firstRow="1" w:lastRow="0" w:firstColumn="1" w:lastColumn="0" w:noHBand="0" w:noVBand="1"/>
      </w:tblPr>
      <w:tblGrid>
        <w:gridCol w:w="821"/>
        <w:gridCol w:w="2685"/>
        <w:gridCol w:w="6132"/>
      </w:tblGrid>
      <w:tr w:rsidR="005E6CA2" w:rsidRPr="00C71520" w:rsidTr="00B81450">
        <w:trPr>
          <w:trHeight w:val="20"/>
          <w:tblHeader/>
        </w:trPr>
        <w:tc>
          <w:tcPr>
            <w:tcW w:w="426" w:type="pct"/>
          </w:tcPr>
          <w:p w:rsidR="005E6CA2" w:rsidRPr="00C71520" w:rsidRDefault="005E6CA2" w:rsidP="004F0BEA">
            <w:pPr>
              <w:pStyle w:val="a"/>
              <w:numPr>
                <w:ilvl w:val="0"/>
                <w:numId w:val="0"/>
              </w:numPr>
              <w:contextualSpacing w:val="0"/>
              <w:jc w:val="center"/>
              <w:rPr>
                <w:bCs/>
                <w:sz w:val="22"/>
                <w:szCs w:val="22"/>
              </w:rPr>
            </w:pPr>
            <w:r w:rsidRPr="00C71520">
              <w:rPr>
                <w:bCs/>
                <w:sz w:val="22"/>
                <w:szCs w:val="22"/>
              </w:rPr>
              <w:t>1</w:t>
            </w:r>
          </w:p>
        </w:tc>
        <w:tc>
          <w:tcPr>
            <w:tcW w:w="1393" w:type="pct"/>
          </w:tcPr>
          <w:p w:rsidR="005E6CA2" w:rsidRPr="00C71520" w:rsidRDefault="005E6CA2" w:rsidP="004F0BEA">
            <w:pPr>
              <w:pStyle w:val="a"/>
              <w:numPr>
                <w:ilvl w:val="0"/>
                <w:numId w:val="0"/>
              </w:numPr>
              <w:contextualSpacing w:val="0"/>
              <w:jc w:val="center"/>
              <w:rPr>
                <w:bCs/>
                <w:sz w:val="22"/>
                <w:szCs w:val="22"/>
              </w:rPr>
            </w:pPr>
            <w:r w:rsidRPr="00C71520">
              <w:rPr>
                <w:bCs/>
                <w:sz w:val="22"/>
                <w:szCs w:val="22"/>
              </w:rPr>
              <w:t>2</w:t>
            </w:r>
          </w:p>
        </w:tc>
        <w:tc>
          <w:tcPr>
            <w:tcW w:w="3181" w:type="pct"/>
          </w:tcPr>
          <w:p w:rsidR="005E6CA2" w:rsidRPr="00C71520" w:rsidRDefault="005E6CA2" w:rsidP="004F0BEA">
            <w:pPr>
              <w:pStyle w:val="a"/>
              <w:numPr>
                <w:ilvl w:val="0"/>
                <w:numId w:val="0"/>
              </w:numPr>
              <w:contextualSpacing w:val="0"/>
              <w:jc w:val="center"/>
              <w:rPr>
                <w:bCs/>
                <w:sz w:val="22"/>
                <w:szCs w:val="22"/>
              </w:rPr>
            </w:pPr>
            <w:r w:rsidRPr="00C71520">
              <w:rPr>
                <w:bCs/>
                <w:sz w:val="22"/>
                <w:szCs w:val="22"/>
              </w:rPr>
              <w:t>3</w:t>
            </w:r>
          </w:p>
        </w:tc>
      </w:tr>
      <w:tr w:rsidR="005E6CA2" w:rsidRPr="00C71520" w:rsidTr="00B81450">
        <w:trPr>
          <w:trHeight w:val="20"/>
        </w:trPr>
        <w:tc>
          <w:tcPr>
            <w:tcW w:w="426" w:type="pct"/>
          </w:tcPr>
          <w:p w:rsidR="005E6CA2" w:rsidRPr="00C71520" w:rsidRDefault="003F6B89" w:rsidP="004F0BEA">
            <w:pPr>
              <w:pStyle w:val="a"/>
              <w:numPr>
                <w:ilvl w:val="0"/>
                <w:numId w:val="0"/>
              </w:numPr>
              <w:contextualSpacing w:val="0"/>
              <w:jc w:val="center"/>
              <w:rPr>
                <w:sz w:val="22"/>
                <w:szCs w:val="22"/>
              </w:rPr>
            </w:pPr>
            <w:r>
              <w:rPr>
                <w:sz w:val="22"/>
                <w:szCs w:val="22"/>
              </w:rPr>
              <w:t>1</w:t>
            </w:r>
          </w:p>
        </w:tc>
        <w:tc>
          <w:tcPr>
            <w:tcW w:w="4574" w:type="pct"/>
            <w:gridSpan w:val="2"/>
          </w:tcPr>
          <w:p w:rsidR="005E6CA2" w:rsidRPr="00C71520" w:rsidRDefault="005E6CA2" w:rsidP="003F6B89">
            <w:pPr>
              <w:pStyle w:val="a"/>
              <w:numPr>
                <w:ilvl w:val="0"/>
                <w:numId w:val="0"/>
              </w:numPr>
              <w:rPr>
                <w:sz w:val="22"/>
                <w:szCs w:val="22"/>
              </w:rPr>
            </w:pPr>
            <w:r w:rsidRPr="00C71520">
              <w:rPr>
                <w:sz w:val="22"/>
                <w:szCs w:val="22"/>
              </w:rPr>
              <w:t xml:space="preserve">Объекты местного значения </w:t>
            </w:r>
            <w:r w:rsidR="003F6B89">
              <w:rPr>
                <w:sz w:val="22"/>
                <w:szCs w:val="22"/>
              </w:rPr>
              <w:t>города Кузнецка</w:t>
            </w:r>
          </w:p>
        </w:tc>
      </w:tr>
      <w:tr w:rsidR="005E6CA2" w:rsidRPr="00C71520" w:rsidTr="00B81450">
        <w:trPr>
          <w:trHeight w:val="20"/>
        </w:trPr>
        <w:tc>
          <w:tcPr>
            <w:tcW w:w="426" w:type="pct"/>
          </w:tcPr>
          <w:p w:rsidR="005E6CA2" w:rsidRPr="00C71520" w:rsidRDefault="003F6B89" w:rsidP="004F0BEA">
            <w:pPr>
              <w:jc w:val="center"/>
              <w:rPr>
                <w:bCs/>
                <w:sz w:val="22"/>
                <w:szCs w:val="22"/>
                <w:lang w:eastAsia="zh-CN"/>
              </w:rPr>
            </w:pPr>
            <w:r>
              <w:rPr>
                <w:bCs/>
                <w:sz w:val="22"/>
                <w:szCs w:val="22"/>
              </w:rPr>
              <w:t>1</w:t>
            </w:r>
            <w:r w:rsidR="005E6CA2" w:rsidRPr="00C71520">
              <w:rPr>
                <w:bCs/>
                <w:sz w:val="22"/>
                <w:szCs w:val="22"/>
              </w:rPr>
              <w:t>.1</w:t>
            </w:r>
          </w:p>
        </w:tc>
        <w:tc>
          <w:tcPr>
            <w:tcW w:w="4574" w:type="pct"/>
            <w:gridSpan w:val="2"/>
          </w:tcPr>
          <w:p w:rsidR="005E6CA2" w:rsidRPr="00C71520" w:rsidRDefault="005E6CA2" w:rsidP="004F0BEA">
            <w:pPr>
              <w:rPr>
                <w:bCs/>
                <w:sz w:val="22"/>
                <w:szCs w:val="22"/>
                <w:lang w:eastAsia="zh-CN"/>
              </w:rPr>
            </w:pPr>
            <w:r w:rsidRPr="00C71520">
              <w:rPr>
                <w:bCs/>
                <w:sz w:val="22"/>
                <w:szCs w:val="22"/>
              </w:rPr>
              <w:t>Автомобильные дороги местного значения, улично-дорожная сеть</w:t>
            </w:r>
          </w:p>
        </w:tc>
      </w:tr>
      <w:tr w:rsidR="003F6B89" w:rsidRPr="00C71520" w:rsidTr="00B81450">
        <w:trPr>
          <w:trHeight w:val="20"/>
        </w:trPr>
        <w:tc>
          <w:tcPr>
            <w:tcW w:w="426" w:type="pct"/>
          </w:tcPr>
          <w:p w:rsidR="003F6B89" w:rsidRPr="00C71520" w:rsidRDefault="003F6B89" w:rsidP="004F0BEA">
            <w:pPr>
              <w:jc w:val="center"/>
              <w:rPr>
                <w:sz w:val="22"/>
                <w:szCs w:val="22"/>
              </w:rPr>
            </w:pPr>
            <w:r>
              <w:rPr>
                <w:sz w:val="22"/>
                <w:szCs w:val="22"/>
              </w:rPr>
              <w:t>1</w:t>
            </w:r>
            <w:r w:rsidRPr="00C71520">
              <w:rPr>
                <w:sz w:val="22"/>
                <w:szCs w:val="22"/>
              </w:rPr>
              <w:t>.1.1</w:t>
            </w:r>
          </w:p>
        </w:tc>
        <w:tc>
          <w:tcPr>
            <w:tcW w:w="1393" w:type="pct"/>
          </w:tcPr>
          <w:p w:rsidR="003F6B89" w:rsidRPr="00C71520" w:rsidRDefault="003F6B89" w:rsidP="00B81450">
            <w:pPr>
              <w:jc w:val="center"/>
              <w:rPr>
                <w:sz w:val="22"/>
                <w:szCs w:val="22"/>
              </w:rPr>
            </w:pPr>
            <w:r w:rsidRPr="00C71520">
              <w:rPr>
                <w:sz w:val="22"/>
                <w:szCs w:val="22"/>
              </w:rPr>
              <w:t>Плотность улично-дорожной сети в пределах населенного пункта</w:t>
            </w:r>
          </w:p>
        </w:tc>
        <w:tc>
          <w:tcPr>
            <w:tcW w:w="3181" w:type="pct"/>
          </w:tcPr>
          <w:p w:rsidR="003F6B89" w:rsidRPr="00C71520" w:rsidRDefault="003F6B89" w:rsidP="007C5EA0">
            <w:pPr>
              <w:jc w:val="both"/>
              <w:rPr>
                <w:sz w:val="22"/>
                <w:szCs w:val="22"/>
              </w:rPr>
            </w:pPr>
            <w:r>
              <w:rPr>
                <w:sz w:val="22"/>
                <w:szCs w:val="22"/>
              </w:rPr>
              <w:t>В</w:t>
            </w:r>
            <w:r w:rsidRPr="00C71520">
              <w:rPr>
                <w:sz w:val="22"/>
                <w:szCs w:val="22"/>
              </w:rPr>
              <w:t xml:space="preserve"> части обеспеченности </w:t>
            </w:r>
            <w:r>
              <w:rPr>
                <w:sz w:val="22"/>
                <w:szCs w:val="22"/>
              </w:rPr>
              <w:t>п</w:t>
            </w:r>
            <w:r w:rsidRPr="00C71520">
              <w:rPr>
                <w:sz w:val="22"/>
                <w:szCs w:val="22"/>
              </w:rPr>
              <w:t>оказатель</w:t>
            </w:r>
            <w:r>
              <w:t xml:space="preserve"> </w:t>
            </w:r>
            <w:r w:rsidRPr="009E16A3">
              <w:rPr>
                <w:sz w:val="22"/>
                <w:szCs w:val="22"/>
              </w:rPr>
              <w:t>с учетом Методических рекомендаций по подготовке нормативов градостроительного проектирования</w:t>
            </w:r>
            <w:r w:rsidRPr="00C71520">
              <w:rPr>
                <w:sz w:val="22"/>
                <w:szCs w:val="22"/>
              </w:rPr>
              <w:t>:</w:t>
            </w:r>
          </w:p>
          <w:p w:rsidR="003F6B89" w:rsidRPr="00C71520" w:rsidRDefault="003F6B89" w:rsidP="007C5EA0">
            <w:pPr>
              <w:jc w:val="both"/>
              <w:rPr>
                <w:sz w:val="22"/>
                <w:szCs w:val="22"/>
              </w:rPr>
            </w:pPr>
            <w:r w:rsidRPr="00C71520">
              <w:rPr>
                <w:sz w:val="22"/>
                <w:szCs w:val="22"/>
              </w:rPr>
              <w:t xml:space="preserve">- </w:t>
            </w:r>
            <w:r>
              <w:rPr>
                <w:sz w:val="22"/>
                <w:szCs w:val="22"/>
              </w:rPr>
              <w:t>"</w:t>
            </w:r>
            <w:r w:rsidRPr="00C71520">
              <w:rPr>
                <w:sz w:val="22"/>
                <w:szCs w:val="22"/>
                <w:lang w:eastAsia="zh-CN"/>
              </w:rPr>
              <w:t>Плотность сети магистральных улиц и дорог</w:t>
            </w:r>
            <w:r w:rsidRPr="00C71520">
              <w:rPr>
                <w:sz w:val="22"/>
                <w:szCs w:val="22"/>
              </w:rPr>
              <w:t xml:space="preserve"> в пределах </w:t>
            </w:r>
            <w:r w:rsidRPr="00D81835">
              <w:rPr>
                <w:spacing w:val="-8"/>
                <w:sz w:val="22"/>
                <w:szCs w:val="22"/>
              </w:rPr>
              <w:t xml:space="preserve">населенного пункта  км/кв. км" установлен на основе </w:t>
            </w:r>
            <w:hyperlink r:id="rId19" w:history="1">
              <w:r w:rsidRPr="00D81835">
                <w:rPr>
                  <w:spacing w:val="-8"/>
                  <w:sz w:val="22"/>
                  <w:szCs w:val="22"/>
                </w:rPr>
                <w:t>пункта 1.11</w:t>
              </w:r>
            </w:hyperlink>
            <w:r w:rsidRPr="00C71520">
              <w:rPr>
                <w:sz w:val="22"/>
                <w:szCs w:val="22"/>
              </w:rPr>
              <w:t xml:space="preserve"> </w:t>
            </w:r>
            <w:r>
              <w:rPr>
                <w:sz w:val="22"/>
                <w:szCs w:val="22"/>
              </w:rPr>
              <w:t>"</w:t>
            </w:r>
            <w:r w:rsidRPr="00C71520">
              <w:rPr>
                <w:sz w:val="22"/>
                <w:szCs w:val="22"/>
              </w:rPr>
              <w:t>Руководства по проектированию городских улиц и дорог</w:t>
            </w:r>
            <w:r>
              <w:rPr>
                <w:sz w:val="22"/>
                <w:szCs w:val="22"/>
              </w:rPr>
              <w:t>"</w:t>
            </w:r>
            <w:r w:rsidRPr="00C71520">
              <w:rPr>
                <w:sz w:val="22"/>
                <w:szCs w:val="22"/>
              </w:rPr>
              <w:t>,  разработанного ЦНИИП градостроительства;</w:t>
            </w:r>
          </w:p>
          <w:p w:rsidR="003F6B89" w:rsidRPr="00C71520" w:rsidRDefault="003F6B89" w:rsidP="007C5EA0">
            <w:pPr>
              <w:jc w:val="both"/>
              <w:rPr>
                <w:sz w:val="22"/>
                <w:szCs w:val="22"/>
              </w:rPr>
            </w:pPr>
            <w:r w:rsidRPr="00C71520">
              <w:rPr>
                <w:sz w:val="22"/>
                <w:szCs w:val="22"/>
              </w:rPr>
              <w:t>-</w:t>
            </w:r>
            <w:r>
              <w:rPr>
                <w:sz w:val="22"/>
                <w:szCs w:val="22"/>
              </w:rPr>
              <w:t xml:space="preserve"> "</w:t>
            </w:r>
            <w:r w:rsidRPr="00C71520">
              <w:rPr>
                <w:sz w:val="22"/>
                <w:szCs w:val="22"/>
              </w:rPr>
              <w:t xml:space="preserve">Плотность улично-дорожной сети в зависимости от типа </w:t>
            </w:r>
            <w:r w:rsidRPr="0063597A">
              <w:rPr>
                <w:spacing w:val="-6"/>
                <w:sz w:val="22"/>
                <w:szCs w:val="22"/>
              </w:rPr>
              <w:t xml:space="preserve">застройки км/кв. км" установлен на основе положений </w:t>
            </w:r>
            <w:r>
              <w:rPr>
                <w:spacing w:val="-6"/>
                <w:sz w:val="22"/>
                <w:szCs w:val="22"/>
              </w:rPr>
              <w:t>К</w:t>
            </w:r>
            <w:r w:rsidRPr="0063597A">
              <w:rPr>
                <w:spacing w:val="-6"/>
                <w:sz w:val="22"/>
                <w:szCs w:val="22"/>
              </w:rPr>
              <w:t>н</w:t>
            </w:r>
            <w:r>
              <w:rPr>
                <w:spacing w:val="-6"/>
                <w:sz w:val="22"/>
                <w:szCs w:val="22"/>
              </w:rPr>
              <w:t>и</w:t>
            </w:r>
            <w:r w:rsidRPr="0063597A">
              <w:rPr>
                <w:spacing w:val="-6"/>
                <w:sz w:val="22"/>
                <w:szCs w:val="22"/>
              </w:rPr>
              <w:t>ги 1</w:t>
            </w:r>
            <w:r w:rsidRPr="0063597A">
              <w:rPr>
                <w:sz w:val="22"/>
                <w:szCs w:val="22"/>
              </w:rPr>
              <w:t xml:space="preserve"> "Свод принципов комплексного развития городских территорий" учебного руководства</w:t>
            </w:r>
            <w:r>
              <w:rPr>
                <w:sz w:val="22"/>
                <w:szCs w:val="22"/>
              </w:rPr>
              <w:t xml:space="preserve"> "Стандарт комплексного развития территорий", размещенного на официальном сайте Министерства строительства и жилищно-коммунального хозяйства Российской Федерации в информационно-</w:t>
            </w:r>
            <w:r w:rsidRPr="00D81835">
              <w:rPr>
                <w:spacing w:val="-8"/>
                <w:sz w:val="22"/>
                <w:szCs w:val="22"/>
              </w:rPr>
              <w:t>телекоммуникационной сети "Интернет" (</w:t>
            </w:r>
            <w:r w:rsidRPr="00D81835">
              <w:rPr>
                <w:spacing w:val="-8"/>
                <w:sz w:val="22"/>
                <w:szCs w:val="22"/>
                <w:lang w:val="en-US"/>
              </w:rPr>
              <w:t>https</w:t>
            </w:r>
            <w:r w:rsidRPr="00D81835">
              <w:rPr>
                <w:spacing w:val="-8"/>
                <w:sz w:val="22"/>
                <w:szCs w:val="22"/>
              </w:rPr>
              <w:t>://</w:t>
            </w:r>
            <w:proofErr w:type="spellStart"/>
            <w:r w:rsidRPr="00D81835">
              <w:rPr>
                <w:spacing w:val="-8"/>
                <w:sz w:val="22"/>
                <w:szCs w:val="22"/>
                <w:lang w:val="en-US"/>
              </w:rPr>
              <w:t>minstroyrf</w:t>
            </w:r>
            <w:proofErr w:type="spellEnd"/>
            <w:r w:rsidRPr="00D81835">
              <w:rPr>
                <w:spacing w:val="-8"/>
                <w:sz w:val="22"/>
                <w:szCs w:val="22"/>
              </w:rPr>
              <w:t>.</w:t>
            </w:r>
            <w:proofErr w:type="spellStart"/>
            <w:r w:rsidRPr="00D81835">
              <w:rPr>
                <w:spacing w:val="-8"/>
                <w:sz w:val="22"/>
                <w:szCs w:val="22"/>
                <w:lang w:val="en-US"/>
              </w:rPr>
              <w:t>gov</w:t>
            </w:r>
            <w:proofErr w:type="spellEnd"/>
            <w:r w:rsidRPr="00D81835">
              <w:rPr>
                <w:spacing w:val="-8"/>
                <w:sz w:val="22"/>
                <w:szCs w:val="22"/>
              </w:rPr>
              <w:t>.</w:t>
            </w:r>
            <w:proofErr w:type="spellStart"/>
            <w:r w:rsidRPr="00D81835">
              <w:rPr>
                <w:spacing w:val="-8"/>
                <w:sz w:val="22"/>
                <w:szCs w:val="22"/>
                <w:lang w:val="en-US"/>
              </w:rPr>
              <w:t>ru</w:t>
            </w:r>
            <w:proofErr w:type="spellEnd"/>
            <w:r w:rsidRPr="00D81835">
              <w:rPr>
                <w:spacing w:val="-8"/>
                <w:sz w:val="22"/>
                <w:szCs w:val="22"/>
              </w:rPr>
              <w:t>)</w:t>
            </w:r>
            <w:r w:rsidRPr="00EF1ADF">
              <w:rPr>
                <w:sz w:val="22"/>
                <w:szCs w:val="22"/>
              </w:rPr>
              <w:t xml:space="preserve"> (</w:t>
            </w:r>
            <w:r>
              <w:rPr>
                <w:sz w:val="22"/>
                <w:szCs w:val="22"/>
              </w:rPr>
              <w:t>далее - Стандарт комплексного развития территорий</w:t>
            </w:r>
            <w:r w:rsidRPr="00EF1ADF">
              <w:rPr>
                <w:sz w:val="22"/>
                <w:szCs w:val="22"/>
              </w:rPr>
              <w:t>)</w:t>
            </w:r>
            <w:r w:rsidRPr="00C71520">
              <w:rPr>
                <w:sz w:val="22"/>
                <w:szCs w:val="22"/>
              </w:rPr>
              <w:t xml:space="preserve"> и отвечает современным требованиям формирования городской среды.</w:t>
            </w:r>
          </w:p>
        </w:tc>
      </w:tr>
      <w:tr w:rsidR="003F6B89" w:rsidRPr="00C71520" w:rsidTr="00B81450">
        <w:trPr>
          <w:trHeight w:val="20"/>
        </w:trPr>
        <w:tc>
          <w:tcPr>
            <w:tcW w:w="426" w:type="pct"/>
          </w:tcPr>
          <w:p w:rsidR="003F6B89" w:rsidRPr="00C71520" w:rsidRDefault="003F6B89" w:rsidP="004F0BEA">
            <w:pPr>
              <w:pStyle w:val="a"/>
              <w:numPr>
                <w:ilvl w:val="0"/>
                <w:numId w:val="0"/>
              </w:numPr>
              <w:contextualSpacing w:val="0"/>
              <w:jc w:val="center"/>
              <w:rPr>
                <w:sz w:val="22"/>
                <w:szCs w:val="22"/>
              </w:rPr>
            </w:pPr>
            <w:r>
              <w:rPr>
                <w:sz w:val="22"/>
                <w:szCs w:val="22"/>
              </w:rPr>
              <w:t>1</w:t>
            </w:r>
            <w:r w:rsidRPr="00C71520">
              <w:rPr>
                <w:sz w:val="22"/>
                <w:szCs w:val="22"/>
              </w:rPr>
              <w:t>.1.2</w:t>
            </w:r>
          </w:p>
        </w:tc>
        <w:tc>
          <w:tcPr>
            <w:tcW w:w="1393" w:type="pct"/>
          </w:tcPr>
          <w:p w:rsidR="003F6B89" w:rsidRPr="00C71520" w:rsidRDefault="003F6B89" w:rsidP="00D81835">
            <w:pPr>
              <w:pStyle w:val="ConsPlusTitle"/>
              <w:jc w:val="center"/>
              <w:outlineLvl w:val="1"/>
              <w:rPr>
                <w:b w:val="0"/>
                <w:sz w:val="22"/>
                <w:szCs w:val="22"/>
              </w:rPr>
            </w:pPr>
            <w:r w:rsidRPr="00C71520">
              <w:rPr>
                <w:b w:val="0"/>
                <w:sz w:val="22"/>
                <w:szCs w:val="22"/>
              </w:rPr>
              <w:t>Доля автодорог с твердым покрытием</w:t>
            </w:r>
          </w:p>
        </w:tc>
        <w:tc>
          <w:tcPr>
            <w:tcW w:w="3181" w:type="pct"/>
          </w:tcPr>
          <w:p w:rsidR="003F6B89" w:rsidRPr="00C71520" w:rsidRDefault="003F6B89" w:rsidP="00D81835">
            <w:pPr>
              <w:jc w:val="both"/>
              <w:rPr>
                <w:sz w:val="22"/>
                <w:szCs w:val="22"/>
              </w:rPr>
            </w:pPr>
            <w:r>
              <w:rPr>
                <w:sz w:val="22"/>
                <w:szCs w:val="22"/>
              </w:rPr>
              <w:t>В</w:t>
            </w:r>
            <w:r w:rsidRPr="00C71520">
              <w:rPr>
                <w:sz w:val="22"/>
                <w:szCs w:val="22"/>
              </w:rPr>
              <w:t xml:space="preserve"> части обеспеченности </w:t>
            </w:r>
            <w:r>
              <w:rPr>
                <w:sz w:val="22"/>
                <w:szCs w:val="22"/>
              </w:rPr>
              <w:t>п</w:t>
            </w:r>
            <w:r w:rsidRPr="00C71520">
              <w:rPr>
                <w:sz w:val="22"/>
                <w:szCs w:val="22"/>
              </w:rPr>
              <w:t xml:space="preserve">оказатель установлен </w:t>
            </w:r>
            <w:r w:rsidRPr="009E16A3">
              <w:rPr>
                <w:sz w:val="22"/>
                <w:szCs w:val="22"/>
              </w:rPr>
              <w:t>с учетом Методических рекомендаций по подготовке нормативов градостроительного проектирования</w:t>
            </w:r>
            <w:r>
              <w:rPr>
                <w:sz w:val="22"/>
                <w:szCs w:val="22"/>
              </w:rPr>
              <w:t>,</w:t>
            </w:r>
            <w:r w:rsidRPr="009E16A3">
              <w:rPr>
                <w:sz w:val="22"/>
                <w:szCs w:val="22"/>
              </w:rPr>
              <w:t xml:space="preserve"> </w:t>
            </w:r>
            <w:r w:rsidRPr="00C71520">
              <w:rPr>
                <w:sz w:val="22"/>
                <w:szCs w:val="22"/>
              </w:rPr>
              <w:t xml:space="preserve">на основе положений </w:t>
            </w:r>
            <w:r>
              <w:rPr>
                <w:sz w:val="22"/>
                <w:szCs w:val="22"/>
              </w:rPr>
              <w:t>Стратегии социально-экономического развития Пензенской области</w:t>
            </w:r>
            <w:r w:rsidRPr="00C71520">
              <w:rPr>
                <w:sz w:val="22"/>
                <w:szCs w:val="22"/>
              </w:rPr>
              <w:t>, согласно которым доля автодорог с твердым покрытием от автодорог общего пользования к 2035 году планируется довести до 80 %.</w:t>
            </w:r>
          </w:p>
        </w:tc>
      </w:tr>
      <w:tr w:rsidR="003F6B89" w:rsidRPr="00C71520" w:rsidTr="00B81450">
        <w:trPr>
          <w:trHeight w:val="20"/>
        </w:trPr>
        <w:tc>
          <w:tcPr>
            <w:tcW w:w="426" w:type="pct"/>
          </w:tcPr>
          <w:p w:rsidR="003F6B89" w:rsidRDefault="003F6B89" w:rsidP="00CB21F0">
            <w:pPr>
              <w:spacing w:line="226" w:lineRule="auto"/>
              <w:jc w:val="center"/>
              <w:rPr>
                <w:sz w:val="22"/>
                <w:szCs w:val="22"/>
              </w:rPr>
            </w:pPr>
            <w:r>
              <w:rPr>
                <w:sz w:val="22"/>
                <w:szCs w:val="22"/>
              </w:rPr>
              <w:t>1</w:t>
            </w:r>
            <w:r w:rsidRPr="00CD2861">
              <w:rPr>
                <w:sz w:val="22"/>
                <w:szCs w:val="22"/>
              </w:rPr>
              <w:t>.1.3</w:t>
            </w:r>
          </w:p>
          <w:p w:rsidR="003F6B89" w:rsidRDefault="003F6B89" w:rsidP="00CB21F0">
            <w:pPr>
              <w:spacing w:line="226" w:lineRule="auto"/>
              <w:jc w:val="center"/>
              <w:rPr>
                <w:sz w:val="22"/>
                <w:szCs w:val="22"/>
              </w:rPr>
            </w:pPr>
          </w:p>
          <w:p w:rsidR="003F6B89" w:rsidRDefault="003F6B89" w:rsidP="00CB21F0">
            <w:pPr>
              <w:spacing w:line="226" w:lineRule="auto"/>
              <w:jc w:val="center"/>
              <w:rPr>
                <w:sz w:val="22"/>
                <w:szCs w:val="22"/>
              </w:rPr>
            </w:pPr>
          </w:p>
          <w:p w:rsidR="003F6B89" w:rsidRDefault="003F6B89" w:rsidP="00CB21F0">
            <w:pPr>
              <w:spacing w:line="226" w:lineRule="auto"/>
              <w:jc w:val="center"/>
              <w:rPr>
                <w:sz w:val="22"/>
                <w:szCs w:val="22"/>
              </w:rPr>
            </w:pPr>
          </w:p>
          <w:p w:rsidR="003F6B89" w:rsidRDefault="003F6B89" w:rsidP="00CB21F0">
            <w:pPr>
              <w:spacing w:line="226" w:lineRule="auto"/>
              <w:jc w:val="center"/>
              <w:rPr>
                <w:sz w:val="22"/>
                <w:szCs w:val="22"/>
              </w:rPr>
            </w:pPr>
          </w:p>
          <w:p w:rsidR="003F6B89" w:rsidRDefault="003F6B89" w:rsidP="00CB21F0">
            <w:pPr>
              <w:spacing w:line="226" w:lineRule="auto"/>
              <w:jc w:val="center"/>
              <w:rPr>
                <w:sz w:val="22"/>
                <w:szCs w:val="22"/>
              </w:rPr>
            </w:pPr>
          </w:p>
          <w:p w:rsidR="003F6B89" w:rsidRPr="00C71520" w:rsidRDefault="003F6B89" w:rsidP="00CB21F0">
            <w:pPr>
              <w:spacing w:line="226" w:lineRule="auto"/>
              <w:jc w:val="center"/>
              <w:rPr>
                <w:sz w:val="22"/>
                <w:szCs w:val="22"/>
              </w:rPr>
            </w:pPr>
          </w:p>
        </w:tc>
        <w:tc>
          <w:tcPr>
            <w:tcW w:w="1393" w:type="pct"/>
          </w:tcPr>
          <w:p w:rsidR="003F6B89" w:rsidRDefault="003F6B89" w:rsidP="00CB21F0">
            <w:pPr>
              <w:spacing w:line="226" w:lineRule="auto"/>
              <w:jc w:val="center"/>
              <w:rPr>
                <w:sz w:val="22"/>
                <w:szCs w:val="22"/>
              </w:rPr>
            </w:pPr>
            <w:r w:rsidRPr="00C71520">
              <w:rPr>
                <w:sz w:val="22"/>
                <w:szCs w:val="22"/>
              </w:rPr>
              <w:t>Плотность сети велодорожек</w:t>
            </w:r>
          </w:p>
          <w:p w:rsidR="003F6B89" w:rsidRDefault="003F6B89" w:rsidP="00CB21F0">
            <w:pPr>
              <w:spacing w:line="226" w:lineRule="auto"/>
              <w:jc w:val="center"/>
              <w:rPr>
                <w:sz w:val="22"/>
                <w:szCs w:val="22"/>
              </w:rPr>
            </w:pPr>
          </w:p>
          <w:p w:rsidR="003F6B89" w:rsidRDefault="003F6B89" w:rsidP="00CB21F0">
            <w:pPr>
              <w:spacing w:line="226" w:lineRule="auto"/>
              <w:jc w:val="center"/>
              <w:rPr>
                <w:sz w:val="22"/>
                <w:szCs w:val="22"/>
              </w:rPr>
            </w:pPr>
          </w:p>
          <w:p w:rsidR="003F6B89" w:rsidRDefault="003F6B89" w:rsidP="00CB21F0">
            <w:pPr>
              <w:spacing w:line="226" w:lineRule="auto"/>
              <w:jc w:val="center"/>
              <w:rPr>
                <w:sz w:val="22"/>
                <w:szCs w:val="22"/>
              </w:rPr>
            </w:pPr>
          </w:p>
          <w:p w:rsidR="003F6B89" w:rsidRPr="00C71520" w:rsidRDefault="003F6B89" w:rsidP="00CB21F0">
            <w:pPr>
              <w:spacing w:line="226" w:lineRule="auto"/>
              <w:jc w:val="center"/>
              <w:rPr>
                <w:sz w:val="22"/>
                <w:szCs w:val="22"/>
              </w:rPr>
            </w:pPr>
          </w:p>
          <w:p w:rsidR="003F6B89" w:rsidRPr="00C71520" w:rsidRDefault="003F6B89" w:rsidP="00CB21F0">
            <w:pPr>
              <w:spacing w:line="226" w:lineRule="auto"/>
              <w:jc w:val="center"/>
              <w:rPr>
                <w:sz w:val="22"/>
                <w:szCs w:val="22"/>
              </w:rPr>
            </w:pPr>
          </w:p>
        </w:tc>
        <w:tc>
          <w:tcPr>
            <w:tcW w:w="3181" w:type="pct"/>
          </w:tcPr>
          <w:p w:rsidR="003F6B89" w:rsidRPr="00C71520" w:rsidRDefault="003F6B89" w:rsidP="00CB21F0">
            <w:pPr>
              <w:spacing w:line="226" w:lineRule="auto"/>
              <w:jc w:val="both"/>
              <w:rPr>
                <w:sz w:val="22"/>
                <w:szCs w:val="22"/>
              </w:rPr>
            </w:pPr>
            <w:r>
              <w:rPr>
                <w:sz w:val="22"/>
                <w:szCs w:val="22"/>
              </w:rPr>
              <w:t>В</w:t>
            </w:r>
            <w:r w:rsidRPr="00C71520">
              <w:rPr>
                <w:sz w:val="22"/>
                <w:szCs w:val="22"/>
              </w:rPr>
              <w:t xml:space="preserve"> части обеспеченности </w:t>
            </w:r>
            <w:r>
              <w:rPr>
                <w:sz w:val="22"/>
                <w:szCs w:val="22"/>
              </w:rPr>
              <w:t>п</w:t>
            </w:r>
            <w:r w:rsidRPr="00C71520">
              <w:rPr>
                <w:sz w:val="22"/>
                <w:szCs w:val="22"/>
              </w:rPr>
              <w:t>оказатель установлен</w:t>
            </w:r>
            <w:r>
              <w:t xml:space="preserve"> </w:t>
            </w:r>
            <w:r w:rsidRPr="009E16A3">
              <w:rPr>
                <w:sz w:val="22"/>
                <w:szCs w:val="22"/>
              </w:rPr>
              <w:t>с учетом Методических рекомендаций по подготовке нормативов градостроительного проектирования</w:t>
            </w:r>
            <w:r>
              <w:rPr>
                <w:sz w:val="22"/>
                <w:szCs w:val="22"/>
              </w:rPr>
              <w:t>, на основе</w:t>
            </w:r>
            <w:r w:rsidRPr="00C71520">
              <w:rPr>
                <w:sz w:val="22"/>
                <w:szCs w:val="22"/>
              </w:rPr>
              <w:t xml:space="preserve"> положени</w:t>
            </w:r>
            <w:r>
              <w:rPr>
                <w:sz w:val="22"/>
                <w:szCs w:val="22"/>
              </w:rPr>
              <w:t>й</w:t>
            </w:r>
            <w:r w:rsidRPr="00C71520">
              <w:rPr>
                <w:sz w:val="22"/>
                <w:szCs w:val="22"/>
              </w:rPr>
              <w:t xml:space="preserve"> </w:t>
            </w:r>
            <w:r w:rsidRPr="00FB6925">
              <w:rPr>
                <w:sz w:val="22"/>
                <w:szCs w:val="22"/>
              </w:rPr>
              <w:t>Стандарта комплексного развития территорий</w:t>
            </w:r>
            <w:r>
              <w:rPr>
                <w:sz w:val="22"/>
                <w:szCs w:val="22"/>
              </w:rPr>
              <w:t xml:space="preserve"> о  том</w:t>
            </w:r>
            <w:r w:rsidRPr="00C71520">
              <w:rPr>
                <w:sz w:val="22"/>
                <w:szCs w:val="22"/>
              </w:rPr>
              <w:t>,</w:t>
            </w:r>
            <w:r>
              <w:rPr>
                <w:sz w:val="22"/>
                <w:szCs w:val="22"/>
              </w:rPr>
              <w:t xml:space="preserve"> что</w:t>
            </w:r>
            <w:r w:rsidRPr="00C71520">
              <w:rPr>
                <w:sz w:val="22"/>
                <w:szCs w:val="22"/>
              </w:rPr>
              <w:t xml:space="preserve"> велодорожки предлагается устраивать вдоль улиц, </w:t>
            </w:r>
            <w:r>
              <w:rPr>
                <w:sz w:val="22"/>
                <w:szCs w:val="22"/>
              </w:rPr>
              <w:br/>
            </w:r>
            <w:r w:rsidRPr="00C71520">
              <w:rPr>
                <w:sz w:val="22"/>
                <w:szCs w:val="22"/>
              </w:rPr>
              <w:t>по внутриквартальным проездам по другим открытым пространствам, включая площади, парки, скверы, к основным местам назначения школам и детским садам, объектам торговли и услуг, культуры, отдыха и досуга, остановкам общественного транспорта. В связи с этим за основу определения плотности велодорожек принимается плотность улично-дорожной сети, включая внутриквартальные проезды, что отвечает современным требованиям формирования городской среды.</w:t>
            </w:r>
          </w:p>
        </w:tc>
      </w:tr>
      <w:tr w:rsidR="003F6B89" w:rsidRPr="00C71520" w:rsidTr="00B81450">
        <w:trPr>
          <w:trHeight w:val="20"/>
        </w:trPr>
        <w:tc>
          <w:tcPr>
            <w:tcW w:w="426" w:type="pct"/>
          </w:tcPr>
          <w:p w:rsidR="003F6B89" w:rsidRPr="00C71520" w:rsidRDefault="003F6B89" w:rsidP="00CB21F0">
            <w:pPr>
              <w:pStyle w:val="a"/>
              <w:numPr>
                <w:ilvl w:val="0"/>
                <w:numId w:val="0"/>
              </w:numPr>
              <w:spacing w:line="226" w:lineRule="auto"/>
              <w:contextualSpacing w:val="0"/>
              <w:jc w:val="center"/>
              <w:rPr>
                <w:sz w:val="22"/>
                <w:szCs w:val="22"/>
              </w:rPr>
            </w:pPr>
            <w:r>
              <w:rPr>
                <w:sz w:val="22"/>
                <w:szCs w:val="22"/>
              </w:rPr>
              <w:t>1</w:t>
            </w:r>
            <w:r w:rsidRPr="00C71520">
              <w:rPr>
                <w:sz w:val="22"/>
                <w:szCs w:val="22"/>
              </w:rPr>
              <w:t>.2</w:t>
            </w:r>
          </w:p>
        </w:tc>
        <w:tc>
          <w:tcPr>
            <w:tcW w:w="4574" w:type="pct"/>
            <w:gridSpan w:val="2"/>
          </w:tcPr>
          <w:p w:rsidR="003F6B89" w:rsidRPr="00C71520" w:rsidRDefault="003F6B89" w:rsidP="00CB21F0">
            <w:pPr>
              <w:pStyle w:val="a"/>
              <w:numPr>
                <w:ilvl w:val="0"/>
                <w:numId w:val="0"/>
              </w:numPr>
              <w:spacing w:line="226" w:lineRule="auto"/>
              <w:ind w:left="73"/>
              <w:rPr>
                <w:iCs/>
                <w:sz w:val="22"/>
                <w:szCs w:val="22"/>
              </w:rPr>
            </w:pPr>
            <w:r w:rsidRPr="00C71520">
              <w:rPr>
                <w:iCs/>
                <w:sz w:val="22"/>
                <w:szCs w:val="22"/>
                <w:lang w:eastAsia="zh-CN"/>
              </w:rPr>
              <w:t>Объекты пассажирского автомобильного транспорта</w:t>
            </w:r>
          </w:p>
        </w:tc>
      </w:tr>
      <w:tr w:rsidR="003F6B89" w:rsidRPr="00C71520" w:rsidTr="00B81450">
        <w:trPr>
          <w:trHeight w:val="20"/>
        </w:trPr>
        <w:tc>
          <w:tcPr>
            <w:tcW w:w="426" w:type="pct"/>
          </w:tcPr>
          <w:p w:rsidR="003F6B89" w:rsidRPr="00C71520" w:rsidRDefault="003F6B89" w:rsidP="00CB21F0">
            <w:pPr>
              <w:spacing w:line="226" w:lineRule="auto"/>
              <w:jc w:val="center"/>
              <w:rPr>
                <w:sz w:val="22"/>
                <w:szCs w:val="22"/>
              </w:rPr>
            </w:pPr>
            <w:r>
              <w:rPr>
                <w:sz w:val="22"/>
                <w:szCs w:val="22"/>
              </w:rPr>
              <w:t>1</w:t>
            </w:r>
            <w:r w:rsidRPr="00C71520">
              <w:rPr>
                <w:sz w:val="22"/>
                <w:szCs w:val="22"/>
              </w:rPr>
              <w:t>.2.1</w:t>
            </w:r>
          </w:p>
        </w:tc>
        <w:tc>
          <w:tcPr>
            <w:tcW w:w="1393" w:type="pct"/>
          </w:tcPr>
          <w:p w:rsidR="003F6B89" w:rsidRPr="00C71520" w:rsidRDefault="003F6B89" w:rsidP="00CB21F0">
            <w:pPr>
              <w:spacing w:line="226" w:lineRule="auto"/>
              <w:ind w:left="73"/>
              <w:jc w:val="center"/>
              <w:rPr>
                <w:sz w:val="22"/>
                <w:szCs w:val="22"/>
              </w:rPr>
            </w:pPr>
            <w:r w:rsidRPr="00C71520">
              <w:rPr>
                <w:sz w:val="22"/>
                <w:szCs w:val="22"/>
              </w:rPr>
              <w:t>Обеспеченность жителей населенных пунктов остановками общественного транспорта</w:t>
            </w:r>
          </w:p>
        </w:tc>
        <w:tc>
          <w:tcPr>
            <w:tcW w:w="3181" w:type="pct"/>
          </w:tcPr>
          <w:p w:rsidR="003F6B89" w:rsidRPr="00376886" w:rsidRDefault="003F6B89" w:rsidP="00CB21F0">
            <w:pPr>
              <w:pStyle w:val="ConsPlusNormal"/>
              <w:spacing w:line="226" w:lineRule="auto"/>
              <w:ind w:left="73" w:firstLine="24"/>
              <w:jc w:val="both"/>
              <w:rPr>
                <w:rFonts w:ascii="Times New Roman" w:hAnsi="Times New Roman" w:cs="Times New Roman"/>
                <w:sz w:val="22"/>
                <w:szCs w:val="22"/>
              </w:rPr>
            </w:pPr>
            <w:r w:rsidRPr="00376886">
              <w:rPr>
                <w:rFonts w:ascii="Times New Roman" w:hAnsi="Times New Roman" w:cs="Times New Roman"/>
                <w:sz w:val="22"/>
                <w:szCs w:val="22"/>
              </w:rPr>
              <w:t xml:space="preserve">В части обеспеченности и территориальной доступности показатель установлен на основе </w:t>
            </w:r>
            <w:hyperlink r:id="rId20" w:history="1">
              <w:r w:rsidRPr="00376886">
                <w:rPr>
                  <w:rFonts w:ascii="Times New Roman" w:hAnsi="Times New Roman" w:cs="Times New Roman"/>
                  <w:sz w:val="22"/>
                  <w:szCs w:val="22"/>
                </w:rPr>
                <w:t>СП 42.13330.2016</w:t>
              </w:r>
            </w:hyperlink>
            <w:r>
              <w:rPr>
                <w:rFonts w:ascii="Times New Roman" w:hAnsi="Times New Roman" w:cs="Times New Roman"/>
                <w:sz w:val="22"/>
                <w:szCs w:val="22"/>
              </w:rPr>
              <w:t xml:space="preserve">, </w:t>
            </w:r>
            <w:r w:rsidRPr="009E16A3">
              <w:rPr>
                <w:rFonts w:ascii="Times New Roman" w:hAnsi="Times New Roman" w:cs="Times New Roman"/>
                <w:sz w:val="22"/>
                <w:szCs w:val="22"/>
              </w:rPr>
              <w:t>с учетом Методических рекомендаций по подготовке нормативов градостроительного проектирования</w:t>
            </w:r>
            <w:r w:rsidRPr="00376886">
              <w:rPr>
                <w:rFonts w:ascii="Times New Roman" w:hAnsi="Times New Roman" w:cs="Times New Roman"/>
                <w:sz w:val="22"/>
                <w:szCs w:val="22"/>
              </w:rPr>
              <w:t>.</w:t>
            </w:r>
          </w:p>
        </w:tc>
      </w:tr>
    </w:tbl>
    <w:p w:rsidR="005E6CA2" w:rsidRPr="00A7737B" w:rsidRDefault="005E6CA2" w:rsidP="00CB21F0">
      <w:pPr>
        <w:pStyle w:val="ConsPlusTitle"/>
        <w:spacing w:line="226" w:lineRule="auto"/>
        <w:ind w:firstLine="709"/>
        <w:jc w:val="both"/>
        <w:outlineLvl w:val="2"/>
        <w:rPr>
          <w:b w:val="0"/>
          <w:sz w:val="10"/>
          <w:szCs w:val="10"/>
        </w:rPr>
      </w:pPr>
    </w:p>
    <w:p w:rsidR="005E6CA2" w:rsidRPr="00A7737B" w:rsidRDefault="003F6B89" w:rsidP="00CB21F0">
      <w:pPr>
        <w:pStyle w:val="ConsPlusTitle"/>
        <w:spacing w:line="226" w:lineRule="auto"/>
        <w:ind w:firstLine="709"/>
        <w:jc w:val="both"/>
        <w:outlineLvl w:val="2"/>
        <w:rPr>
          <w:b w:val="0"/>
          <w:sz w:val="28"/>
          <w:szCs w:val="28"/>
        </w:rPr>
      </w:pPr>
      <w:r>
        <w:rPr>
          <w:b w:val="0"/>
          <w:spacing w:val="-8"/>
          <w:sz w:val="28"/>
          <w:szCs w:val="28"/>
        </w:rPr>
        <w:t>2.1</w:t>
      </w:r>
      <w:r w:rsidR="005E6CA2" w:rsidRPr="00A7737B">
        <w:rPr>
          <w:b w:val="0"/>
          <w:spacing w:val="-8"/>
          <w:sz w:val="28"/>
          <w:szCs w:val="28"/>
        </w:rPr>
        <w:t>.2. Обоснование предельных значений расчетных показателей минимально</w:t>
      </w:r>
      <w:r w:rsidR="005E6CA2" w:rsidRPr="00A7737B">
        <w:rPr>
          <w:b w:val="0"/>
          <w:sz w:val="28"/>
          <w:szCs w:val="28"/>
        </w:rPr>
        <w:t xml:space="preserve"> допустимого уровня обеспеченности населения </w:t>
      </w:r>
      <w:r>
        <w:rPr>
          <w:b w:val="0"/>
          <w:bCs w:val="0"/>
          <w:sz w:val="28"/>
          <w:szCs w:val="28"/>
        </w:rPr>
        <w:t>города Кузнецка</w:t>
      </w:r>
      <w:r w:rsidRPr="00B81450">
        <w:rPr>
          <w:b w:val="0"/>
          <w:sz w:val="28"/>
          <w:szCs w:val="28"/>
        </w:rPr>
        <w:t xml:space="preserve"> </w:t>
      </w:r>
      <w:r w:rsidR="005E6CA2" w:rsidRPr="00A7737B">
        <w:rPr>
          <w:b w:val="0"/>
          <w:sz w:val="28"/>
          <w:szCs w:val="28"/>
        </w:rPr>
        <w:t xml:space="preserve">объектами местного значения в области инженерной инфраструктуры и предельных </w:t>
      </w:r>
      <w:r w:rsidR="005E6CA2" w:rsidRPr="00A7737B">
        <w:rPr>
          <w:b w:val="0"/>
          <w:sz w:val="28"/>
          <w:szCs w:val="28"/>
        </w:rPr>
        <w:lastRenderedPageBreak/>
        <w:t xml:space="preserve">значений расчетных показателей максимально допустимого уровня территориальной доступности таких объектов для населения </w:t>
      </w:r>
      <w:r>
        <w:rPr>
          <w:b w:val="0"/>
          <w:bCs w:val="0"/>
          <w:sz w:val="28"/>
          <w:szCs w:val="28"/>
        </w:rPr>
        <w:t>города Кузнецка</w:t>
      </w:r>
      <w:r w:rsidRPr="00B81450">
        <w:rPr>
          <w:b w:val="0"/>
          <w:sz w:val="28"/>
          <w:szCs w:val="28"/>
        </w:rPr>
        <w:t xml:space="preserve"> </w:t>
      </w:r>
      <w:r w:rsidR="005E6CA2" w:rsidRPr="00A7737B">
        <w:rPr>
          <w:b w:val="0"/>
          <w:sz w:val="28"/>
          <w:szCs w:val="28"/>
        </w:rPr>
        <w:t>представлены</w:t>
      </w:r>
      <w:r>
        <w:rPr>
          <w:b w:val="0"/>
          <w:sz w:val="28"/>
          <w:szCs w:val="28"/>
        </w:rPr>
        <w:t xml:space="preserve"> в таблице 2.1</w:t>
      </w:r>
      <w:r w:rsidR="005E6CA2" w:rsidRPr="00A7737B">
        <w:rPr>
          <w:b w:val="0"/>
          <w:sz w:val="28"/>
          <w:szCs w:val="28"/>
        </w:rPr>
        <w:t>.2.</w:t>
      </w:r>
    </w:p>
    <w:p w:rsidR="005E6CA2" w:rsidRDefault="003F6B89" w:rsidP="00CB21F0">
      <w:pPr>
        <w:pStyle w:val="ConsPlusTitle"/>
        <w:spacing w:line="226" w:lineRule="auto"/>
        <w:ind w:firstLine="709"/>
        <w:jc w:val="right"/>
        <w:outlineLvl w:val="2"/>
        <w:rPr>
          <w:b w:val="0"/>
          <w:sz w:val="28"/>
          <w:szCs w:val="28"/>
        </w:rPr>
      </w:pPr>
      <w:r>
        <w:rPr>
          <w:b w:val="0"/>
          <w:sz w:val="28"/>
          <w:szCs w:val="28"/>
        </w:rPr>
        <w:t>Таблица 2.1</w:t>
      </w:r>
      <w:r w:rsidR="005E6CA2" w:rsidRPr="00A7737B">
        <w:rPr>
          <w:b w:val="0"/>
          <w:sz w:val="28"/>
          <w:szCs w:val="28"/>
        </w:rPr>
        <w:t>.2</w:t>
      </w:r>
    </w:p>
    <w:p w:rsidR="00A7737B" w:rsidRPr="00A7737B" w:rsidRDefault="00A7737B" w:rsidP="00CB21F0">
      <w:pPr>
        <w:pStyle w:val="ConsPlusTitle"/>
        <w:spacing w:line="226" w:lineRule="auto"/>
        <w:ind w:firstLine="709"/>
        <w:jc w:val="right"/>
        <w:outlineLvl w:val="2"/>
        <w:rPr>
          <w:b w:val="0"/>
          <w:sz w:val="10"/>
          <w:szCs w:val="10"/>
        </w:rPr>
      </w:pPr>
    </w:p>
    <w:tbl>
      <w:tblPr>
        <w:tblStyle w:val="af5"/>
        <w:tblW w:w="4874" w:type="pct"/>
        <w:tblInd w:w="108" w:type="dxa"/>
        <w:tblLook w:val="04A0" w:firstRow="1" w:lastRow="0" w:firstColumn="1" w:lastColumn="0" w:noHBand="0" w:noVBand="1"/>
      </w:tblPr>
      <w:tblGrid>
        <w:gridCol w:w="674"/>
        <w:gridCol w:w="2792"/>
        <w:gridCol w:w="6141"/>
      </w:tblGrid>
      <w:tr w:rsidR="005E6CA2" w:rsidRPr="00167116" w:rsidTr="008B448A">
        <w:trPr>
          <w:trHeight w:val="20"/>
        </w:trPr>
        <w:tc>
          <w:tcPr>
            <w:tcW w:w="351" w:type="pct"/>
          </w:tcPr>
          <w:p w:rsidR="005E6CA2" w:rsidRPr="00B21FC7" w:rsidRDefault="005E6CA2" w:rsidP="00CB21F0">
            <w:pPr>
              <w:pStyle w:val="ConsPlusTitle"/>
              <w:spacing w:line="226" w:lineRule="auto"/>
              <w:jc w:val="center"/>
              <w:outlineLvl w:val="1"/>
              <w:rPr>
                <w:b w:val="0"/>
                <w:bCs w:val="0"/>
                <w:sz w:val="22"/>
                <w:szCs w:val="22"/>
              </w:rPr>
            </w:pPr>
            <w:r w:rsidRPr="00B21FC7">
              <w:rPr>
                <w:b w:val="0"/>
                <w:bCs w:val="0"/>
                <w:sz w:val="22"/>
                <w:szCs w:val="22"/>
              </w:rPr>
              <w:t xml:space="preserve">№ </w:t>
            </w:r>
          </w:p>
          <w:p w:rsidR="005E6CA2" w:rsidRPr="00167116" w:rsidRDefault="005E6CA2" w:rsidP="00CB21F0">
            <w:pPr>
              <w:pStyle w:val="ConsPlusTitle"/>
              <w:spacing w:line="226" w:lineRule="auto"/>
              <w:jc w:val="center"/>
              <w:outlineLvl w:val="1"/>
              <w:rPr>
                <w:b w:val="0"/>
                <w:bCs w:val="0"/>
                <w:sz w:val="22"/>
                <w:szCs w:val="22"/>
              </w:rPr>
            </w:pPr>
            <w:r w:rsidRPr="00B21FC7">
              <w:rPr>
                <w:b w:val="0"/>
                <w:bCs w:val="0"/>
                <w:sz w:val="22"/>
                <w:szCs w:val="22"/>
              </w:rPr>
              <w:t>п/п</w:t>
            </w:r>
          </w:p>
        </w:tc>
        <w:tc>
          <w:tcPr>
            <w:tcW w:w="1453"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Наименование расчетного показателя</w:t>
            </w:r>
          </w:p>
        </w:tc>
        <w:tc>
          <w:tcPr>
            <w:tcW w:w="3196"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Обоснование значения минимально допустимого уровня обеспеченности/</w:t>
            </w:r>
          </w:p>
          <w:p w:rsidR="005E6CA2" w:rsidRPr="00167116" w:rsidRDefault="005E6CA2" w:rsidP="00CB21F0">
            <w:pPr>
              <w:pStyle w:val="ConsPlusNormal"/>
              <w:spacing w:line="226" w:lineRule="auto"/>
              <w:ind w:firstLine="0"/>
              <w:jc w:val="center"/>
              <w:rPr>
                <w:b/>
                <w:bCs/>
                <w:sz w:val="22"/>
                <w:szCs w:val="22"/>
              </w:rPr>
            </w:pPr>
            <w:r w:rsidRPr="00167116">
              <w:rPr>
                <w:rFonts w:ascii="Times New Roman" w:hAnsi="Times New Roman" w:cs="Times New Roman"/>
                <w:sz w:val="22"/>
                <w:szCs w:val="22"/>
              </w:rPr>
              <w:t>Обоснование значения максимально допустимого уровня территориальной доступности</w:t>
            </w:r>
          </w:p>
        </w:tc>
      </w:tr>
    </w:tbl>
    <w:p w:rsidR="00A7737B" w:rsidRPr="00A7737B" w:rsidRDefault="00A7737B" w:rsidP="00CB21F0">
      <w:pPr>
        <w:spacing w:line="226" w:lineRule="auto"/>
        <w:rPr>
          <w:sz w:val="4"/>
          <w:szCs w:val="4"/>
        </w:rPr>
      </w:pPr>
    </w:p>
    <w:tbl>
      <w:tblPr>
        <w:tblStyle w:val="af5"/>
        <w:tblW w:w="4874" w:type="pct"/>
        <w:tblInd w:w="108" w:type="dxa"/>
        <w:tblLook w:val="04A0" w:firstRow="1" w:lastRow="0" w:firstColumn="1" w:lastColumn="0" w:noHBand="0" w:noVBand="1"/>
      </w:tblPr>
      <w:tblGrid>
        <w:gridCol w:w="674"/>
        <w:gridCol w:w="2792"/>
        <w:gridCol w:w="6141"/>
      </w:tblGrid>
      <w:tr w:rsidR="005E6CA2" w:rsidRPr="00167116" w:rsidTr="008B448A">
        <w:trPr>
          <w:trHeight w:val="20"/>
          <w:tblHeader/>
        </w:trPr>
        <w:tc>
          <w:tcPr>
            <w:tcW w:w="351"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1</w:t>
            </w:r>
          </w:p>
        </w:tc>
        <w:tc>
          <w:tcPr>
            <w:tcW w:w="1453"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2</w:t>
            </w:r>
          </w:p>
        </w:tc>
        <w:tc>
          <w:tcPr>
            <w:tcW w:w="3196"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3</w:t>
            </w:r>
          </w:p>
        </w:tc>
      </w:tr>
      <w:tr w:rsidR="005E6CA2" w:rsidRPr="00167116" w:rsidTr="008B448A">
        <w:trPr>
          <w:trHeight w:val="20"/>
        </w:trPr>
        <w:tc>
          <w:tcPr>
            <w:tcW w:w="351"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1</w:t>
            </w:r>
          </w:p>
        </w:tc>
        <w:tc>
          <w:tcPr>
            <w:tcW w:w="4649" w:type="pct"/>
            <w:gridSpan w:val="2"/>
          </w:tcPr>
          <w:p w:rsidR="005E6CA2" w:rsidRPr="00167116" w:rsidRDefault="005E6CA2" w:rsidP="00CB21F0">
            <w:pPr>
              <w:spacing w:line="226" w:lineRule="auto"/>
              <w:contextualSpacing/>
              <w:jc w:val="both"/>
              <w:rPr>
                <w:sz w:val="22"/>
                <w:szCs w:val="22"/>
              </w:rPr>
            </w:pPr>
            <w:r>
              <w:rPr>
                <w:iCs/>
                <w:sz w:val="22"/>
                <w:szCs w:val="22"/>
              </w:rPr>
              <w:t>Э</w:t>
            </w:r>
            <w:r w:rsidRPr="00167116">
              <w:rPr>
                <w:iCs/>
                <w:sz w:val="22"/>
                <w:szCs w:val="22"/>
              </w:rPr>
              <w:t>лектроснабжени</w:t>
            </w:r>
            <w:r>
              <w:rPr>
                <w:iCs/>
                <w:sz w:val="22"/>
                <w:szCs w:val="22"/>
              </w:rPr>
              <w:t>е</w:t>
            </w:r>
          </w:p>
        </w:tc>
      </w:tr>
      <w:tr w:rsidR="005E6CA2" w:rsidRPr="00167116" w:rsidTr="008B448A">
        <w:trPr>
          <w:trHeight w:val="20"/>
        </w:trPr>
        <w:tc>
          <w:tcPr>
            <w:tcW w:w="351"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1.1</w:t>
            </w:r>
          </w:p>
        </w:tc>
        <w:tc>
          <w:tcPr>
            <w:tcW w:w="1453" w:type="pct"/>
          </w:tcPr>
          <w:p w:rsidR="005E6CA2" w:rsidRPr="00167116" w:rsidRDefault="005E6CA2" w:rsidP="00CB21F0">
            <w:pPr>
              <w:autoSpaceDE w:val="0"/>
              <w:autoSpaceDN w:val="0"/>
              <w:adjustRightInd w:val="0"/>
              <w:spacing w:line="226" w:lineRule="auto"/>
              <w:rPr>
                <w:sz w:val="22"/>
                <w:szCs w:val="22"/>
              </w:rPr>
            </w:pPr>
            <w:r w:rsidRPr="00167116">
              <w:rPr>
                <w:sz w:val="22"/>
                <w:szCs w:val="22"/>
              </w:rPr>
              <w:t>Обеспеченность населения электрической энергией</w:t>
            </w:r>
          </w:p>
        </w:tc>
        <w:tc>
          <w:tcPr>
            <w:tcW w:w="3196" w:type="pct"/>
          </w:tcPr>
          <w:p w:rsidR="005E6CA2" w:rsidRPr="00167116" w:rsidRDefault="005E6CA2" w:rsidP="00990FA7">
            <w:pPr>
              <w:spacing w:line="226" w:lineRule="auto"/>
              <w:contextualSpacing/>
              <w:jc w:val="both"/>
              <w:rPr>
                <w:sz w:val="22"/>
                <w:szCs w:val="22"/>
              </w:rPr>
            </w:pPr>
            <w:r w:rsidRPr="00167116">
              <w:rPr>
                <w:sz w:val="22"/>
                <w:szCs w:val="22"/>
              </w:rPr>
              <w:t xml:space="preserve">В части обеспеченности </w:t>
            </w:r>
            <w:r w:rsidRPr="00B049E2">
              <w:rPr>
                <w:sz w:val="22"/>
                <w:szCs w:val="22"/>
              </w:rPr>
              <w:t>показатель</w:t>
            </w:r>
            <w:r>
              <w:t xml:space="preserve"> </w:t>
            </w:r>
            <w:r w:rsidRPr="00B049E2">
              <w:rPr>
                <w:sz w:val="22"/>
                <w:szCs w:val="22"/>
              </w:rPr>
              <w:t xml:space="preserve">установлен </w:t>
            </w:r>
            <w:r w:rsidRPr="00167116">
              <w:rPr>
                <w:sz w:val="22"/>
                <w:szCs w:val="22"/>
              </w:rPr>
              <w:t xml:space="preserve">на основе </w:t>
            </w:r>
            <w:r w:rsidR="00990FA7">
              <w:rPr>
                <w:sz w:val="22"/>
                <w:szCs w:val="22"/>
              </w:rPr>
              <w:t xml:space="preserve">     </w:t>
            </w:r>
            <w:r w:rsidRPr="00F44D94">
              <w:rPr>
                <w:sz w:val="22"/>
                <w:szCs w:val="22"/>
              </w:rPr>
              <w:t>СП 42.13330.2016,</w:t>
            </w:r>
            <w:r w:rsidRPr="00F44D94">
              <w:t xml:space="preserve"> </w:t>
            </w:r>
            <w:r w:rsidRPr="00093F17">
              <w:rPr>
                <w:sz w:val="22"/>
                <w:szCs w:val="22"/>
              </w:rPr>
              <w:t>с учетом Методических рекомендаций по подготовке нормативов градостроительного проектирования</w:t>
            </w:r>
            <w:r>
              <w:rPr>
                <w:sz w:val="22"/>
                <w:szCs w:val="22"/>
              </w:rPr>
              <w:t>.</w:t>
            </w:r>
          </w:p>
        </w:tc>
      </w:tr>
      <w:tr w:rsidR="005E6CA2" w:rsidRPr="00167116" w:rsidTr="008B448A">
        <w:trPr>
          <w:trHeight w:val="20"/>
        </w:trPr>
        <w:tc>
          <w:tcPr>
            <w:tcW w:w="351"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2</w:t>
            </w:r>
          </w:p>
        </w:tc>
        <w:tc>
          <w:tcPr>
            <w:tcW w:w="4649" w:type="pct"/>
            <w:gridSpan w:val="2"/>
          </w:tcPr>
          <w:p w:rsidR="005E6CA2" w:rsidRPr="00167116" w:rsidRDefault="005E6CA2" w:rsidP="00CB21F0">
            <w:pPr>
              <w:spacing w:line="226" w:lineRule="auto"/>
              <w:contextualSpacing/>
              <w:rPr>
                <w:sz w:val="22"/>
                <w:szCs w:val="22"/>
              </w:rPr>
            </w:pPr>
            <w:r>
              <w:rPr>
                <w:iCs/>
                <w:sz w:val="22"/>
                <w:szCs w:val="22"/>
              </w:rPr>
              <w:t>Г</w:t>
            </w:r>
            <w:r w:rsidRPr="00167116">
              <w:rPr>
                <w:iCs/>
                <w:sz w:val="22"/>
                <w:szCs w:val="22"/>
              </w:rPr>
              <w:t>азоснабжени</w:t>
            </w:r>
            <w:r>
              <w:rPr>
                <w:iCs/>
                <w:sz w:val="22"/>
                <w:szCs w:val="22"/>
              </w:rPr>
              <w:t>е</w:t>
            </w:r>
          </w:p>
        </w:tc>
      </w:tr>
      <w:tr w:rsidR="005E6CA2" w:rsidRPr="00167116" w:rsidTr="008B448A">
        <w:trPr>
          <w:trHeight w:val="20"/>
        </w:trPr>
        <w:tc>
          <w:tcPr>
            <w:tcW w:w="351"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2.1</w:t>
            </w:r>
          </w:p>
        </w:tc>
        <w:tc>
          <w:tcPr>
            <w:tcW w:w="1453" w:type="pct"/>
          </w:tcPr>
          <w:p w:rsidR="005E6CA2" w:rsidRPr="00167116" w:rsidRDefault="005E6CA2" w:rsidP="00CB21F0">
            <w:pPr>
              <w:pStyle w:val="ConsPlusNormal"/>
              <w:spacing w:line="226" w:lineRule="auto"/>
              <w:ind w:firstLine="37"/>
              <w:jc w:val="center"/>
              <w:rPr>
                <w:rFonts w:ascii="Times New Roman" w:hAnsi="Times New Roman" w:cs="Times New Roman"/>
                <w:color w:val="A6A6A6"/>
                <w:sz w:val="22"/>
                <w:szCs w:val="22"/>
              </w:rPr>
            </w:pPr>
            <w:r w:rsidRPr="00167116">
              <w:rPr>
                <w:rFonts w:ascii="Times New Roman" w:hAnsi="Times New Roman" w:cs="Times New Roman"/>
                <w:sz w:val="22"/>
                <w:szCs w:val="22"/>
              </w:rPr>
              <w:t>Обеспеченность населения природным газом</w:t>
            </w:r>
          </w:p>
        </w:tc>
        <w:tc>
          <w:tcPr>
            <w:tcW w:w="3196" w:type="pct"/>
          </w:tcPr>
          <w:p w:rsidR="005E6CA2" w:rsidRPr="00167116" w:rsidRDefault="005E6CA2" w:rsidP="005606A2">
            <w:pPr>
              <w:spacing w:line="226" w:lineRule="auto"/>
              <w:contextualSpacing/>
              <w:jc w:val="both"/>
              <w:rPr>
                <w:sz w:val="22"/>
                <w:szCs w:val="22"/>
              </w:rPr>
            </w:pPr>
            <w:r w:rsidRPr="00167116">
              <w:rPr>
                <w:sz w:val="22"/>
                <w:szCs w:val="22"/>
              </w:rPr>
              <w:t xml:space="preserve">В части обеспеченности </w:t>
            </w:r>
            <w:r>
              <w:rPr>
                <w:sz w:val="22"/>
                <w:szCs w:val="22"/>
              </w:rPr>
              <w:t>показатель</w:t>
            </w:r>
            <w:r>
              <w:t xml:space="preserve"> </w:t>
            </w:r>
            <w:r w:rsidRPr="00B049E2">
              <w:rPr>
                <w:sz w:val="22"/>
                <w:szCs w:val="22"/>
              </w:rPr>
              <w:t xml:space="preserve">установлен </w:t>
            </w:r>
            <w:r w:rsidRPr="00167116">
              <w:rPr>
                <w:sz w:val="22"/>
                <w:szCs w:val="22"/>
              </w:rPr>
              <w:t>на основе</w:t>
            </w:r>
            <w:r w:rsidRPr="00167116">
              <w:rPr>
                <w:spacing w:val="-8"/>
                <w:sz w:val="22"/>
                <w:szCs w:val="22"/>
              </w:rPr>
              <w:t xml:space="preserve"> </w:t>
            </w:r>
            <w:r w:rsidRPr="00167116">
              <w:rPr>
                <w:sz w:val="22"/>
                <w:szCs w:val="22"/>
              </w:rPr>
              <w:t xml:space="preserve">свода правил </w:t>
            </w:r>
            <w:r w:rsidR="005606A2">
              <w:rPr>
                <w:sz w:val="22"/>
                <w:szCs w:val="22"/>
              </w:rPr>
              <w:t>«</w:t>
            </w:r>
            <w:r w:rsidRPr="00167116">
              <w:rPr>
                <w:sz w:val="22"/>
                <w:szCs w:val="22"/>
              </w:rPr>
              <w:t xml:space="preserve">СП 42-101-2003. Свод правил по </w:t>
            </w:r>
            <w:proofErr w:type="spellStart"/>
            <w:r w:rsidRPr="00167116">
              <w:rPr>
                <w:sz w:val="22"/>
                <w:szCs w:val="22"/>
              </w:rPr>
              <w:t>проекти</w:t>
            </w:r>
            <w:r w:rsidR="00A7737B">
              <w:rPr>
                <w:sz w:val="22"/>
                <w:szCs w:val="22"/>
              </w:rPr>
              <w:t>-</w:t>
            </w:r>
            <w:r w:rsidRPr="00167116">
              <w:rPr>
                <w:sz w:val="22"/>
                <w:szCs w:val="22"/>
              </w:rPr>
              <w:t>рованию</w:t>
            </w:r>
            <w:proofErr w:type="spellEnd"/>
            <w:r w:rsidRPr="00167116">
              <w:rPr>
                <w:sz w:val="22"/>
                <w:szCs w:val="22"/>
              </w:rPr>
              <w:t xml:space="preserve"> и строительству. Общие положения по </w:t>
            </w:r>
            <w:proofErr w:type="spellStart"/>
            <w:r w:rsidRPr="00167116">
              <w:rPr>
                <w:sz w:val="22"/>
                <w:szCs w:val="22"/>
              </w:rPr>
              <w:t>проекти</w:t>
            </w:r>
            <w:r w:rsidR="00A7737B">
              <w:rPr>
                <w:sz w:val="22"/>
                <w:szCs w:val="22"/>
              </w:rPr>
              <w:t>-</w:t>
            </w:r>
            <w:r w:rsidRPr="00167116">
              <w:rPr>
                <w:sz w:val="22"/>
                <w:szCs w:val="22"/>
              </w:rPr>
              <w:t>рованию</w:t>
            </w:r>
            <w:proofErr w:type="spellEnd"/>
            <w:r w:rsidRPr="00167116">
              <w:rPr>
                <w:sz w:val="22"/>
                <w:szCs w:val="22"/>
              </w:rPr>
              <w:t xml:space="preserve"> и строительству газораспределительных систем </w:t>
            </w:r>
            <w:r w:rsidR="00A7737B">
              <w:rPr>
                <w:sz w:val="22"/>
                <w:szCs w:val="22"/>
              </w:rPr>
              <w:br/>
            </w:r>
            <w:r w:rsidRPr="00167116">
              <w:rPr>
                <w:sz w:val="22"/>
                <w:szCs w:val="22"/>
              </w:rPr>
              <w:t>из металлических и полиэтиленовых труб</w:t>
            </w:r>
            <w:r w:rsidR="005606A2">
              <w:rPr>
                <w:sz w:val="22"/>
                <w:szCs w:val="22"/>
              </w:rPr>
              <w:t>»</w:t>
            </w:r>
            <w:r>
              <w:rPr>
                <w:sz w:val="22"/>
                <w:szCs w:val="22"/>
              </w:rPr>
              <w:t>, одобренный постановлен</w:t>
            </w:r>
            <w:r w:rsidR="00A7737B">
              <w:rPr>
                <w:sz w:val="22"/>
                <w:szCs w:val="22"/>
              </w:rPr>
              <w:t>ием Госстроя РФ от 26.06.2003 № </w:t>
            </w:r>
            <w:r>
              <w:rPr>
                <w:sz w:val="22"/>
                <w:szCs w:val="22"/>
              </w:rPr>
              <w:t>112</w:t>
            </w:r>
            <w:r w:rsidRPr="00167116">
              <w:rPr>
                <w:sz w:val="22"/>
                <w:szCs w:val="22"/>
              </w:rPr>
              <w:t xml:space="preserve"> </w:t>
            </w:r>
            <w:r w:rsidR="00A7737B">
              <w:rPr>
                <w:sz w:val="22"/>
                <w:szCs w:val="22"/>
              </w:rPr>
              <w:br/>
            </w:r>
            <w:r w:rsidRPr="00167116">
              <w:rPr>
                <w:sz w:val="22"/>
                <w:szCs w:val="22"/>
              </w:rPr>
              <w:t>(с последующими изменениями)</w:t>
            </w:r>
            <w:r>
              <w:rPr>
                <w:sz w:val="22"/>
                <w:szCs w:val="22"/>
              </w:rPr>
              <w:t xml:space="preserve"> (далее </w:t>
            </w:r>
            <w:r w:rsidR="00A7737B">
              <w:rPr>
                <w:sz w:val="22"/>
                <w:szCs w:val="22"/>
              </w:rPr>
              <w:t>-</w:t>
            </w:r>
            <w:r w:rsidR="005606A2">
              <w:rPr>
                <w:sz w:val="22"/>
                <w:szCs w:val="22"/>
              </w:rPr>
              <w:t xml:space="preserve"> СП 42-101-2003</w:t>
            </w:r>
            <w:r>
              <w:rPr>
                <w:sz w:val="22"/>
                <w:szCs w:val="22"/>
              </w:rPr>
              <w:t>),</w:t>
            </w:r>
            <w:r>
              <w:t xml:space="preserve"> </w:t>
            </w:r>
            <w:r w:rsidRPr="00093F17">
              <w:rPr>
                <w:sz w:val="22"/>
                <w:szCs w:val="22"/>
              </w:rPr>
              <w:t>с учетом Методических рекомендаций по подготовке нормативов градостроительного проектирования</w:t>
            </w:r>
            <w:r>
              <w:rPr>
                <w:sz w:val="22"/>
                <w:szCs w:val="22"/>
              </w:rPr>
              <w:t>.</w:t>
            </w:r>
          </w:p>
        </w:tc>
      </w:tr>
      <w:tr w:rsidR="005E6CA2" w:rsidRPr="00167116" w:rsidTr="008B448A">
        <w:trPr>
          <w:trHeight w:val="20"/>
        </w:trPr>
        <w:tc>
          <w:tcPr>
            <w:tcW w:w="351" w:type="pct"/>
          </w:tcPr>
          <w:p w:rsidR="005E6CA2" w:rsidRPr="00167116" w:rsidRDefault="005E6CA2" w:rsidP="00CB21F0">
            <w:pPr>
              <w:pStyle w:val="ConsPlusNormal"/>
              <w:spacing w:line="226" w:lineRule="auto"/>
              <w:ind w:right="-124" w:firstLine="0"/>
              <w:jc w:val="center"/>
              <w:rPr>
                <w:rFonts w:ascii="Times New Roman" w:hAnsi="Times New Roman" w:cs="Times New Roman"/>
                <w:sz w:val="22"/>
                <w:szCs w:val="22"/>
              </w:rPr>
            </w:pPr>
            <w:r w:rsidRPr="00167116">
              <w:rPr>
                <w:rFonts w:ascii="Times New Roman" w:hAnsi="Times New Roman" w:cs="Times New Roman"/>
                <w:sz w:val="22"/>
                <w:szCs w:val="22"/>
              </w:rPr>
              <w:t>3</w:t>
            </w:r>
          </w:p>
        </w:tc>
        <w:tc>
          <w:tcPr>
            <w:tcW w:w="4649" w:type="pct"/>
            <w:gridSpan w:val="2"/>
          </w:tcPr>
          <w:p w:rsidR="005E6CA2" w:rsidRPr="00167116" w:rsidRDefault="005E6CA2" w:rsidP="003F6B89">
            <w:pPr>
              <w:pStyle w:val="ConsPlusTitle"/>
              <w:spacing w:line="226" w:lineRule="auto"/>
              <w:outlineLvl w:val="1"/>
              <w:rPr>
                <w:b w:val="0"/>
                <w:bCs w:val="0"/>
                <w:sz w:val="22"/>
                <w:szCs w:val="22"/>
                <w:lang w:eastAsia="zh-CN"/>
              </w:rPr>
            </w:pPr>
            <w:r>
              <w:rPr>
                <w:b w:val="0"/>
                <w:bCs w:val="0"/>
                <w:iCs/>
                <w:sz w:val="22"/>
                <w:szCs w:val="22"/>
              </w:rPr>
              <w:t>Т</w:t>
            </w:r>
            <w:r w:rsidRPr="00167116">
              <w:rPr>
                <w:b w:val="0"/>
                <w:bCs w:val="0"/>
                <w:iCs/>
                <w:sz w:val="22"/>
                <w:szCs w:val="22"/>
              </w:rPr>
              <w:t>еплоснабжени</w:t>
            </w:r>
            <w:r>
              <w:rPr>
                <w:b w:val="0"/>
                <w:bCs w:val="0"/>
                <w:iCs/>
                <w:sz w:val="22"/>
                <w:szCs w:val="22"/>
              </w:rPr>
              <w:t>е</w:t>
            </w:r>
            <w:r w:rsidRPr="00167116">
              <w:rPr>
                <w:b w:val="0"/>
                <w:bCs w:val="0"/>
                <w:iCs/>
                <w:sz w:val="22"/>
                <w:szCs w:val="22"/>
              </w:rPr>
              <w:t xml:space="preserve"> </w:t>
            </w:r>
          </w:p>
        </w:tc>
      </w:tr>
      <w:tr w:rsidR="005E6CA2" w:rsidRPr="00167116" w:rsidTr="008B448A">
        <w:trPr>
          <w:trHeight w:val="20"/>
        </w:trPr>
        <w:tc>
          <w:tcPr>
            <w:tcW w:w="351" w:type="pct"/>
          </w:tcPr>
          <w:p w:rsidR="005E6CA2" w:rsidRPr="00167116" w:rsidRDefault="005E6CA2" w:rsidP="00CB21F0">
            <w:pPr>
              <w:pStyle w:val="ConsPlusTitle"/>
              <w:spacing w:line="226" w:lineRule="auto"/>
              <w:jc w:val="center"/>
              <w:outlineLvl w:val="1"/>
              <w:rPr>
                <w:b w:val="0"/>
                <w:bCs w:val="0"/>
                <w:sz w:val="22"/>
                <w:szCs w:val="22"/>
              </w:rPr>
            </w:pPr>
            <w:r w:rsidRPr="00167116">
              <w:rPr>
                <w:b w:val="0"/>
                <w:bCs w:val="0"/>
                <w:sz w:val="22"/>
                <w:szCs w:val="22"/>
              </w:rPr>
              <w:t>3.1</w:t>
            </w:r>
          </w:p>
        </w:tc>
        <w:tc>
          <w:tcPr>
            <w:tcW w:w="1453" w:type="pct"/>
          </w:tcPr>
          <w:p w:rsidR="005E6CA2" w:rsidRPr="00167116" w:rsidRDefault="005E6CA2" w:rsidP="00CB21F0">
            <w:pPr>
              <w:pStyle w:val="ConsPlusNormal"/>
              <w:spacing w:line="226" w:lineRule="auto"/>
              <w:ind w:firstLine="37"/>
              <w:jc w:val="center"/>
              <w:rPr>
                <w:rFonts w:ascii="Times New Roman" w:hAnsi="Times New Roman" w:cs="Times New Roman"/>
                <w:color w:val="00B0F0"/>
                <w:sz w:val="22"/>
                <w:szCs w:val="22"/>
              </w:rPr>
            </w:pPr>
            <w:r w:rsidRPr="00167116">
              <w:rPr>
                <w:rFonts w:ascii="Times New Roman" w:hAnsi="Times New Roman" w:cs="Times New Roman"/>
                <w:sz w:val="22"/>
                <w:szCs w:val="22"/>
              </w:rPr>
              <w:t>Обеспечение населения тепловой энергией (для нужд отопления, вентиляции горячего водоснабжения)</w:t>
            </w:r>
          </w:p>
        </w:tc>
        <w:tc>
          <w:tcPr>
            <w:tcW w:w="3196" w:type="pct"/>
          </w:tcPr>
          <w:p w:rsidR="005E6CA2" w:rsidRPr="00167116" w:rsidRDefault="005E6CA2" w:rsidP="00F77A8F">
            <w:pPr>
              <w:spacing w:line="226" w:lineRule="auto"/>
              <w:jc w:val="both"/>
              <w:rPr>
                <w:sz w:val="22"/>
                <w:szCs w:val="22"/>
              </w:rPr>
            </w:pPr>
            <w:r w:rsidRPr="00167116">
              <w:rPr>
                <w:sz w:val="22"/>
                <w:szCs w:val="22"/>
              </w:rPr>
              <w:t xml:space="preserve">В части </w:t>
            </w:r>
            <w:r w:rsidRPr="00376886">
              <w:rPr>
                <w:sz w:val="22"/>
                <w:szCs w:val="22"/>
              </w:rPr>
              <w:t xml:space="preserve">обеспеченности показатель установлен на </w:t>
            </w:r>
            <w:r w:rsidRPr="001D06C2">
              <w:rPr>
                <w:sz w:val="22"/>
                <w:szCs w:val="22"/>
              </w:rPr>
              <w:t xml:space="preserve">основе </w:t>
            </w:r>
            <w:r w:rsidR="00F77A8F" w:rsidRPr="001D06C2">
              <w:rPr>
                <w:spacing w:val="-8"/>
                <w:sz w:val="22"/>
                <w:szCs w:val="22"/>
              </w:rPr>
              <w:t>СП 42-101-2003,</w:t>
            </w:r>
            <w:r w:rsidR="00F44D94" w:rsidRPr="001D06C2">
              <w:rPr>
                <w:spacing w:val="-8"/>
                <w:sz w:val="22"/>
                <w:szCs w:val="22"/>
              </w:rPr>
              <w:t xml:space="preserve"> </w:t>
            </w:r>
            <w:r w:rsidRPr="001D06C2">
              <w:rPr>
                <w:spacing w:val="-8"/>
                <w:sz w:val="22"/>
                <w:szCs w:val="22"/>
              </w:rPr>
              <w:t>с учетом Методических рекомендаций по подгото</w:t>
            </w:r>
            <w:r w:rsidRPr="00EC7323">
              <w:rPr>
                <w:spacing w:val="-8"/>
                <w:sz w:val="22"/>
                <w:szCs w:val="22"/>
              </w:rPr>
              <w:t>вке нормативов</w:t>
            </w:r>
            <w:r w:rsidRPr="00093F17">
              <w:rPr>
                <w:sz w:val="22"/>
                <w:szCs w:val="22"/>
              </w:rPr>
              <w:t xml:space="preserve"> градостроительного проектирования</w:t>
            </w:r>
            <w:r>
              <w:rPr>
                <w:sz w:val="22"/>
                <w:szCs w:val="22"/>
              </w:rPr>
              <w:t>.</w:t>
            </w:r>
          </w:p>
        </w:tc>
      </w:tr>
      <w:tr w:rsidR="005E6CA2" w:rsidRPr="00167116" w:rsidTr="008B448A">
        <w:trPr>
          <w:trHeight w:val="20"/>
        </w:trPr>
        <w:tc>
          <w:tcPr>
            <w:tcW w:w="351" w:type="pct"/>
          </w:tcPr>
          <w:p w:rsidR="005E6CA2" w:rsidRPr="00167116" w:rsidRDefault="005E6CA2" w:rsidP="00A7737B">
            <w:pPr>
              <w:pStyle w:val="ConsPlusTitle"/>
              <w:jc w:val="center"/>
              <w:outlineLvl w:val="1"/>
              <w:rPr>
                <w:b w:val="0"/>
                <w:bCs w:val="0"/>
                <w:sz w:val="22"/>
                <w:szCs w:val="22"/>
              </w:rPr>
            </w:pPr>
            <w:r w:rsidRPr="00167116">
              <w:rPr>
                <w:b w:val="0"/>
                <w:bCs w:val="0"/>
                <w:sz w:val="22"/>
                <w:szCs w:val="22"/>
              </w:rPr>
              <w:t>4</w:t>
            </w:r>
          </w:p>
        </w:tc>
        <w:tc>
          <w:tcPr>
            <w:tcW w:w="4649" w:type="pct"/>
            <w:gridSpan w:val="2"/>
          </w:tcPr>
          <w:p w:rsidR="005E6CA2" w:rsidRPr="00167116" w:rsidRDefault="005E6CA2" w:rsidP="003F6B89">
            <w:pPr>
              <w:autoSpaceDE w:val="0"/>
              <w:autoSpaceDN w:val="0"/>
              <w:adjustRightInd w:val="0"/>
              <w:ind w:firstLine="37"/>
              <w:jc w:val="both"/>
              <w:rPr>
                <w:rFonts w:eastAsia="Calibri"/>
                <w:sz w:val="22"/>
                <w:szCs w:val="22"/>
              </w:rPr>
            </w:pPr>
            <w:r>
              <w:rPr>
                <w:sz w:val="22"/>
                <w:szCs w:val="22"/>
              </w:rPr>
              <w:t>В</w:t>
            </w:r>
            <w:r w:rsidRPr="00167116">
              <w:rPr>
                <w:sz w:val="22"/>
                <w:szCs w:val="22"/>
              </w:rPr>
              <w:t>одоснабжени</w:t>
            </w:r>
            <w:r>
              <w:rPr>
                <w:sz w:val="22"/>
                <w:szCs w:val="22"/>
              </w:rPr>
              <w:t>е</w:t>
            </w:r>
            <w:r w:rsidRPr="00167116">
              <w:rPr>
                <w:sz w:val="22"/>
                <w:szCs w:val="22"/>
              </w:rPr>
              <w:t xml:space="preserve"> </w:t>
            </w:r>
          </w:p>
        </w:tc>
      </w:tr>
      <w:tr w:rsidR="005E6CA2" w:rsidRPr="00167116" w:rsidTr="008B448A">
        <w:trPr>
          <w:trHeight w:val="20"/>
        </w:trPr>
        <w:tc>
          <w:tcPr>
            <w:tcW w:w="351" w:type="pct"/>
          </w:tcPr>
          <w:p w:rsidR="005E6CA2" w:rsidRPr="00167116" w:rsidRDefault="005E6CA2" w:rsidP="00A7737B">
            <w:pPr>
              <w:pStyle w:val="ConsPlusTitle"/>
              <w:jc w:val="center"/>
              <w:outlineLvl w:val="1"/>
              <w:rPr>
                <w:b w:val="0"/>
                <w:bCs w:val="0"/>
                <w:sz w:val="22"/>
                <w:szCs w:val="22"/>
              </w:rPr>
            </w:pPr>
            <w:r w:rsidRPr="00167116">
              <w:rPr>
                <w:b w:val="0"/>
                <w:bCs w:val="0"/>
                <w:sz w:val="22"/>
                <w:szCs w:val="22"/>
              </w:rPr>
              <w:t>4.1</w:t>
            </w:r>
          </w:p>
        </w:tc>
        <w:tc>
          <w:tcPr>
            <w:tcW w:w="1453" w:type="pct"/>
          </w:tcPr>
          <w:p w:rsidR="005E6CA2" w:rsidRPr="00167116" w:rsidRDefault="005E6CA2" w:rsidP="008B448A">
            <w:pPr>
              <w:pStyle w:val="ConsPlusNormal"/>
              <w:ind w:firstLine="37"/>
              <w:jc w:val="center"/>
              <w:rPr>
                <w:rFonts w:ascii="Times New Roman" w:hAnsi="Times New Roman" w:cs="Times New Roman"/>
                <w:color w:val="00B0F0"/>
                <w:sz w:val="22"/>
                <w:szCs w:val="22"/>
              </w:rPr>
            </w:pPr>
            <w:r w:rsidRPr="00167116">
              <w:rPr>
                <w:rFonts w:ascii="Times New Roman" w:hAnsi="Times New Roman" w:cs="Times New Roman"/>
                <w:sz w:val="22"/>
                <w:szCs w:val="22"/>
              </w:rPr>
              <w:t>Обеспечение населения водой питьевого качества на хозяйственно-питьевые нужды и пожаротушение</w:t>
            </w:r>
          </w:p>
        </w:tc>
        <w:tc>
          <w:tcPr>
            <w:tcW w:w="3196" w:type="pct"/>
          </w:tcPr>
          <w:p w:rsidR="005E6CA2" w:rsidRPr="00167116" w:rsidRDefault="005E6CA2" w:rsidP="005606A2">
            <w:pPr>
              <w:jc w:val="both"/>
              <w:rPr>
                <w:sz w:val="22"/>
                <w:szCs w:val="22"/>
              </w:rPr>
            </w:pPr>
            <w:r w:rsidRPr="00167116">
              <w:rPr>
                <w:sz w:val="22"/>
                <w:szCs w:val="22"/>
              </w:rPr>
              <w:t xml:space="preserve">В части </w:t>
            </w:r>
            <w:r w:rsidRPr="00093F17">
              <w:rPr>
                <w:sz w:val="22"/>
                <w:szCs w:val="22"/>
              </w:rPr>
              <w:t>обеспеченности показатель</w:t>
            </w:r>
            <w:r w:rsidRPr="00B049E2">
              <w:rPr>
                <w:sz w:val="22"/>
                <w:szCs w:val="22"/>
              </w:rPr>
              <w:t xml:space="preserve"> установлен </w:t>
            </w:r>
            <w:r w:rsidRPr="00167116">
              <w:rPr>
                <w:sz w:val="22"/>
                <w:szCs w:val="22"/>
              </w:rPr>
              <w:t xml:space="preserve">на основе </w:t>
            </w:r>
            <w:r w:rsidRPr="008B448A">
              <w:rPr>
                <w:spacing w:val="-8"/>
                <w:sz w:val="22"/>
                <w:szCs w:val="22"/>
              </w:rPr>
              <w:t xml:space="preserve">свода правил </w:t>
            </w:r>
            <w:r w:rsidR="005606A2">
              <w:rPr>
                <w:spacing w:val="-8"/>
                <w:sz w:val="22"/>
                <w:szCs w:val="22"/>
              </w:rPr>
              <w:t>«</w:t>
            </w:r>
            <w:r w:rsidRPr="008B448A">
              <w:rPr>
                <w:spacing w:val="-8"/>
                <w:sz w:val="22"/>
                <w:szCs w:val="22"/>
              </w:rPr>
              <w:t>СП 31.13330.2012. Свод правил. Водоснабжение</w:t>
            </w:r>
            <w:r w:rsidRPr="00167116">
              <w:rPr>
                <w:sz w:val="22"/>
                <w:szCs w:val="22"/>
              </w:rPr>
              <w:t>. Наружные сети и сооружения. Актуализированная редакция СНиП 2.04.02-84*</w:t>
            </w:r>
            <w:r w:rsidR="005606A2">
              <w:rPr>
                <w:sz w:val="22"/>
                <w:szCs w:val="22"/>
              </w:rPr>
              <w:t>»</w:t>
            </w:r>
            <w:r w:rsidRPr="00167116">
              <w:rPr>
                <w:sz w:val="22"/>
                <w:szCs w:val="22"/>
              </w:rPr>
              <w:t xml:space="preserve">, утвержденного Приказом Министерства регионального развития Российской Федерации от 29.12.2011 </w:t>
            </w:r>
            <w:r w:rsidRPr="008B448A">
              <w:rPr>
                <w:spacing w:val="-8"/>
                <w:sz w:val="22"/>
                <w:szCs w:val="22"/>
              </w:rPr>
              <w:t>№ 635/14 (с последующими изменениями), с учетом Методических</w:t>
            </w:r>
            <w:r w:rsidRPr="00093F17">
              <w:rPr>
                <w:sz w:val="22"/>
                <w:szCs w:val="22"/>
              </w:rPr>
              <w:t xml:space="preserve"> рекомендаций по подготовке нормативов градостроительного проектирования</w:t>
            </w:r>
            <w:r>
              <w:rPr>
                <w:sz w:val="22"/>
                <w:szCs w:val="22"/>
              </w:rPr>
              <w:t>.</w:t>
            </w:r>
          </w:p>
        </w:tc>
      </w:tr>
      <w:tr w:rsidR="005E6CA2" w:rsidRPr="00167116" w:rsidTr="008B448A">
        <w:trPr>
          <w:trHeight w:val="20"/>
        </w:trPr>
        <w:tc>
          <w:tcPr>
            <w:tcW w:w="351" w:type="pct"/>
          </w:tcPr>
          <w:p w:rsidR="005E6CA2" w:rsidRPr="00167116" w:rsidRDefault="005E6CA2" w:rsidP="00A7737B">
            <w:pPr>
              <w:pStyle w:val="ConsPlusTitle"/>
              <w:jc w:val="center"/>
              <w:outlineLvl w:val="1"/>
              <w:rPr>
                <w:b w:val="0"/>
                <w:bCs w:val="0"/>
                <w:sz w:val="22"/>
                <w:szCs w:val="22"/>
              </w:rPr>
            </w:pPr>
            <w:r w:rsidRPr="00167116">
              <w:rPr>
                <w:b w:val="0"/>
                <w:bCs w:val="0"/>
                <w:sz w:val="22"/>
                <w:szCs w:val="22"/>
              </w:rPr>
              <w:t>5</w:t>
            </w:r>
          </w:p>
        </w:tc>
        <w:tc>
          <w:tcPr>
            <w:tcW w:w="4649" w:type="pct"/>
            <w:gridSpan w:val="2"/>
          </w:tcPr>
          <w:p w:rsidR="005E6CA2" w:rsidRPr="00167116" w:rsidRDefault="005E6CA2" w:rsidP="003F6B89">
            <w:pPr>
              <w:autoSpaceDE w:val="0"/>
              <w:autoSpaceDN w:val="0"/>
              <w:adjustRightInd w:val="0"/>
              <w:ind w:firstLine="37"/>
              <w:jc w:val="both"/>
              <w:rPr>
                <w:rFonts w:eastAsia="Calibri"/>
                <w:sz w:val="22"/>
                <w:szCs w:val="22"/>
              </w:rPr>
            </w:pPr>
            <w:r>
              <w:rPr>
                <w:iCs/>
                <w:sz w:val="22"/>
                <w:szCs w:val="22"/>
              </w:rPr>
              <w:t>В</w:t>
            </w:r>
            <w:r w:rsidRPr="00167116">
              <w:rPr>
                <w:iCs/>
                <w:sz w:val="22"/>
                <w:szCs w:val="22"/>
              </w:rPr>
              <w:t>одоотведени</w:t>
            </w:r>
            <w:r>
              <w:rPr>
                <w:iCs/>
                <w:sz w:val="22"/>
                <w:szCs w:val="22"/>
              </w:rPr>
              <w:t>е</w:t>
            </w:r>
            <w:r w:rsidRPr="00167116">
              <w:rPr>
                <w:iCs/>
                <w:sz w:val="22"/>
                <w:szCs w:val="22"/>
              </w:rPr>
              <w:t xml:space="preserve"> </w:t>
            </w:r>
          </w:p>
        </w:tc>
      </w:tr>
      <w:tr w:rsidR="005E6CA2" w:rsidRPr="00167116" w:rsidTr="008B448A">
        <w:trPr>
          <w:trHeight w:val="20"/>
        </w:trPr>
        <w:tc>
          <w:tcPr>
            <w:tcW w:w="351" w:type="pct"/>
          </w:tcPr>
          <w:p w:rsidR="005E6CA2" w:rsidRPr="00167116" w:rsidRDefault="005E6CA2" w:rsidP="00A7737B">
            <w:pPr>
              <w:pStyle w:val="ConsPlusTitle"/>
              <w:jc w:val="center"/>
              <w:outlineLvl w:val="1"/>
              <w:rPr>
                <w:b w:val="0"/>
                <w:bCs w:val="0"/>
                <w:sz w:val="22"/>
                <w:szCs w:val="22"/>
              </w:rPr>
            </w:pPr>
            <w:r w:rsidRPr="00167116">
              <w:rPr>
                <w:b w:val="0"/>
                <w:bCs w:val="0"/>
                <w:sz w:val="22"/>
                <w:szCs w:val="22"/>
              </w:rPr>
              <w:t>5.1</w:t>
            </w:r>
          </w:p>
        </w:tc>
        <w:tc>
          <w:tcPr>
            <w:tcW w:w="1453" w:type="pct"/>
          </w:tcPr>
          <w:p w:rsidR="005E6CA2" w:rsidRPr="00167116" w:rsidRDefault="005E6CA2" w:rsidP="008B448A">
            <w:pPr>
              <w:pStyle w:val="ConsPlusNormal"/>
              <w:ind w:firstLine="37"/>
              <w:jc w:val="center"/>
              <w:rPr>
                <w:rFonts w:ascii="Times New Roman" w:hAnsi="Times New Roman" w:cs="Times New Roman"/>
                <w:color w:val="00B0F0"/>
                <w:sz w:val="22"/>
                <w:szCs w:val="22"/>
              </w:rPr>
            </w:pPr>
            <w:r w:rsidRPr="00167116">
              <w:rPr>
                <w:rFonts w:ascii="Times New Roman" w:hAnsi="Times New Roman" w:cs="Times New Roman"/>
                <w:sz w:val="22"/>
                <w:szCs w:val="22"/>
              </w:rPr>
              <w:t>Обеспечение населения сбором, отводом и очисткой бытовых стоков</w:t>
            </w:r>
          </w:p>
        </w:tc>
        <w:tc>
          <w:tcPr>
            <w:tcW w:w="3196" w:type="pct"/>
          </w:tcPr>
          <w:p w:rsidR="005E6CA2" w:rsidRPr="00167116" w:rsidRDefault="005E6CA2" w:rsidP="001D06C2">
            <w:pPr>
              <w:pStyle w:val="ConsPlusNormal"/>
              <w:ind w:firstLine="20"/>
              <w:jc w:val="both"/>
              <w:rPr>
                <w:rFonts w:ascii="Times New Roman" w:eastAsia="NSimSun" w:hAnsi="Times New Roman" w:cs="Times New Roman"/>
                <w:sz w:val="22"/>
                <w:szCs w:val="22"/>
              </w:rPr>
            </w:pPr>
            <w:r w:rsidRPr="00167116">
              <w:rPr>
                <w:rFonts w:ascii="Times New Roman" w:eastAsia="NSimSun" w:hAnsi="Times New Roman" w:cs="Times New Roman"/>
                <w:sz w:val="22"/>
                <w:szCs w:val="22"/>
              </w:rPr>
              <w:t xml:space="preserve">В части обеспеченности </w:t>
            </w:r>
            <w:r w:rsidRPr="00B049E2">
              <w:rPr>
                <w:rFonts w:ascii="Times New Roman" w:eastAsia="NSimSun" w:hAnsi="Times New Roman" w:cs="Times New Roman"/>
                <w:sz w:val="22"/>
                <w:szCs w:val="22"/>
              </w:rPr>
              <w:t>показатель установлен</w:t>
            </w:r>
            <w:r w:rsidRPr="00167116">
              <w:rPr>
                <w:rFonts w:ascii="Times New Roman" w:eastAsia="NSimSun" w:hAnsi="Times New Roman" w:cs="Times New Roman"/>
                <w:sz w:val="22"/>
                <w:szCs w:val="22"/>
              </w:rPr>
              <w:t xml:space="preserve"> на основе свода правил </w:t>
            </w:r>
            <w:r w:rsidR="001D06C2">
              <w:rPr>
                <w:rFonts w:ascii="Times New Roman" w:eastAsia="NSimSun" w:hAnsi="Times New Roman" w:cs="Times New Roman"/>
                <w:sz w:val="22"/>
                <w:szCs w:val="22"/>
              </w:rPr>
              <w:t>«</w:t>
            </w:r>
            <w:r w:rsidRPr="001D06C2">
              <w:rPr>
                <w:rFonts w:ascii="Times New Roman" w:eastAsia="NSimSun" w:hAnsi="Times New Roman" w:cs="Times New Roman"/>
                <w:sz w:val="22"/>
                <w:szCs w:val="22"/>
              </w:rPr>
              <w:t>СП 32.13330.2018</w:t>
            </w:r>
            <w:r w:rsidRPr="00167116">
              <w:rPr>
                <w:rFonts w:ascii="Times New Roman" w:eastAsia="NSimSun" w:hAnsi="Times New Roman" w:cs="Times New Roman"/>
                <w:sz w:val="22"/>
                <w:szCs w:val="22"/>
              </w:rPr>
              <w:t xml:space="preserve">. Свод правил. Канализация. </w:t>
            </w:r>
            <w:r w:rsidRPr="008B448A">
              <w:rPr>
                <w:rFonts w:ascii="Times New Roman" w:eastAsia="NSimSun" w:hAnsi="Times New Roman" w:cs="Times New Roman"/>
                <w:spacing w:val="-8"/>
                <w:sz w:val="22"/>
                <w:szCs w:val="22"/>
              </w:rPr>
              <w:t>Наружные сети и сооружения. СНиП 2.04.03-85</w:t>
            </w:r>
            <w:r w:rsidR="001D06C2">
              <w:rPr>
                <w:rFonts w:ascii="Times New Roman" w:eastAsia="NSimSun" w:hAnsi="Times New Roman" w:cs="Times New Roman"/>
                <w:spacing w:val="-8"/>
                <w:sz w:val="22"/>
                <w:szCs w:val="22"/>
              </w:rPr>
              <w:t>»</w:t>
            </w:r>
            <w:r w:rsidRPr="008B448A">
              <w:rPr>
                <w:rFonts w:ascii="Times New Roman" w:eastAsia="NSimSun" w:hAnsi="Times New Roman" w:cs="Times New Roman"/>
                <w:spacing w:val="-8"/>
                <w:sz w:val="22"/>
                <w:szCs w:val="22"/>
              </w:rPr>
              <w:t>, утвержденного</w:t>
            </w:r>
            <w:r w:rsidRPr="00167116">
              <w:rPr>
                <w:rFonts w:ascii="Times New Roman" w:eastAsia="NSimSun" w:hAnsi="Times New Roman" w:cs="Times New Roman"/>
                <w:sz w:val="22"/>
                <w:szCs w:val="22"/>
              </w:rPr>
              <w:t xml:space="preserve"> приказом Минстроя России от 25.12.2018 </w:t>
            </w:r>
            <w:r>
              <w:rPr>
                <w:rFonts w:ascii="Times New Roman" w:eastAsia="NSimSun" w:hAnsi="Times New Roman" w:cs="Times New Roman"/>
                <w:sz w:val="22"/>
                <w:szCs w:val="22"/>
              </w:rPr>
              <w:t>№</w:t>
            </w:r>
            <w:r w:rsidR="008B448A">
              <w:rPr>
                <w:rFonts w:ascii="Times New Roman" w:eastAsia="NSimSun" w:hAnsi="Times New Roman" w:cs="Times New Roman"/>
                <w:sz w:val="22"/>
                <w:szCs w:val="22"/>
              </w:rPr>
              <w:t> </w:t>
            </w:r>
            <w:r w:rsidRPr="00167116">
              <w:rPr>
                <w:rFonts w:ascii="Times New Roman" w:eastAsia="NSimSun" w:hAnsi="Times New Roman" w:cs="Times New Roman"/>
                <w:sz w:val="22"/>
                <w:szCs w:val="22"/>
              </w:rPr>
              <w:t>860/</w:t>
            </w:r>
            <w:proofErr w:type="spellStart"/>
            <w:r w:rsidRPr="00167116">
              <w:rPr>
                <w:rFonts w:ascii="Times New Roman" w:eastAsia="NSimSun" w:hAnsi="Times New Roman" w:cs="Times New Roman"/>
                <w:sz w:val="22"/>
                <w:szCs w:val="22"/>
              </w:rPr>
              <w:t>пр</w:t>
            </w:r>
            <w:proofErr w:type="spellEnd"/>
            <w:r w:rsidRPr="00167116">
              <w:rPr>
                <w:rFonts w:ascii="Times New Roman" w:eastAsia="NSimSun" w:hAnsi="Times New Roman" w:cs="Times New Roman"/>
                <w:sz w:val="22"/>
                <w:szCs w:val="22"/>
              </w:rPr>
              <w:t xml:space="preserve"> </w:t>
            </w:r>
            <w:r w:rsidR="008B448A">
              <w:rPr>
                <w:rFonts w:ascii="Times New Roman" w:eastAsia="NSimSun" w:hAnsi="Times New Roman" w:cs="Times New Roman"/>
                <w:sz w:val="22"/>
                <w:szCs w:val="22"/>
              </w:rPr>
              <w:br/>
            </w:r>
            <w:r w:rsidRPr="00167116">
              <w:rPr>
                <w:rFonts w:ascii="Times New Roman" w:eastAsia="NSimSun" w:hAnsi="Times New Roman" w:cs="Times New Roman"/>
                <w:sz w:val="22"/>
                <w:szCs w:val="22"/>
              </w:rPr>
              <w:t>(с последующими изменениями)</w:t>
            </w:r>
            <w:r>
              <w:rPr>
                <w:rFonts w:ascii="Times New Roman" w:eastAsia="NSimSun" w:hAnsi="Times New Roman" w:cs="Times New Roman"/>
                <w:sz w:val="22"/>
                <w:szCs w:val="22"/>
              </w:rPr>
              <w:t>,</w:t>
            </w:r>
            <w:r>
              <w:t xml:space="preserve"> </w:t>
            </w:r>
            <w:r w:rsidRPr="00093F17">
              <w:rPr>
                <w:rFonts w:ascii="Times New Roman" w:eastAsia="NSimSun" w:hAnsi="Times New Roman" w:cs="Times New Roman"/>
                <w:sz w:val="22"/>
                <w:szCs w:val="22"/>
              </w:rPr>
              <w:t>с учетом Методических рекомендаций по подготовке нормативов градостроительного проектирования</w:t>
            </w:r>
            <w:r>
              <w:rPr>
                <w:rFonts w:ascii="Times New Roman" w:eastAsia="NSimSun" w:hAnsi="Times New Roman" w:cs="Times New Roman"/>
                <w:sz w:val="22"/>
                <w:szCs w:val="22"/>
              </w:rPr>
              <w:t>.</w:t>
            </w:r>
          </w:p>
        </w:tc>
      </w:tr>
    </w:tbl>
    <w:p w:rsidR="005E6CA2" w:rsidRPr="008B448A" w:rsidRDefault="005E6CA2" w:rsidP="005E6CA2">
      <w:pPr>
        <w:pStyle w:val="ConsPlusTitle"/>
        <w:jc w:val="both"/>
        <w:outlineLvl w:val="2"/>
        <w:rPr>
          <w:b w:val="0"/>
          <w:sz w:val="10"/>
          <w:szCs w:val="10"/>
        </w:rPr>
      </w:pPr>
    </w:p>
    <w:p w:rsidR="0085766D" w:rsidRDefault="0085766D" w:rsidP="005E6CA2">
      <w:pPr>
        <w:pStyle w:val="ConsPlusTitle"/>
        <w:ind w:firstLine="709"/>
        <w:jc w:val="both"/>
        <w:outlineLvl w:val="2"/>
        <w:rPr>
          <w:b w:val="0"/>
          <w:spacing w:val="-8"/>
          <w:sz w:val="28"/>
          <w:szCs w:val="28"/>
        </w:rPr>
      </w:pPr>
    </w:p>
    <w:p w:rsidR="005E6CA2" w:rsidRDefault="003F6B89" w:rsidP="005E6CA2">
      <w:pPr>
        <w:pStyle w:val="ConsPlusTitle"/>
        <w:ind w:firstLine="709"/>
        <w:jc w:val="both"/>
        <w:outlineLvl w:val="2"/>
        <w:rPr>
          <w:b w:val="0"/>
          <w:sz w:val="28"/>
          <w:szCs w:val="28"/>
        </w:rPr>
      </w:pPr>
      <w:r>
        <w:rPr>
          <w:b w:val="0"/>
          <w:spacing w:val="-8"/>
          <w:sz w:val="28"/>
          <w:szCs w:val="28"/>
        </w:rPr>
        <w:t>2.1</w:t>
      </w:r>
      <w:r w:rsidR="005E6CA2" w:rsidRPr="008B448A">
        <w:rPr>
          <w:b w:val="0"/>
          <w:spacing w:val="-8"/>
          <w:sz w:val="28"/>
          <w:szCs w:val="28"/>
        </w:rPr>
        <w:t>.3. Обоснование предельных значений расчетных показателей минимально</w:t>
      </w:r>
      <w:r w:rsidR="005E6CA2" w:rsidRPr="008B448A">
        <w:rPr>
          <w:b w:val="0"/>
          <w:sz w:val="28"/>
          <w:szCs w:val="28"/>
        </w:rPr>
        <w:t xml:space="preserve"> допустимого уровня обеспеченности населения </w:t>
      </w:r>
      <w:r w:rsidR="00A64798">
        <w:rPr>
          <w:b w:val="0"/>
          <w:bCs w:val="0"/>
          <w:sz w:val="28"/>
          <w:szCs w:val="28"/>
        </w:rPr>
        <w:t>города Кузнецка</w:t>
      </w:r>
      <w:r w:rsidR="00A64798" w:rsidRPr="00B81450">
        <w:rPr>
          <w:b w:val="0"/>
          <w:sz w:val="28"/>
          <w:szCs w:val="28"/>
        </w:rPr>
        <w:t xml:space="preserve"> </w:t>
      </w:r>
      <w:r w:rsidR="005E6CA2" w:rsidRPr="008B448A">
        <w:rPr>
          <w:b w:val="0"/>
          <w:sz w:val="28"/>
          <w:szCs w:val="28"/>
        </w:rPr>
        <w:t xml:space="preserve">объектами местного значения в области образования и предельных значений расчетных показателей максимально допустимого уровня территориальной доступности таких объектов для населения </w:t>
      </w:r>
      <w:r w:rsidR="00A64798">
        <w:rPr>
          <w:b w:val="0"/>
          <w:bCs w:val="0"/>
          <w:sz w:val="28"/>
          <w:szCs w:val="28"/>
        </w:rPr>
        <w:t>города Кузнецка</w:t>
      </w:r>
      <w:r>
        <w:rPr>
          <w:b w:val="0"/>
          <w:sz w:val="28"/>
          <w:szCs w:val="28"/>
        </w:rPr>
        <w:t xml:space="preserve"> представлены в таблице 2.1</w:t>
      </w:r>
      <w:r w:rsidR="005E6CA2" w:rsidRPr="008B448A">
        <w:rPr>
          <w:b w:val="0"/>
          <w:sz w:val="28"/>
          <w:szCs w:val="28"/>
        </w:rPr>
        <w:t>.3.</w:t>
      </w:r>
    </w:p>
    <w:p w:rsidR="008B448A" w:rsidRPr="008B448A" w:rsidRDefault="008B448A" w:rsidP="005E6CA2">
      <w:pPr>
        <w:pStyle w:val="ConsPlusTitle"/>
        <w:ind w:firstLine="709"/>
        <w:jc w:val="both"/>
        <w:outlineLvl w:val="2"/>
        <w:rPr>
          <w:b w:val="0"/>
          <w:sz w:val="28"/>
          <w:szCs w:val="28"/>
        </w:rPr>
      </w:pPr>
    </w:p>
    <w:p w:rsidR="005E6CA2" w:rsidRDefault="003F6B89" w:rsidP="005E6CA2">
      <w:pPr>
        <w:pStyle w:val="ConsPlusTitle"/>
        <w:ind w:firstLine="709"/>
        <w:jc w:val="right"/>
        <w:outlineLvl w:val="2"/>
        <w:rPr>
          <w:b w:val="0"/>
          <w:sz w:val="28"/>
          <w:szCs w:val="28"/>
        </w:rPr>
      </w:pPr>
      <w:r>
        <w:rPr>
          <w:b w:val="0"/>
          <w:sz w:val="28"/>
          <w:szCs w:val="28"/>
        </w:rPr>
        <w:t>Таблица 2.1</w:t>
      </w:r>
      <w:r w:rsidR="005E6CA2" w:rsidRPr="008B448A">
        <w:rPr>
          <w:b w:val="0"/>
          <w:sz w:val="28"/>
          <w:szCs w:val="28"/>
        </w:rPr>
        <w:t>.3</w:t>
      </w:r>
    </w:p>
    <w:p w:rsidR="008B448A" w:rsidRPr="008B448A" w:rsidRDefault="008B448A" w:rsidP="005E6CA2">
      <w:pPr>
        <w:pStyle w:val="ConsPlusTitle"/>
        <w:ind w:firstLine="709"/>
        <w:jc w:val="right"/>
        <w:outlineLvl w:val="2"/>
        <w:rPr>
          <w:b w:val="0"/>
          <w:sz w:val="10"/>
          <w:szCs w:val="10"/>
        </w:rPr>
      </w:pPr>
    </w:p>
    <w:tbl>
      <w:tblPr>
        <w:tblStyle w:val="af5"/>
        <w:tblW w:w="9639" w:type="dxa"/>
        <w:tblInd w:w="108" w:type="dxa"/>
        <w:tblLayout w:type="fixed"/>
        <w:tblLook w:val="04A0" w:firstRow="1" w:lastRow="0" w:firstColumn="1" w:lastColumn="0" w:noHBand="0" w:noVBand="1"/>
      </w:tblPr>
      <w:tblGrid>
        <w:gridCol w:w="675"/>
        <w:gridCol w:w="2835"/>
        <w:gridCol w:w="6129"/>
      </w:tblGrid>
      <w:tr w:rsidR="005E6CA2" w:rsidRPr="00167116" w:rsidTr="008B448A">
        <w:trPr>
          <w:trHeight w:val="20"/>
        </w:trPr>
        <w:tc>
          <w:tcPr>
            <w:tcW w:w="675" w:type="dxa"/>
          </w:tcPr>
          <w:p w:rsidR="005E6CA2" w:rsidRPr="00B21FC7" w:rsidRDefault="005E6CA2" w:rsidP="008B448A">
            <w:pPr>
              <w:autoSpaceDE w:val="0"/>
              <w:autoSpaceDN w:val="0"/>
              <w:adjustRightInd w:val="0"/>
              <w:jc w:val="center"/>
              <w:outlineLvl w:val="1"/>
              <w:rPr>
                <w:sz w:val="22"/>
                <w:szCs w:val="22"/>
              </w:rPr>
            </w:pPr>
            <w:r w:rsidRPr="00B21FC7">
              <w:rPr>
                <w:sz w:val="22"/>
                <w:szCs w:val="22"/>
              </w:rPr>
              <w:lastRenderedPageBreak/>
              <w:t xml:space="preserve">№ </w:t>
            </w:r>
          </w:p>
          <w:p w:rsidR="005E6CA2" w:rsidRPr="00167116" w:rsidRDefault="005E6CA2" w:rsidP="008B448A">
            <w:pPr>
              <w:autoSpaceDE w:val="0"/>
              <w:autoSpaceDN w:val="0"/>
              <w:adjustRightInd w:val="0"/>
              <w:jc w:val="center"/>
              <w:outlineLvl w:val="1"/>
              <w:rPr>
                <w:sz w:val="22"/>
                <w:szCs w:val="22"/>
              </w:rPr>
            </w:pPr>
            <w:r w:rsidRPr="00B21FC7">
              <w:rPr>
                <w:sz w:val="22"/>
                <w:szCs w:val="22"/>
              </w:rPr>
              <w:t>п/п</w:t>
            </w:r>
          </w:p>
        </w:tc>
        <w:tc>
          <w:tcPr>
            <w:tcW w:w="2835"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Наименование расчетного показателя</w:t>
            </w:r>
          </w:p>
        </w:tc>
        <w:tc>
          <w:tcPr>
            <w:tcW w:w="6129"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Обоснование значения минимально допустимого уровня обеспеченности/</w:t>
            </w:r>
          </w:p>
          <w:p w:rsidR="005E6CA2" w:rsidRPr="00167116" w:rsidRDefault="005E6CA2" w:rsidP="008B448A">
            <w:pPr>
              <w:autoSpaceDE w:val="0"/>
              <w:autoSpaceDN w:val="0"/>
              <w:adjustRightInd w:val="0"/>
              <w:jc w:val="center"/>
              <w:rPr>
                <w:sz w:val="22"/>
                <w:szCs w:val="22"/>
              </w:rPr>
            </w:pPr>
            <w:r w:rsidRPr="00167116">
              <w:rPr>
                <w:sz w:val="22"/>
                <w:szCs w:val="22"/>
              </w:rPr>
              <w:t>Обоснование значения максимально допустимого уровня территориальной доступности</w:t>
            </w:r>
          </w:p>
        </w:tc>
      </w:tr>
    </w:tbl>
    <w:p w:rsidR="008B448A" w:rsidRPr="008B448A" w:rsidRDefault="008B448A">
      <w:pPr>
        <w:rPr>
          <w:sz w:val="4"/>
          <w:szCs w:val="4"/>
        </w:rPr>
      </w:pPr>
    </w:p>
    <w:tbl>
      <w:tblPr>
        <w:tblStyle w:val="af5"/>
        <w:tblW w:w="9639" w:type="dxa"/>
        <w:tblInd w:w="108" w:type="dxa"/>
        <w:tblLayout w:type="fixed"/>
        <w:tblLook w:val="04A0" w:firstRow="1" w:lastRow="0" w:firstColumn="1" w:lastColumn="0" w:noHBand="0" w:noVBand="1"/>
      </w:tblPr>
      <w:tblGrid>
        <w:gridCol w:w="675"/>
        <w:gridCol w:w="2835"/>
        <w:gridCol w:w="6129"/>
      </w:tblGrid>
      <w:tr w:rsidR="005E6CA2" w:rsidRPr="00167116" w:rsidTr="008B448A">
        <w:trPr>
          <w:trHeight w:val="20"/>
          <w:tblHeader/>
        </w:trPr>
        <w:tc>
          <w:tcPr>
            <w:tcW w:w="675"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1</w:t>
            </w:r>
          </w:p>
        </w:tc>
        <w:tc>
          <w:tcPr>
            <w:tcW w:w="2835"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2</w:t>
            </w:r>
          </w:p>
        </w:tc>
        <w:tc>
          <w:tcPr>
            <w:tcW w:w="6129"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3</w:t>
            </w:r>
          </w:p>
        </w:tc>
      </w:tr>
      <w:tr w:rsidR="005E6CA2" w:rsidRPr="00167116" w:rsidTr="008B448A">
        <w:trPr>
          <w:trHeight w:val="20"/>
        </w:trPr>
        <w:tc>
          <w:tcPr>
            <w:tcW w:w="675"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1</w:t>
            </w:r>
          </w:p>
        </w:tc>
        <w:tc>
          <w:tcPr>
            <w:tcW w:w="8964" w:type="dxa"/>
            <w:gridSpan w:val="2"/>
          </w:tcPr>
          <w:p w:rsidR="005E6CA2" w:rsidRPr="00167116" w:rsidRDefault="005E6CA2" w:rsidP="00A64798">
            <w:pPr>
              <w:autoSpaceDE w:val="0"/>
              <w:autoSpaceDN w:val="0"/>
              <w:adjustRightInd w:val="0"/>
              <w:outlineLvl w:val="1"/>
              <w:rPr>
                <w:iCs/>
                <w:sz w:val="22"/>
                <w:szCs w:val="22"/>
              </w:rPr>
            </w:pPr>
            <w:r w:rsidRPr="00167116">
              <w:rPr>
                <w:iCs/>
                <w:sz w:val="22"/>
                <w:szCs w:val="22"/>
              </w:rPr>
              <w:t xml:space="preserve">Объекты местного значения городского округа </w:t>
            </w:r>
          </w:p>
        </w:tc>
      </w:tr>
      <w:tr w:rsidR="005E6CA2" w:rsidRPr="00167116" w:rsidTr="008B448A">
        <w:trPr>
          <w:trHeight w:val="20"/>
        </w:trPr>
        <w:tc>
          <w:tcPr>
            <w:tcW w:w="675"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1.1</w:t>
            </w:r>
          </w:p>
        </w:tc>
        <w:tc>
          <w:tcPr>
            <w:tcW w:w="8964" w:type="dxa"/>
            <w:gridSpan w:val="2"/>
          </w:tcPr>
          <w:p w:rsidR="005E6CA2" w:rsidRPr="00167116" w:rsidRDefault="005E6CA2" w:rsidP="008B448A">
            <w:pPr>
              <w:autoSpaceDE w:val="0"/>
              <w:autoSpaceDN w:val="0"/>
              <w:adjustRightInd w:val="0"/>
              <w:jc w:val="both"/>
              <w:rPr>
                <w:sz w:val="22"/>
                <w:szCs w:val="22"/>
              </w:rPr>
            </w:pPr>
            <w:r w:rsidRPr="00167116">
              <w:rPr>
                <w:sz w:val="22"/>
                <w:szCs w:val="22"/>
                <w:lang w:eastAsia="zh-CN"/>
              </w:rPr>
              <w:t>Дошкольное образование</w:t>
            </w:r>
          </w:p>
        </w:tc>
      </w:tr>
      <w:tr w:rsidR="005E6CA2" w:rsidRPr="00167116" w:rsidTr="008B448A">
        <w:trPr>
          <w:trHeight w:val="20"/>
        </w:trPr>
        <w:tc>
          <w:tcPr>
            <w:tcW w:w="675" w:type="dxa"/>
            <w:vMerge w:val="restart"/>
          </w:tcPr>
          <w:p w:rsidR="005E6CA2" w:rsidRPr="00167116" w:rsidRDefault="005E6CA2" w:rsidP="008B448A">
            <w:pPr>
              <w:autoSpaceDE w:val="0"/>
              <w:autoSpaceDN w:val="0"/>
              <w:adjustRightInd w:val="0"/>
              <w:jc w:val="center"/>
              <w:outlineLvl w:val="1"/>
              <w:rPr>
                <w:sz w:val="22"/>
                <w:szCs w:val="22"/>
              </w:rPr>
            </w:pPr>
            <w:r w:rsidRPr="00167116">
              <w:rPr>
                <w:sz w:val="22"/>
                <w:szCs w:val="22"/>
              </w:rPr>
              <w:t>1.1.1</w:t>
            </w:r>
          </w:p>
        </w:tc>
        <w:tc>
          <w:tcPr>
            <w:tcW w:w="2835" w:type="dxa"/>
            <w:vMerge w:val="restart"/>
          </w:tcPr>
          <w:p w:rsidR="005E6CA2" w:rsidRPr="00167116" w:rsidRDefault="005E6CA2" w:rsidP="008B448A">
            <w:pPr>
              <w:autoSpaceDE w:val="0"/>
              <w:autoSpaceDN w:val="0"/>
              <w:adjustRightInd w:val="0"/>
              <w:jc w:val="center"/>
              <w:rPr>
                <w:sz w:val="22"/>
                <w:szCs w:val="22"/>
              </w:rPr>
            </w:pPr>
            <w:r w:rsidRPr="00167116">
              <w:rPr>
                <w:sz w:val="22"/>
                <w:szCs w:val="22"/>
                <w:lang w:eastAsia="zh-CN"/>
              </w:rPr>
              <w:t xml:space="preserve">Обеспеченность местами в дошкольных </w:t>
            </w:r>
            <w:r w:rsidRPr="00167116">
              <w:rPr>
                <w:sz w:val="22"/>
                <w:szCs w:val="22"/>
              </w:rPr>
              <w:t>образовательных организациях</w:t>
            </w:r>
          </w:p>
        </w:tc>
        <w:tc>
          <w:tcPr>
            <w:tcW w:w="6129" w:type="dxa"/>
          </w:tcPr>
          <w:p w:rsidR="005E6CA2" w:rsidRPr="00167116" w:rsidRDefault="005E6CA2" w:rsidP="008B448A">
            <w:pPr>
              <w:autoSpaceDE w:val="0"/>
              <w:autoSpaceDN w:val="0"/>
              <w:adjustRightInd w:val="0"/>
              <w:contextualSpacing/>
              <w:jc w:val="both"/>
              <w:rPr>
                <w:sz w:val="22"/>
                <w:szCs w:val="22"/>
              </w:rPr>
            </w:pPr>
            <w:r w:rsidRPr="00167116">
              <w:rPr>
                <w:sz w:val="22"/>
                <w:szCs w:val="22"/>
              </w:rPr>
              <w:t xml:space="preserve">В части обеспеченности показатель установлен на основе </w:t>
            </w:r>
            <w:r w:rsidRPr="008B448A">
              <w:rPr>
                <w:spacing w:val="-8"/>
                <w:sz w:val="22"/>
                <w:szCs w:val="22"/>
              </w:rPr>
              <w:t>Методических рекомендаций по развитию сети образовательных</w:t>
            </w:r>
            <w:r w:rsidRPr="00167116">
              <w:rPr>
                <w:sz w:val="22"/>
                <w:szCs w:val="22"/>
              </w:rPr>
              <w:t xml:space="preserve"> организаций и обеспеченности населения услугами таких организаций</w:t>
            </w:r>
            <w:r>
              <w:rPr>
                <w:sz w:val="22"/>
                <w:szCs w:val="22"/>
              </w:rPr>
              <w:t>,</w:t>
            </w:r>
            <w:r>
              <w:t xml:space="preserve"> </w:t>
            </w:r>
            <w:r w:rsidRPr="00864D74">
              <w:rPr>
                <w:sz w:val="22"/>
                <w:szCs w:val="22"/>
              </w:rPr>
              <w:t xml:space="preserve">с учетом Методических рекомендаций </w:t>
            </w:r>
            <w:r w:rsidR="008B448A">
              <w:rPr>
                <w:sz w:val="22"/>
                <w:szCs w:val="22"/>
              </w:rPr>
              <w:br/>
            </w:r>
            <w:r w:rsidRPr="008B448A">
              <w:rPr>
                <w:spacing w:val="-8"/>
                <w:sz w:val="22"/>
                <w:szCs w:val="22"/>
              </w:rPr>
              <w:t>по подготовке нормативов градостроительного проектирования</w:t>
            </w:r>
            <w:r w:rsidRPr="00167116">
              <w:rPr>
                <w:sz w:val="22"/>
                <w:szCs w:val="22"/>
              </w:rPr>
              <w:t>.</w:t>
            </w:r>
          </w:p>
        </w:tc>
      </w:tr>
      <w:tr w:rsidR="005E6CA2" w:rsidRPr="00167116" w:rsidTr="008B448A">
        <w:trPr>
          <w:trHeight w:val="20"/>
        </w:trPr>
        <w:tc>
          <w:tcPr>
            <w:tcW w:w="675" w:type="dxa"/>
            <w:vMerge/>
          </w:tcPr>
          <w:p w:rsidR="005E6CA2" w:rsidRPr="00167116" w:rsidRDefault="005E6CA2" w:rsidP="008B448A">
            <w:pPr>
              <w:autoSpaceDE w:val="0"/>
              <w:autoSpaceDN w:val="0"/>
              <w:adjustRightInd w:val="0"/>
              <w:jc w:val="center"/>
              <w:outlineLvl w:val="1"/>
              <w:rPr>
                <w:sz w:val="22"/>
                <w:szCs w:val="22"/>
              </w:rPr>
            </w:pPr>
          </w:p>
        </w:tc>
        <w:tc>
          <w:tcPr>
            <w:tcW w:w="2835" w:type="dxa"/>
            <w:vMerge/>
          </w:tcPr>
          <w:p w:rsidR="005E6CA2" w:rsidRPr="00167116" w:rsidRDefault="005E6CA2" w:rsidP="008B448A">
            <w:pPr>
              <w:autoSpaceDE w:val="0"/>
              <w:autoSpaceDN w:val="0"/>
              <w:adjustRightInd w:val="0"/>
              <w:ind w:firstLine="720"/>
              <w:jc w:val="center"/>
              <w:rPr>
                <w:sz w:val="22"/>
                <w:szCs w:val="22"/>
                <w:lang w:eastAsia="zh-CN"/>
              </w:rPr>
            </w:pPr>
          </w:p>
        </w:tc>
        <w:tc>
          <w:tcPr>
            <w:tcW w:w="6129" w:type="dxa"/>
          </w:tcPr>
          <w:p w:rsidR="005E6CA2" w:rsidRPr="00167116" w:rsidRDefault="005E6CA2" w:rsidP="001D06C2">
            <w:pPr>
              <w:autoSpaceDE w:val="0"/>
              <w:autoSpaceDN w:val="0"/>
              <w:adjustRightInd w:val="0"/>
              <w:jc w:val="both"/>
              <w:rPr>
                <w:sz w:val="22"/>
                <w:szCs w:val="22"/>
              </w:rPr>
            </w:pPr>
            <w:r w:rsidRPr="00167116">
              <w:rPr>
                <w:sz w:val="22"/>
                <w:szCs w:val="22"/>
              </w:rPr>
              <w:t>В части</w:t>
            </w:r>
            <w:r w:rsidRPr="00167116">
              <w:rPr>
                <w:rFonts w:eastAsia="Calibri"/>
                <w:sz w:val="22"/>
                <w:szCs w:val="22"/>
              </w:rPr>
              <w:t xml:space="preserve"> территориальной доступности показатель установлен на основе Методических рекомендаций по развитию сети образовательных организаций и обеспеченности населения </w:t>
            </w:r>
            <w:r w:rsidRPr="008B448A">
              <w:rPr>
                <w:spacing w:val="-8"/>
                <w:sz w:val="22"/>
                <w:szCs w:val="22"/>
              </w:rPr>
              <w:t xml:space="preserve">услугами таких организаций, </w:t>
            </w:r>
            <w:hyperlink r:id="rId21" w:history="1">
              <w:r w:rsidRPr="008B448A">
                <w:rPr>
                  <w:spacing w:val="-8"/>
                  <w:sz w:val="22"/>
                  <w:szCs w:val="22"/>
                </w:rPr>
                <w:t>СП 42.13330.2016</w:t>
              </w:r>
            </w:hyperlink>
            <w:r w:rsidRPr="008B448A">
              <w:rPr>
                <w:spacing w:val="-8"/>
                <w:sz w:val="22"/>
                <w:szCs w:val="22"/>
              </w:rPr>
              <w:t xml:space="preserve">, </w:t>
            </w:r>
            <w:r w:rsidR="001D06C2">
              <w:rPr>
                <w:spacing w:val="-8"/>
                <w:sz w:val="22"/>
                <w:szCs w:val="22"/>
              </w:rPr>
              <w:t>«</w:t>
            </w:r>
            <w:hyperlink r:id="rId22" w:history="1">
              <w:r w:rsidRPr="008B448A">
                <w:rPr>
                  <w:spacing w:val="-8"/>
                  <w:sz w:val="22"/>
                  <w:szCs w:val="22"/>
                </w:rPr>
                <w:t>СП 30-102-99</w:t>
              </w:r>
            </w:hyperlink>
            <w:r w:rsidRPr="008B448A">
              <w:rPr>
                <w:spacing w:val="-8"/>
                <w:sz w:val="22"/>
                <w:szCs w:val="22"/>
              </w:rPr>
              <w:t>. Планировка и застройка территорий</w:t>
            </w:r>
            <w:r w:rsidRPr="00167116">
              <w:rPr>
                <w:rFonts w:eastAsia="Calibri"/>
                <w:sz w:val="22"/>
                <w:szCs w:val="22"/>
              </w:rPr>
              <w:t xml:space="preserve"> малоэтажного жилищного строительства</w:t>
            </w:r>
            <w:r w:rsidR="001D06C2">
              <w:rPr>
                <w:rFonts w:eastAsia="Calibri"/>
                <w:sz w:val="22"/>
                <w:szCs w:val="22"/>
              </w:rPr>
              <w:t>»</w:t>
            </w:r>
            <w:r w:rsidRPr="00167116">
              <w:rPr>
                <w:rFonts w:eastAsia="Calibri"/>
                <w:sz w:val="22"/>
                <w:szCs w:val="22"/>
              </w:rPr>
              <w:t xml:space="preserve">, принятого </w:t>
            </w:r>
            <w:r w:rsidR="00CB21F0">
              <w:rPr>
                <w:rFonts w:eastAsia="Calibri"/>
                <w:sz w:val="22"/>
                <w:szCs w:val="22"/>
              </w:rPr>
              <w:t>п</w:t>
            </w:r>
            <w:r w:rsidRPr="00167116">
              <w:rPr>
                <w:rFonts w:eastAsia="Calibri"/>
                <w:sz w:val="22"/>
                <w:szCs w:val="22"/>
              </w:rPr>
              <w:t>остановлением Госстроя России от 30.12.1999 № 94</w:t>
            </w:r>
            <w:r>
              <w:rPr>
                <w:rFonts w:eastAsia="Calibri"/>
                <w:sz w:val="22"/>
                <w:szCs w:val="22"/>
              </w:rPr>
              <w:t xml:space="preserve"> (далее </w:t>
            </w:r>
            <w:r w:rsidR="008B448A">
              <w:rPr>
                <w:rFonts w:eastAsia="Calibri"/>
                <w:sz w:val="22"/>
                <w:szCs w:val="22"/>
              </w:rPr>
              <w:t>-</w:t>
            </w:r>
            <w:r>
              <w:rPr>
                <w:rFonts w:eastAsia="Calibri"/>
                <w:sz w:val="22"/>
                <w:szCs w:val="22"/>
              </w:rPr>
              <w:t xml:space="preserve"> СП 30-102-99)</w:t>
            </w:r>
            <w:r w:rsidRPr="00167116">
              <w:rPr>
                <w:rFonts w:eastAsia="Calibri"/>
                <w:sz w:val="22"/>
                <w:szCs w:val="22"/>
              </w:rPr>
              <w:t>.</w:t>
            </w:r>
          </w:p>
        </w:tc>
      </w:tr>
      <w:tr w:rsidR="005E6CA2" w:rsidRPr="00167116" w:rsidTr="008B448A">
        <w:trPr>
          <w:trHeight w:val="20"/>
        </w:trPr>
        <w:tc>
          <w:tcPr>
            <w:tcW w:w="675" w:type="dxa"/>
          </w:tcPr>
          <w:p w:rsidR="005E6CA2" w:rsidRPr="00167116" w:rsidRDefault="005E6CA2" w:rsidP="008B448A">
            <w:pPr>
              <w:autoSpaceDE w:val="0"/>
              <w:autoSpaceDN w:val="0"/>
              <w:adjustRightInd w:val="0"/>
              <w:jc w:val="center"/>
              <w:rPr>
                <w:sz w:val="22"/>
                <w:szCs w:val="22"/>
              </w:rPr>
            </w:pPr>
            <w:r w:rsidRPr="00167116">
              <w:rPr>
                <w:sz w:val="22"/>
                <w:szCs w:val="22"/>
              </w:rPr>
              <w:t>2</w:t>
            </w:r>
          </w:p>
        </w:tc>
        <w:tc>
          <w:tcPr>
            <w:tcW w:w="8964" w:type="dxa"/>
            <w:gridSpan w:val="2"/>
          </w:tcPr>
          <w:p w:rsidR="005E6CA2" w:rsidRPr="00167116" w:rsidRDefault="005E6CA2" w:rsidP="008B448A">
            <w:pPr>
              <w:autoSpaceDE w:val="0"/>
              <w:autoSpaceDN w:val="0"/>
              <w:adjustRightInd w:val="0"/>
              <w:ind w:firstLine="37"/>
              <w:jc w:val="both"/>
              <w:rPr>
                <w:sz w:val="22"/>
                <w:szCs w:val="22"/>
              </w:rPr>
            </w:pPr>
            <w:r w:rsidRPr="00167116">
              <w:rPr>
                <w:sz w:val="22"/>
                <w:szCs w:val="22"/>
                <w:lang w:eastAsia="zh-CN"/>
              </w:rPr>
              <w:t>Общее образование</w:t>
            </w:r>
          </w:p>
        </w:tc>
      </w:tr>
      <w:tr w:rsidR="005E6CA2" w:rsidRPr="00167116" w:rsidTr="008B448A">
        <w:trPr>
          <w:trHeight w:val="20"/>
        </w:trPr>
        <w:tc>
          <w:tcPr>
            <w:tcW w:w="675" w:type="dxa"/>
            <w:vMerge w:val="restart"/>
          </w:tcPr>
          <w:p w:rsidR="005E6CA2" w:rsidRDefault="005E6CA2" w:rsidP="008B448A">
            <w:pPr>
              <w:autoSpaceDE w:val="0"/>
              <w:autoSpaceDN w:val="0"/>
              <w:adjustRightInd w:val="0"/>
              <w:jc w:val="center"/>
              <w:outlineLvl w:val="1"/>
              <w:rPr>
                <w:sz w:val="22"/>
                <w:szCs w:val="22"/>
              </w:rPr>
            </w:pPr>
            <w:r w:rsidRPr="00167116">
              <w:rPr>
                <w:sz w:val="22"/>
                <w:szCs w:val="22"/>
              </w:rPr>
              <w:t>1.2.1</w:t>
            </w: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Default="008B448A" w:rsidP="008B448A">
            <w:pPr>
              <w:autoSpaceDE w:val="0"/>
              <w:autoSpaceDN w:val="0"/>
              <w:adjustRightInd w:val="0"/>
              <w:jc w:val="center"/>
              <w:outlineLvl w:val="1"/>
              <w:rPr>
                <w:sz w:val="22"/>
                <w:szCs w:val="22"/>
              </w:rPr>
            </w:pPr>
          </w:p>
          <w:p w:rsidR="008B448A" w:rsidRPr="00167116" w:rsidRDefault="008B448A" w:rsidP="008B448A">
            <w:pPr>
              <w:autoSpaceDE w:val="0"/>
              <w:autoSpaceDN w:val="0"/>
              <w:adjustRightInd w:val="0"/>
              <w:jc w:val="center"/>
              <w:outlineLvl w:val="1"/>
              <w:rPr>
                <w:sz w:val="22"/>
                <w:szCs w:val="22"/>
              </w:rPr>
            </w:pPr>
          </w:p>
        </w:tc>
        <w:tc>
          <w:tcPr>
            <w:tcW w:w="2835" w:type="dxa"/>
            <w:vMerge w:val="restart"/>
          </w:tcPr>
          <w:p w:rsidR="005E6CA2" w:rsidRPr="00167116" w:rsidRDefault="005E6CA2" w:rsidP="008B448A">
            <w:pPr>
              <w:autoSpaceDE w:val="0"/>
              <w:autoSpaceDN w:val="0"/>
              <w:adjustRightInd w:val="0"/>
              <w:jc w:val="center"/>
              <w:rPr>
                <w:sz w:val="22"/>
                <w:szCs w:val="22"/>
                <w:lang w:eastAsia="zh-CN"/>
              </w:rPr>
            </w:pPr>
            <w:r w:rsidRPr="00167116">
              <w:rPr>
                <w:sz w:val="22"/>
                <w:szCs w:val="22"/>
              </w:rPr>
              <w:t xml:space="preserve">Обеспеченность местами </w:t>
            </w:r>
            <w:r w:rsidR="008B448A">
              <w:rPr>
                <w:sz w:val="22"/>
                <w:szCs w:val="22"/>
              </w:rPr>
              <w:br/>
            </w:r>
            <w:r w:rsidRPr="00167116">
              <w:rPr>
                <w:sz w:val="22"/>
                <w:szCs w:val="22"/>
              </w:rPr>
              <w:t>в общеобразовательных организациях</w:t>
            </w:r>
          </w:p>
          <w:p w:rsidR="005E6CA2" w:rsidRDefault="005E6CA2" w:rsidP="008B448A">
            <w:pPr>
              <w:autoSpaceDE w:val="0"/>
              <w:autoSpaceDN w:val="0"/>
              <w:adjustRightInd w:val="0"/>
              <w:ind w:firstLine="720"/>
              <w:jc w:val="center"/>
              <w:rPr>
                <w:sz w:val="22"/>
                <w:szCs w:val="22"/>
                <w:lang w:eastAsia="zh-CN"/>
              </w:rPr>
            </w:pPr>
          </w:p>
          <w:p w:rsidR="008B448A" w:rsidRDefault="008B448A" w:rsidP="008B448A">
            <w:pPr>
              <w:autoSpaceDE w:val="0"/>
              <w:autoSpaceDN w:val="0"/>
              <w:adjustRightInd w:val="0"/>
              <w:ind w:firstLine="720"/>
              <w:jc w:val="center"/>
              <w:rPr>
                <w:sz w:val="22"/>
                <w:szCs w:val="22"/>
                <w:lang w:eastAsia="zh-CN"/>
              </w:rPr>
            </w:pPr>
          </w:p>
          <w:p w:rsidR="008B448A" w:rsidRDefault="008B448A" w:rsidP="008B448A">
            <w:pPr>
              <w:autoSpaceDE w:val="0"/>
              <w:autoSpaceDN w:val="0"/>
              <w:adjustRightInd w:val="0"/>
              <w:ind w:firstLine="720"/>
              <w:jc w:val="center"/>
              <w:rPr>
                <w:sz w:val="22"/>
                <w:szCs w:val="22"/>
                <w:lang w:eastAsia="zh-CN"/>
              </w:rPr>
            </w:pPr>
          </w:p>
          <w:p w:rsidR="008B448A" w:rsidRDefault="008B448A" w:rsidP="008B448A">
            <w:pPr>
              <w:autoSpaceDE w:val="0"/>
              <w:autoSpaceDN w:val="0"/>
              <w:adjustRightInd w:val="0"/>
              <w:ind w:firstLine="720"/>
              <w:jc w:val="center"/>
              <w:rPr>
                <w:sz w:val="22"/>
                <w:szCs w:val="22"/>
                <w:lang w:eastAsia="zh-CN"/>
              </w:rPr>
            </w:pPr>
          </w:p>
          <w:p w:rsidR="008B448A" w:rsidRDefault="008B448A" w:rsidP="008B448A">
            <w:pPr>
              <w:autoSpaceDE w:val="0"/>
              <w:autoSpaceDN w:val="0"/>
              <w:adjustRightInd w:val="0"/>
              <w:ind w:firstLine="720"/>
              <w:jc w:val="center"/>
              <w:rPr>
                <w:sz w:val="22"/>
                <w:szCs w:val="22"/>
                <w:lang w:eastAsia="zh-CN"/>
              </w:rPr>
            </w:pPr>
          </w:p>
          <w:p w:rsidR="008B448A" w:rsidRPr="00167116" w:rsidRDefault="008B448A" w:rsidP="008B448A">
            <w:pPr>
              <w:autoSpaceDE w:val="0"/>
              <w:autoSpaceDN w:val="0"/>
              <w:adjustRightInd w:val="0"/>
              <w:ind w:firstLine="720"/>
              <w:jc w:val="center"/>
              <w:rPr>
                <w:sz w:val="22"/>
                <w:szCs w:val="22"/>
                <w:lang w:eastAsia="zh-CN"/>
              </w:rPr>
            </w:pPr>
          </w:p>
        </w:tc>
        <w:tc>
          <w:tcPr>
            <w:tcW w:w="6129" w:type="dxa"/>
          </w:tcPr>
          <w:p w:rsidR="005E6CA2" w:rsidRDefault="005E6CA2" w:rsidP="008B448A">
            <w:pPr>
              <w:autoSpaceDE w:val="0"/>
              <w:autoSpaceDN w:val="0"/>
              <w:adjustRightInd w:val="0"/>
              <w:jc w:val="both"/>
              <w:rPr>
                <w:rFonts w:eastAsia="Calibri"/>
                <w:sz w:val="22"/>
                <w:szCs w:val="22"/>
              </w:rPr>
            </w:pPr>
            <w:r w:rsidRPr="00167116">
              <w:rPr>
                <w:sz w:val="22"/>
                <w:szCs w:val="22"/>
              </w:rPr>
              <w:t>В части</w:t>
            </w:r>
            <w:r w:rsidRPr="00167116">
              <w:rPr>
                <w:rFonts w:eastAsia="Calibri"/>
                <w:sz w:val="22"/>
                <w:szCs w:val="22"/>
              </w:rPr>
              <w:t xml:space="preserve"> обеспеченности показатель установлен на основе </w:t>
            </w:r>
            <w:r w:rsidRPr="008B448A">
              <w:rPr>
                <w:rFonts w:eastAsia="Calibri"/>
                <w:spacing w:val="-8"/>
                <w:sz w:val="22"/>
                <w:szCs w:val="22"/>
              </w:rPr>
              <w:t>Методических рекомендаций по развитию сети образовательных</w:t>
            </w:r>
            <w:r w:rsidRPr="00167116">
              <w:rPr>
                <w:rFonts w:eastAsia="Calibri"/>
                <w:sz w:val="22"/>
                <w:szCs w:val="22"/>
              </w:rPr>
              <w:t xml:space="preserve"> организаций и обеспеченности населения услугами таких организаций</w:t>
            </w:r>
            <w:r>
              <w:rPr>
                <w:rFonts w:eastAsia="Calibri"/>
                <w:sz w:val="22"/>
                <w:szCs w:val="22"/>
              </w:rPr>
              <w:t>,</w:t>
            </w:r>
            <w:r>
              <w:t xml:space="preserve"> </w:t>
            </w:r>
            <w:r w:rsidRPr="00864D74">
              <w:rPr>
                <w:rFonts w:eastAsia="Calibri"/>
                <w:sz w:val="22"/>
                <w:szCs w:val="22"/>
              </w:rPr>
              <w:t xml:space="preserve">с учетом Методических рекомендаций </w:t>
            </w:r>
            <w:r w:rsidR="008B448A">
              <w:rPr>
                <w:rFonts w:eastAsia="Calibri"/>
                <w:sz w:val="22"/>
                <w:szCs w:val="22"/>
              </w:rPr>
              <w:br/>
            </w:r>
            <w:r w:rsidRPr="008B448A">
              <w:rPr>
                <w:rFonts w:eastAsia="Calibri"/>
                <w:spacing w:val="-8"/>
                <w:sz w:val="22"/>
                <w:szCs w:val="22"/>
              </w:rPr>
              <w:t>по подготовке нормативов градостроительного проектирования</w:t>
            </w:r>
            <w:r w:rsidRPr="00167116">
              <w:rPr>
                <w:rFonts w:eastAsia="Calibri"/>
                <w:sz w:val="22"/>
                <w:szCs w:val="22"/>
              </w:rPr>
              <w:t>.</w:t>
            </w:r>
          </w:p>
          <w:p w:rsidR="008B448A" w:rsidRPr="00167116" w:rsidRDefault="008B448A" w:rsidP="008B448A">
            <w:pPr>
              <w:autoSpaceDE w:val="0"/>
              <w:autoSpaceDN w:val="0"/>
              <w:adjustRightInd w:val="0"/>
              <w:jc w:val="both"/>
              <w:rPr>
                <w:rFonts w:eastAsia="Calibri"/>
                <w:sz w:val="22"/>
                <w:szCs w:val="22"/>
              </w:rPr>
            </w:pPr>
          </w:p>
        </w:tc>
      </w:tr>
      <w:tr w:rsidR="005E6CA2" w:rsidRPr="00167116" w:rsidTr="008B448A">
        <w:trPr>
          <w:trHeight w:val="20"/>
        </w:trPr>
        <w:tc>
          <w:tcPr>
            <w:tcW w:w="675" w:type="dxa"/>
            <w:vMerge/>
          </w:tcPr>
          <w:p w:rsidR="005E6CA2" w:rsidRPr="00167116" w:rsidRDefault="005E6CA2" w:rsidP="008B448A">
            <w:pPr>
              <w:autoSpaceDE w:val="0"/>
              <w:autoSpaceDN w:val="0"/>
              <w:adjustRightInd w:val="0"/>
              <w:jc w:val="center"/>
              <w:outlineLvl w:val="1"/>
              <w:rPr>
                <w:sz w:val="22"/>
                <w:szCs w:val="22"/>
              </w:rPr>
            </w:pPr>
          </w:p>
        </w:tc>
        <w:tc>
          <w:tcPr>
            <w:tcW w:w="2835" w:type="dxa"/>
            <w:vMerge/>
          </w:tcPr>
          <w:p w:rsidR="005E6CA2" w:rsidRPr="00167116" w:rsidRDefault="005E6CA2" w:rsidP="008B448A">
            <w:pPr>
              <w:autoSpaceDE w:val="0"/>
              <w:autoSpaceDN w:val="0"/>
              <w:adjustRightInd w:val="0"/>
              <w:ind w:firstLine="720"/>
              <w:jc w:val="center"/>
              <w:rPr>
                <w:sz w:val="22"/>
                <w:szCs w:val="22"/>
                <w:lang w:eastAsia="zh-CN"/>
              </w:rPr>
            </w:pPr>
          </w:p>
        </w:tc>
        <w:tc>
          <w:tcPr>
            <w:tcW w:w="6129" w:type="dxa"/>
          </w:tcPr>
          <w:p w:rsidR="005E6CA2" w:rsidRPr="00167116" w:rsidRDefault="005E6CA2" w:rsidP="001D06C2">
            <w:pPr>
              <w:autoSpaceDE w:val="0"/>
              <w:autoSpaceDN w:val="0"/>
              <w:adjustRightInd w:val="0"/>
              <w:ind w:firstLine="39"/>
              <w:jc w:val="both"/>
              <w:rPr>
                <w:sz w:val="22"/>
                <w:szCs w:val="22"/>
              </w:rPr>
            </w:pPr>
            <w:r w:rsidRPr="00167116">
              <w:rPr>
                <w:sz w:val="22"/>
                <w:szCs w:val="22"/>
              </w:rPr>
              <w:t>В части</w:t>
            </w:r>
            <w:r w:rsidRPr="00167116">
              <w:rPr>
                <w:rFonts w:eastAsia="Calibri"/>
                <w:sz w:val="22"/>
                <w:szCs w:val="22"/>
              </w:rPr>
              <w:t xml:space="preserve"> территориальной доступности показатель установлен на основе Методических рекомендаций по развитию сети образовательных организаций и обеспеченности населения </w:t>
            </w:r>
            <w:r w:rsidRPr="008B448A">
              <w:rPr>
                <w:rFonts w:eastAsia="Calibri"/>
                <w:spacing w:val="-8"/>
                <w:sz w:val="22"/>
                <w:szCs w:val="22"/>
              </w:rPr>
              <w:t xml:space="preserve">услугами таких организаций, </w:t>
            </w:r>
            <w:hyperlink r:id="rId23" w:history="1">
              <w:r w:rsidRPr="008B448A">
                <w:rPr>
                  <w:rFonts w:eastAsia="Calibri"/>
                  <w:spacing w:val="-8"/>
                  <w:sz w:val="22"/>
                  <w:szCs w:val="22"/>
                </w:rPr>
                <w:t>СП 42.13330.2016</w:t>
              </w:r>
            </w:hyperlink>
            <w:r w:rsidRPr="00167116">
              <w:rPr>
                <w:rFonts w:eastAsia="Calibri"/>
                <w:sz w:val="22"/>
                <w:szCs w:val="22"/>
              </w:rPr>
              <w:t xml:space="preserve">, </w:t>
            </w:r>
            <w:r w:rsidR="001D06C2">
              <w:rPr>
                <w:rFonts w:eastAsia="Calibri"/>
                <w:sz w:val="22"/>
                <w:szCs w:val="22"/>
              </w:rPr>
              <w:t>«</w:t>
            </w:r>
            <w:r w:rsidRPr="00167116">
              <w:rPr>
                <w:sz w:val="22"/>
                <w:szCs w:val="22"/>
              </w:rPr>
              <w:t xml:space="preserve">СП 251.1325800.2016. Свод правил. Здания </w:t>
            </w:r>
            <w:r w:rsidRPr="008B448A">
              <w:rPr>
                <w:rFonts w:eastAsia="Calibri"/>
                <w:spacing w:val="-8"/>
                <w:sz w:val="22"/>
                <w:szCs w:val="22"/>
              </w:rPr>
              <w:t>общеобразовательных организаций. Правила проектирования</w:t>
            </w:r>
            <w:r w:rsidR="001D06C2">
              <w:rPr>
                <w:sz w:val="22"/>
                <w:szCs w:val="22"/>
              </w:rPr>
              <w:t>»</w:t>
            </w:r>
            <w:r>
              <w:rPr>
                <w:sz w:val="22"/>
                <w:szCs w:val="22"/>
              </w:rPr>
              <w:t>,</w:t>
            </w:r>
            <w:r w:rsidRPr="00167116">
              <w:rPr>
                <w:sz w:val="22"/>
                <w:szCs w:val="22"/>
              </w:rPr>
              <w:t xml:space="preserve"> утв</w:t>
            </w:r>
            <w:r>
              <w:rPr>
                <w:sz w:val="22"/>
                <w:szCs w:val="22"/>
              </w:rPr>
              <w:t>ержденного п</w:t>
            </w:r>
            <w:r w:rsidRPr="00167116">
              <w:rPr>
                <w:sz w:val="22"/>
                <w:szCs w:val="22"/>
              </w:rPr>
              <w:t xml:space="preserve">риказом Минстроя России от 17.08.2016 </w:t>
            </w:r>
            <w:r w:rsidR="008B448A">
              <w:rPr>
                <w:sz w:val="22"/>
                <w:szCs w:val="22"/>
              </w:rPr>
              <w:t>№ </w:t>
            </w:r>
            <w:r w:rsidRPr="00167116">
              <w:rPr>
                <w:sz w:val="22"/>
                <w:szCs w:val="22"/>
              </w:rPr>
              <w:t>572/</w:t>
            </w:r>
            <w:proofErr w:type="spellStart"/>
            <w:r w:rsidRPr="00167116">
              <w:rPr>
                <w:sz w:val="22"/>
                <w:szCs w:val="22"/>
              </w:rPr>
              <w:t>пр</w:t>
            </w:r>
            <w:proofErr w:type="spellEnd"/>
            <w:r w:rsidRPr="00167116">
              <w:rPr>
                <w:sz w:val="22"/>
                <w:szCs w:val="22"/>
              </w:rPr>
              <w:t xml:space="preserve"> (с последующими изменениями)</w:t>
            </w:r>
            <w:r w:rsidR="001D06C2">
              <w:rPr>
                <w:sz w:val="22"/>
                <w:szCs w:val="22"/>
              </w:rPr>
              <w:t xml:space="preserve"> (далее - </w:t>
            </w:r>
            <w:r w:rsidRPr="00BC72DD">
              <w:rPr>
                <w:sz w:val="22"/>
                <w:szCs w:val="22"/>
              </w:rPr>
              <w:t>СП 251.1325800.2016</w:t>
            </w:r>
            <w:r>
              <w:rPr>
                <w:sz w:val="22"/>
                <w:szCs w:val="22"/>
              </w:rPr>
              <w:t>),</w:t>
            </w:r>
            <w:r w:rsidRPr="00167116">
              <w:rPr>
                <w:sz w:val="22"/>
                <w:szCs w:val="22"/>
              </w:rPr>
              <w:t xml:space="preserve"> </w:t>
            </w:r>
            <w:hyperlink r:id="rId24" w:history="1">
              <w:r w:rsidRPr="00167116">
                <w:rPr>
                  <w:rFonts w:eastAsia="Calibri"/>
                  <w:sz w:val="22"/>
                  <w:szCs w:val="22"/>
                </w:rPr>
                <w:t>СП 30-102-99</w:t>
              </w:r>
            </w:hyperlink>
            <w:r w:rsidRPr="00167116">
              <w:rPr>
                <w:rFonts w:eastAsia="Calibri"/>
                <w:sz w:val="22"/>
                <w:szCs w:val="22"/>
              </w:rPr>
              <w:t>.</w:t>
            </w:r>
          </w:p>
        </w:tc>
      </w:tr>
      <w:tr w:rsidR="005E6CA2" w:rsidRPr="00167116" w:rsidTr="008B448A">
        <w:trPr>
          <w:trHeight w:val="20"/>
        </w:trPr>
        <w:tc>
          <w:tcPr>
            <w:tcW w:w="675" w:type="dxa"/>
          </w:tcPr>
          <w:p w:rsidR="005E6CA2" w:rsidRPr="00167116" w:rsidRDefault="005E6CA2" w:rsidP="008B448A">
            <w:pPr>
              <w:autoSpaceDE w:val="0"/>
              <w:autoSpaceDN w:val="0"/>
              <w:adjustRightInd w:val="0"/>
              <w:jc w:val="center"/>
              <w:outlineLvl w:val="1"/>
              <w:rPr>
                <w:sz w:val="22"/>
                <w:szCs w:val="22"/>
              </w:rPr>
            </w:pPr>
            <w:r w:rsidRPr="00167116">
              <w:rPr>
                <w:sz w:val="22"/>
                <w:szCs w:val="22"/>
              </w:rPr>
              <w:t>1.3</w:t>
            </w:r>
          </w:p>
        </w:tc>
        <w:tc>
          <w:tcPr>
            <w:tcW w:w="8964" w:type="dxa"/>
            <w:gridSpan w:val="2"/>
          </w:tcPr>
          <w:p w:rsidR="005E6CA2" w:rsidRPr="00167116" w:rsidRDefault="005E6CA2" w:rsidP="008B448A">
            <w:pPr>
              <w:autoSpaceDE w:val="0"/>
              <w:autoSpaceDN w:val="0"/>
              <w:adjustRightInd w:val="0"/>
              <w:ind w:firstLine="37"/>
              <w:outlineLvl w:val="1"/>
              <w:rPr>
                <w:sz w:val="22"/>
                <w:szCs w:val="22"/>
                <w:highlight w:val="yellow"/>
              </w:rPr>
            </w:pPr>
            <w:r w:rsidRPr="00167116">
              <w:rPr>
                <w:sz w:val="22"/>
                <w:szCs w:val="22"/>
                <w:lang w:eastAsia="zh-CN"/>
              </w:rPr>
              <w:t>Дополнительное образование детей</w:t>
            </w:r>
          </w:p>
        </w:tc>
      </w:tr>
      <w:tr w:rsidR="005E6CA2" w:rsidRPr="00167116" w:rsidTr="008B448A">
        <w:trPr>
          <w:trHeight w:val="20"/>
        </w:trPr>
        <w:tc>
          <w:tcPr>
            <w:tcW w:w="675" w:type="dxa"/>
            <w:vMerge w:val="restart"/>
          </w:tcPr>
          <w:p w:rsidR="005E6CA2" w:rsidRPr="00167116" w:rsidRDefault="005E6CA2" w:rsidP="008B448A">
            <w:pPr>
              <w:autoSpaceDE w:val="0"/>
              <w:autoSpaceDN w:val="0"/>
              <w:adjustRightInd w:val="0"/>
              <w:jc w:val="center"/>
              <w:outlineLvl w:val="1"/>
              <w:rPr>
                <w:sz w:val="22"/>
                <w:szCs w:val="22"/>
              </w:rPr>
            </w:pPr>
            <w:r w:rsidRPr="00167116">
              <w:rPr>
                <w:sz w:val="22"/>
                <w:szCs w:val="22"/>
              </w:rPr>
              <w:t>1.3.1</w:t>
            </w:r>
          </w:p>
        </w:tc>
        <w:tc>
          <w:tcPr>
            <w:tcW w:w="2835" w:type="dxa"/>
          </w:tcPr>
          <w:p w:rsidR="005E6CA2" w:rsidRPr="00167116" w:rsidRDefault="005E6CA2" w:rsidP="008B448A">
            <w:pPr>
              <w:autoSpaceDE w:val="0"/>
              <w:autoSpaceDN w:val="0"/>
              <w:adjustRightInd w:val="0"/>
              <w:jc w:val="center"/>
              <w:rPr>
                <w:sz w:val="22"/>
                <w:szCs w:val="22"/>
                <w:lang w:eastAsia="zh-CN"/>
              </w:rPr>
            </w:pPr>
            <w:r w:rsidRPr="00167116">
              <w:rPr>
                <w:sz w:val="22"/>
                <w:szCs w:val="22"/>
                <w:lang w:eastAsia="zh-CN"/>
              </w:rPr>
              <w:t>Обеспеченность местами на программах дополнительного образования, реализуемых на базе:</w:t>
            </w:r>
          </w:p>
        </w:tc>
        <w:tc>
          <w:tcPr>
            <w:tcW w:w="6129" w:type="dxa"/>
          </w:tcPr>
          <w:p w:rsidR="005E6CA2" w:rsidRPr="00167116" w:rsidRDefault="005E6CA2" w:rsidP="008B448A">
            <w:pPr>
              <w:autoSpaceDE w:val="0"/>
              <w:autoSpaceDN w:val="0"/>
              <w:adjustRightInd w:val="0"/>
              <w:ind w:firstLine="743"/>
              <w:jc w:val="both"/>
              <w:rPr>
                <w:sz w:val="22"/>
                <w:szCs w:val="22"/>
              </w:rPr>
            </w:pPr>
          </w:p>
        </w:tc>
      </w:tr>
      <w:tr w:rsidR="005E6CA2" w:rsidRPr="00167116" w:rsidTr="008B448A">
        <w:trPr>
          <w:trHeight w:val="20"/>
        </w:trPr>
        <w:tc>
          <w:tcPr>
            <w:tcW w:w="675" w:type="dxa"/>
            <w:vMerge/>
          </w:tcPr>
          <w:p w:rsidR="005E6CA2" w:rsidRPr="00167116" w:rsidRDefault="005E6CA2" w:rsidP="008B448A">
            <w:pPr>
              <w:autoSpaceDE w:val="0"/>
              <w:autoSpaceDN w:val="0"/>
              <w:adjustRightInd w:val="0"/>
              <w:jc w:val="center"/>
              <w:outlineLvl w:val="1"/>
              <w:rPr>
                <w:sz w:val="22"/>
                <w:szCs w:val="22"/>
              </w:rPr>
            </w:pPr>
          </w:p>
        </w:tc>
        <w:tc>
          <w:tcPr>
            <w:tcW w:w="2835" w:type="dxa"/>
          </w:tcPr>
          <w:p w:rsidR="005E6CA2" w:rsidRPr="00167116" w:rsidRDefault="005E6CA2" w:rsidP="008B448A">
            <w:pPr>
              <w:autoSpaceDE w:val="0"/>
              <w:autoSpaceDN w:val="0"/>
              <w:adjustRightInd w:val="0"/>
              <w:jc w:val="center"/>
              <w:rPr>
                <w:sz w:val="22"/>
                <w:szCs w:val="22"/>
              </w:rPr>
            </w:pPr>
            <w:r w:rsidRPr="00167116">
              <w:rPr>
                <w:sz w:val="22"/>
                <w:szCs w:val="22"/>
              </w:rPr>
              <w:t>- общеобразовательных организаций, реализующих дополнительные общеобразовательные программы</w:t>
            </w:r>
          </w:p>
        </w:tc>
        <w:tc>
          <w:tcPr>
            <w:tcW w:w="6129" w:type="dxa"/>
          </w:tcPr>
          <w:p w:rsidR="005E6CA2" w:rsidRPr="00167116" w:rsidRDefault="005E6CA2" w:rsidP="008B448A">
            <w:pPr>
              <w:autoSpaceDE w:val="0"/>
              <w:autoSpaceDN w:val="0"/>
              <w:adjustRightInd w:val="0"/>
              <w:ind w:firstLine="8"/>
              <w:jc w:val="both"/>
              <w:rPr>
                <w:sz w:val="22"/>
                <w:szCs w:val="22"/>
              </w:rPr>
            </w:pPr>
            <w:r w:rsidRPr="00167116">
              <w:rPr>
                <w:rFonts w:eastAsia="Calibri"/>
                <w:sz w:val="22"/>
                <w:szCs w:val="22"/>
              </w:rPr>
              <w:t xml:space="preserve">В части обеспеченности и территориальной доступности </w:t>
            </w:r>
            <w:r w:rsidRPr="008B448A">
              <w:rPr>
                <w:rFonts w:eastAsia="Calibri"/>
                <w:spacing w:val="-8"/>
                <w:sz w:val="22"/>
                <w:szCs w:val="22"/>
              </w:rPr>
              <w:t xml:space="preserve">показатель установлен на основе </w:t>
            </w:r>
            <w:r w:rsidRPr="008B448A">
              <w:rPr>
                <w:spacing w:val="-8"/>
                <w:sz w:val="22"/>
                <w:szCs w:val="22"/>
              </w:rPr>
              <w:t>Методических рекомендаций</w:t>
            </w:r>
            <w:r w:rsidRPr="00167116">
              <w:rPr>
                <w:sz w:val="22"/>
                <w:szCs w:val="22"/>
              </w:rPr>
              <w:t xml:space="preserve"> </w:t>
            </w:r>
            <w:r w:rsidR="008B448A">
              <w:rPr>
                <w:sz w:val="22"/>
                <w:szCs w:val="22"/>
              </w:rPr>
              <w:br/>
            </w:r>
            <w:r w:rsidRPr="008B448A">
              <w:rPr>
                <w:spacing w:val="-8"/>
                <w:sz w:val="22"/>
                <w:szCs w:val="22"/>
              </w:rPr>
              <w:t>по развитию сети образовательных организаций и обеспеченности</w:t>
            </w:r>
            <w:r w:rsidRPr="00167116">
              <w:rPr>
                <w:sz w:val="22"/>
                <w:szCs w:val="22"/>
              </w:rPr>
              <w:t xml:space="preserve"> населения услугами таких организаций</w:t>
            </w:r>
            <w:r w:rsidRPr="00167116">
              <w:rPr>
                <w:rFonts w:eastAsia="Calibri"/>
                <w:sz w:val="22"/>
                <w:szCs w:val="22"/>
              </w:rPr>
              <w:t xml:space="preserve">, с учетом возрастного </w:t>
            </w:r>
            <w:r w:rsidRPr="008B448A">
              <w:rPr>
                <w:spacing w:val="-8"/>
                <w:sz w:val="22"/>
                <w:szCs w:val="22"/>
              </w:rPr>
              <w:t>состава и плотности населения, транспортной инфраструктуры</w:t>
            </w:r>
            <w:r w:rsidRPr="00167116">
              <w:rPr>
                <w:rFonts w:eastAsia="Calibri"/>
                <w:sz w:val="22"/>
                <w:szCs w:val="22"/>
              </w:rPr>
              <w:t xml:space="preserve"> и других факторов, влияющих на доступность и обеспеченность населения услугами сферы образования.</w:t>
            </w:r>
          </w:p>
        </w:tc>
      </w:tr>
      <w:tr w:rsidR="005E6CA2" w:rsidRPr="00167116" w:rsidTr="008B448A">
        <w:trPr>
          <w:trHeight w:val="20"/>
        </w:trPr>
        <w:tc>
          <w:tcPr>
            <w:tcW w:w="675" w:type="dxa"/>
            <w:vMerge/>
          </w:tcPr>
          <w:p w:rsidR="005E6CA2" w:rsidRPr="00167116" w:rsidRDefault="005E6CA2" w:rsidP="008B448A">
            <w:pPr>
              <w:autoSpaceDE w:val="0"/>
              <w:autoSpaceDN w:val="0"/>
              <w:adjustRightInd w:val="0"/>
              <w:jc w:val="center"/>
              <w:outlineLvl w:val="1"/>
              <w:rPr>
                <w:sz w:val="22"/>
                <w:szCs w:val="22"/>
              </w:rPr>
            </w:pPr>
          </w:p>
        </w:tc>
        <w:tc>
          <w:tcPr>
            <w:tcW w:w="2835" w:type="dxa"/>
          </w:tcPr>
          <w:p w:rsidR="005E6CA2" w:rsidRPr="00167116" w:rsidRDefault="005E6CA2" w:rsidP="008B448A">
            <w:pPr>
              <w:autoSpaceDE w:val="0"/>
              <w:autoSpaceDN w:val="0"/>
              <w:adjustRightInd w:val="0"/>
              <w:jc w:val="center"/>
              <w:rPr>
                <w:sz w:val="22"/>
                <w:szCs w:val="22"/>
                <w:lang w:eastAsia="zh-CN"/>
              </w:rPr>
            </w:pPr>
            <w:r w:rsidRPr="00167116">
              <w:rPr>
                <w:sz w:val="22"/>
                <w:szCs w:val="22"/>
              </w:rPr>
              <w:t>- образовательных организаций, реализующих дополнительные общеобразовательные программы (за исключением общеобразовательных организаций)</w:t>
            </w:r>
          </w:p>
        </w:tc>
        <w:tc>
          <w:tcPr>
            <w:tcW w:w="6129" w:type="dxa"/>
          </w:tcPr>
          <w:p w:rsidR="005E6CA2" w:rsidRPr="00167116" w:rsidRDefault="005E6CA2" w:rsidP="008B448A">
            <w:pPr>
              <w:autoSpaceDE w:val="0"/>
              <w:autoSpaceDN w:val="0"/>
              <w:adjustRightInd w:val="0"/>
              <w:ind w:firstLine="8"/>
              <w:jc w:val="both"/>
              <w:rPr>
                <w:rFonts w:eastAsia="Calibri"/>
                <w:sz w:val="22"/>
                <w:szCs w:val="22"/>
              </w:rPr>
            </w:pPr>
            <w:r w:rsidRPr="00167116">
              <w:rPr>
                <w:rFonts w:eastAsia="Calibri"/>
                <w:sz w:val="22"/>
                <w:szCs w:val="22"/>
              </w:rPr>
              <w:t>В части обеспеченности и территориальной доступности</w:t>
            </w:r>
            <w:r>
              <w:rPr>
                <w:rFonts w:eastAsia="Calibri"/>
                <w:sz w:val="22"/>
                <w:szCs w:val="22"/>
              </w:rPr>
              <w:t xml:space="preserve"> </w:t>
            </w:r>
            <w:r w:rsidRPr="008B448A">
              <w:rPr>
                <w:rFonts w:eastAsia="Calibri"/>
                <w:spacing w:val="-8"/>
                <w:sz w:val="22"/>
                <w:szCs w:val="22"/>
              </w:rPr>
              <w:t xml:space="preserve">показатель установлен на основе </w:t>
            </w:r>
            <w:r w:rsidRPr="008B448A">
              <w:rPr>
                <w:spacing w:val="-8"/>
                <w:sz w:val="22"/>
                <w:szCs w:val="22"/>
              </w:rPr>
              <w:t>Методических рекомендаций</w:t>
            </w:r>
            <w:r w:rsidRPr="00167116">
              <w:rPr>
                <w:sz w:val="22"/>
                <w:szCs w:val="22"/>
              </w:rPr>
              <w:t xml:space="preserve"> </w:t>
            </w:r>
            <w:r w:rsidR="008B448A">
              <w:rPr>
                <w:sz w:val="22"/>
                <w:szCs w:val="22"/>
              </w:rPr>
              <w:br/>
            </w:r>
            <w:r w:rsidRPr="008B448A">
              <w:rPr>
                <w:spacing w:val="-8"/>
                <w:sz w:val="22"/>
                <w:szCs w:val="22"/>
              </w:rPr>
              <w:t>по развитию сети образовательных организаций и обеспеченности</w:t>
            </w:r>
            <w:r w:rsidRPr="00167116">
              <w:rPr>
                <w:sz w:val="22"/>
                <w:szCs w:val="22"/>
              </w:rPr>
              <w:t xml:space="preserve"> населения услугами таких организаций</w:t>
            </w:r>
            <w:r w:rsidRPr="00167116">
              <w:rPr>
                <w:rFonts w:eastAsia="Calibri"/>
                <w:sz w:val="22"/>
                <w:szCs w:val="22"/>
              </w:rPr>
              <w:t xml:space="preserve">, с учетом возрастного </w:t>
            </w:r>
            <w:r w:rsidRPr="008B448A">
              <w:rPr>
                <w:spacing w:val="-8"/>
                <w:sz w:val="22"/>
                <w:szCs w:val="22"/>
              </w:rPr>
              <w:t>состава и плотности населения, транспортной инфраструктуры</w:t>
            </w:r>
            <w:r w:rsidRPr="00167116">
              <w:rPr>
                <w:rFonts w:eastAsia="Calibri"/>
                <w:sz w:val="22"/>
                <w:szCs w:val="22"/>
              </w:rPr>
              <w:t xml:space="preserve"> и других факторов, влияющих на доступность и обеспеченность населения услугами сферы образования.</w:t>
            </w:r>
          </w:p>
        </w:tc>
      </w:tr>
    </w:tbl>
    <w:p w:rsidR="005E6CA2" w:rsidRPr="008B448A" w:rsidRDefault="005E6CA2" w:rsidP="005E6CA2">
      <w:pPr>
        <w:pStyle w:val="ConsPlusTitle"/>
        <w:jc w:val="both"/>
        <w:outlineLvl w:val="2"/>
        <w:rPr>
          <w:b w:val="0"/>
          <w:sz w:val="10"/>
          <w:szCs w:val="10"/>
        </w:rPr>
      </w:pPr>
    </w:p>
    <w:p w:rsidR="005E6CA2" w:rsidRDefault="005E6CA2" w:rsidP="005E6CA2">
      <w:pPr>
        <w:pStyle w:val="ConsPlusTitle"/>
        <w:ind w:firstLine="709"/>
        <w:jc w:val="both"/>
        <w:outlineLvl w:val="2"/>
        <w:rPr>
          <w:b w:val="0"/>
          <w:spacing w:val="-8"/>
          <w:sz w:val="28"/>
          <w:szCs w:val="28"/>
        </w:rPr>
      </w:pPr>
      <w:r w:rsidRPr="008B448A">
        <w:rPr>
          <w:b w:val="0"/>
          <w:spacing w:val="-8"/>
          <w:sz w:val="28"/>
          <w:szCs w:val="28"/>
        </w:rPr>
        <w:lastRenderedPageBreak/>
        <w:t>2.</w:t>
      </w:r>
      <w:r w:rsidR="00A64798">
        <w:rPr>
          <w:b w:val="0"/>
          <w:spacing w:val="-8"/>
          <w:sz w:val="28"/>
          <w:szCs w:val="28"/>
        </w:rPr>
        <w:t>1</w:t>
      </w:r>
      <w:r w:rsidRPr="008B448A">
        <w:rPr>
          <w:b w:val="0"/>
          <w:spacing w:val="-8"/>
          <w:sz w:val="28"/>
          <w:szCs w:val="28"/>
        </w:rPr>
        <w:t>.4. Обоснование предельных значений расчетных показателей минимально</w:t>
      </w:r>
      <w:r w:rsidRPr="008B448A">
        <w:rPr>
          <w:b w:val="0"/>
          <w:sz w:val="28"/>
          <w:szCs w:val="28"/>
        </w:rPr>
        <w:t xml:space="preserve"> допустимого уровня обеспеченности населения </w:t>
      </w:r>
      <w:r w:rsidR="00A64798">
        <w:rPr>
          <w:b w:val="0"/>
          <w:bCs w:val="0"/>
          <w:sz w:val="28"/>
          <w:szCs w:val="28"/>
        </w:rPr>
        <w:t>города Кузнецка</w:t>
      </w:r>
      <w:r w:rsidR="00A64798" w:rsidRPr="00B81450">
        <w:rPr>
          <w:b w:val="0"/>
          <w:sz w:val="28"/>
          <w:szCs w:val="28"/>
        </w:rPr>
        <w:t xml:space="preserve"> </w:t>
      </w:r>
      <w:r w:rsidRPr="008B448A">
        <w:rPr>
          <w:b w:val="0"/>
          <w:sz w:val="28"/>
          <w:szCs w:val="28"/>
        </w:rPr>
        <w:t xml:space="preserve">объектами местного значения в области культуры и досуга и предельные значения расчетных показателей максимально допустимого уровня территориальной доступности таких объектов для населения </w:t>
      </w:r>
      <w:r w:rsidR="00A64798">
        <w:rPr>
          <w:b w:val="0"/>
          <w:bCs w:val="0"/>
          <w:sz w:val="28"/>
          <w:szCs w:val="28"/>
        </w:rPr>
        <w:t>города Кузнецка</w:t>
      </w:r>
      <w:r w:rsidR="00A64798" w:rsidRPr="00B81450">
        <w:rPr>
          <w:b w:val="0"/>
          <w:sz w:val="28"/>
          <w:szCs w:val="28"/>
        </w:rPr>
        <w:t xml:space="preserve"> </w:t>
      </w:r>
      <w:r w:rsidRPr="008B448A">
        <w:rPr>
          <w:b w:val="0"/>
          <w:spacing w:val="-8"/>
          <w:sz w:val="28"/>
          <w:szCs w:val="28"/>
        </w:rPr>
        <w:t>представлены в таблице 2.</w:t>
      </w:r>
      <w:r w:rsidR="00A64798">
        <w:rPr>
          <w:b w:val="0"/>
          <w:spacing w:val="-8"/>
          <w:sz w:val="28"/>
          <w:szCs w:val="28"/>
        </w:rPr>
        <w:t>1</w:t>
      </w:r>
      <w:r w:rsidRPr="008B448A">
        <w:rPr>
          <w:b w:val="0"/>
          <w:spacing w:val="-8"/>
          <w:sz w:val="28"/>
          <w:szCs w:val="28"/>
        </w:rPr>
        <w:t>.4.</w:t>
      </w:r>
    </w:p>
    <w:p w:rsidR="008B448A" w:rsidRPr="008B448A" w:rsidRDefault="008B448A" w:rsidP="005E6CA2">
      <w:pPr>
        <w:pStyle w:val="ConsPlusTitle"/>
        <w:ind w:firstLine="709"/>
        <w:jc w:val="both"/>
        <w:outlineLvl w:val="2"/>
        <w:rPr>
          <w:b w:val="0"/>
          <w:sz w:val="28"/>
          <w:szCs w:val="28"/>
        </w:rPr>
      </w:pPr>
    </w:p>
    <w:p w:rsidR="005E6CA2" w:rsidRDefault="005E6CA2" w:rsidP="005E6CA2">
      <w:pPr>
        <w:pStyle w:val="ConsPlusTitle"/>
        <w:ind w:firstLine="709"/>
        <w:jc w:val="right"/>
        <w:outlineLvl w:val="2"/>
        <w:rPr>
          <w:b w:val="0"/>
          <w:sz w:val="28"/>
          <w:szCs w:val="28"/>
        </w:rPr>
      </w:pPr>
      <w:r w:rsidRPr="008B448A">
        <w:rPr>
          <w:b w:val="0"/>
          <w:sz w:val="28"/>
          <w:szCs w:val="28"/>
        </w:rPr>
        <w:t xml:space="preserve">Таблица </w:t>
      </w:r>
      <w:r w:rsidRPr="00EB7374">
        <w:rPr>
          <w:b w:val="0"/>
          <w:sz w:val="28"/>
          <w:szCs w:val="28"/>
        </w:rPr>
        <w:t>2.</w:t>
      </w:r>
      <w:r w:rsidR="00A64798" w:rsidRPr="00EB7374">
        <w:rPr>
          <w:b w:val="0"/>
          <w:sz w:val="28"/>
          <w:szCs w:val="28"/>
        </w:rPr>
        <w:t>1</w:t>
      </w:r>
      <w:r w:rsidRPr="00EB7374">
        <w:rPr>
          <w:b w:val="0"/>
          <w:sz w:val="28"/>
          <w:szCs w:val="28"/>
        </w:rPr>
        <w:t>.4</w:t>
      </w:r>
    </w:p>
    <w:p w:rsidR="008B448A" w:rsidRPr="008B448A" w:rsidRDefault="008B448A" w:rsidP="005E6CA2">
      <w:pPr>
        <w:pStyle w:val="ConsPlusTitle"/>
        <w:ind w:firstLine="709"/>
        <w:jc w:val="right"/>
        <w:outlineLvl w:val="2"/>
        <w:rPr>
          <w:b w:val="0"/>
          <w:sz w:val="10"/>
          <w:szCs w:val="10"/>
        </w:rPr>
      </w:pPr>
    </w:p>
    <w:tbl>
      <w:tblPr>
        <w:tblStyle w:val="af5"/>
        <w:tblW w:w="4890" w:type="pct"/>
        <w:tblInd w:w="108" w:type="dxa"/>
        <w:tblLook w:val="04A0" w:firstRow="1" w:lastRow="0" w:firstColumn="1" w:lastColumn="0" w:noHBand="0" w:noVBand="1"/>
      </w:tblPr>
      <w:tblGrid>
        <w:gridCol w:w="674"/>
        <w:gridCol w:w="2834"/>
        <w:gridCol w:w="6130"/>
      </w:tblGrid>
      <w:tr w:rsidR="005E6CA2" w:rsidRPr="00DC307C" w:rsidTr="008B448A">
        <w:trPr>
          <w:trHeight w:val="20"/>
        </w:trPr>
        <w:tc>
          <w:tcPr>
            <w:tcW w:w="350" w:type="pct"/>
            <w:hideMark/>
          </w:tcPr>
          <w:p w:rsidR="005E6CA2" w:rsidRPr="00B21FC7" w:rsidRDefault="005E6CA2" w:rsidP="008B448A">
            <w:pPr>
              <w:autoSpaceDE w:val="0"/>
              <w:autoSpaceDN w:val="0"/>
              <w:adjustRightInd w:val="0"/>
              <w:jc w:val="center"/>
              <w:outlineLvl w:val="1"/>
              <w:rPr>
                <w:bCs/>
                <w:sz w:val="22"/>
                <w:szCs w:val="22"/>
              </w:rPr>
            </w:pPr>
            <w:r w:rsidRPr="00B21FC7">
              <w:rPr>
                <w:bCs/>
                <w:sz w:val="22"/>
                <w:szCs w:val="22"/>
              </w:rPr>
              <w:t xml:space="preserve">№ </w:t>
            </w:r>
          </w:p>
          <w:p w:rsidR="005E6CA2" w:rsidRPr="00DC307C" w:rsidRDefault="005E6CA2" w:rsidP="008B448A">
            <w:pPr>
              <w:autoSpaceDE w:val="0"/>
              <w:autoSpaceDN w:val="0"/>
              <w:adjustRightInd w:val="0"/>
              <w:jc w:val="center"/>
              <w:outlineLvl w:val="1"/>
              <w:rPr>
                <w:bCs/>
                <w:sz w:val="22"/>
                <w:szCs w:val="22"/>
              </w:rPr>
            </w:pPr>
            <w:r w:rsidRPr="00B21FC7">
              <w:rPr>
                <w:bCs/>
                <w:sz w:val="22"/>
                <w:szCs w:val="22"/>
              </w:rPr>
              <w:t>п/п</w:t>
            </w:r>
          </w:p>
        </w:tc>
        <w:tc>
          <w:tcPr>
            <w:tcW w:w="1470" w:type="pct"/>
            <w:hideMark/>
          </w:tcPr>
          <w:p w:rsidR="005E6CA2" w:rsidRPr="00DC307C" w:rsidRDefault="005E6CA2" w:rsidP="008B448A">
            <w:pPr>
              <w:autoSpaceDE w:val="0"/>
              <w:autoSpaceDN w:val="0"/>
              <w:adjustRightInd w:val="0"/>
              <w:jc w:val="center"/>
              <w:outlineLvl w:val="1"/>
              <w:rPr>
                <w:bCs/>
                <w:sz w:val="22"/>
                <w:szCs w:val="22"/>
              </w:rPr>
            </w:pPr>
            <w:r w:rsidRPr="00DC307C">
              <w:rPr>
                <w:bCs/>
                <w:sz w:val="22"/>
                <w:szCs w:val="22"/>
              </w:rPr>
              <w:t>Наименование расчетного показателя</w:t>
            </w:r>
          </w:p>
        </w:tc>
        <w:tc>
          <w:tcPr>
            <w:tcW w:w="3180" w:type="pct"/>
            <w:hideMark/>
          </w:tcPr>
          <w:p w:rsidR="005E6CA2" w:rsidRPr="00DC307C" w:rsidRDefault="005E6CA2" w:rsidP="008B448A">
            <w:pPr>
              <w:autoSpaceDE w:val="0"/>
              <w:autoSpaceDN w:val="0"/>
              <w:adjustRightInd w:val="0"/>
              <w:jc w:val="center"/>
              <w:outlineLvl w:val="1"/>
              <w:rPr>
                <w:bCs/>
                <w:sz w:val="22"/>
                <w:szCs w:val="22"/>
              </w:rPr>
            </w:pPr>
            <w:r w:rsidRPr="00DC307C">
              <w:rPr>
                <w:bCs/>
                <w:sz w:val="22"/>
                <w:szCs w:val="22"/>
              </w:rPr>
              <w:t>Обоснование значения минимально допустимого уровня обеспеченности/</w:t>
            </w:r>
          </w:p>
          <w:p w:rsidR="005E6CA2" w:rsidRPr="00DC307C" w:rsidRDefault="005E6CA2" w:rsidP="008B448A">
            <w:pPr>
              <w:autoSpaceDE w:val="0"/>
              <w:autoSpaceDN w:val="0"/>
              <w:adjustRightInd w:val="0"/>
              <w:jc w:val="center"/>
              <w:rPr>
                <w:bCs/>
                <w:sz w:val="22"/>
                <w:szCs w:val="22"/>
              </w:rPr>
            </w:pPr>
            <w:r w:rsidRPr="00DC307C">
              <w:rPr>
                <w:bCs/>
                <w:sz w:val="22"/>
                <w:szCs w:val="22"/>
              </w:rPr>
              <w:t>Обоснование значения максимально допустимого уровня территориальной доступности</w:t>
            </w:r>
          </w:p>
        </w:tc>
      </w:tr>
    </w:tbl>
    <w:p w:rsidR="008B448A" w:rsidRPr="008B448A" w:rsidRDefault="008B448A">
      <w:pPr>
        <w:rPr>
          <w:sz w:val="4"/>
          <w:szCs w:val="4"/>
        </w:rPr>
      </w:pPr>
    </w:p>
    <w:tbl>
      <w:tblPr>
        <w:tblStyle w:val="af5"/>
        <w:tblW w:w="4890" w:type="pct"/>
        <w:tblInd w:w="108" w:type="dxa"/>
        <w:tblLook w:val="04A0" w:firstRow="1" w:lastRow="0" w:firstColumn="1" w:lastColumn="0" w:noHBand="0" w:noVBand="1"/>
      </w:tblPr>
      <w:tblGrid>
        <w:gridCol w:w="674"/>
        <w:gridCol w:w="2834"/>
        <w:gridCol w:w="6130"/>
      </w:tblGrid>
      <w:tr w:rsidR="005E6CA2" w:rsidRPr="00DC307C" w:rsidTr="008B448A">
        <w:trPr>
          <w:trHeight w:val="20"/>
          <w:tblHeader/>
        </w:trPr>
        <w:tc>
          <w:tcPr>
            <w:tcW w:w="350" w:type="pct"/>
            <w:hideMark/>
          </w:tcPr>
          <w:p w:rsidR="005E6CA2" w:rsidRPr="00DC307C" w:rsidRDefault="005E6CA2" w:rsidP="008B448A">
            <w:pPr>
              <w:autoSpaceDE w:val="0"/>
              <w:autoSpaceDN w:val="0"/>
              <w:adjustRightInd w:val="0"/>
              <w:jc w:val="center"/>
              <w:outlineLvl w:val="1"/>
              <w:rPr>
                <w:bCs/>
                <w:sz w:val="22"/>
                <w:szCs w:val="22"/>
              </w:rPr>
            </w:pPr>
            <w:r w:rsidRPr="00DC307C">
              <w:rPr>
                <w:bCs/>
                <w:sz w:val="22"/>
                <w:szCs w:val="22"/>
              </w:rPr>
              <w:t>1</w:t>
            </w:r>
          </w:p>
        </w:tc>
        <w:tc>
          <w:tcPr>
            <w:tcW w:w="1470" w:type="pct"/>
            <w:hideMark/>
          </w:tcPr>
          <w:p w:rsidR="005E6CA2" w:rsidRPr="00DC307C" w:rsidRDefault="005E6CA2" w:rsidP="008B448A">
            <w:pPr>
              <w:autoSpaceDE w:val="0"/>
              <w:autoSpaceDN w:val="0"/>
              <w:adjustRightInd w:val="0"/>
              <w:jc w:val="center"/>
              <w:outlineLvl w:val="1"/>
              <w:rPr>
                <w:bCs/>
                <w:sz w:val="22"/>
                <w:szCs w:val="22"/>
              </w:rPr>
            </w:pPr>
            <w:r w:rsidRPr="00DC307C">
              <w:rPr>
                <w:bCs/>
                <w:sz w:val="22"/>
                <w:szCs w:val="22"/>
              </w:rPr>
              <w:t>2</w:t>
            </w:r>
          </w:p>
        </w:tc>
        <w:tc>
          <w:tcPr>
            <w:tcW w:w="3180" w:type="pct"/>
            <w:hideMark/>
          </w:tcPr>
          <w:p w:rsidR="005E6CA2" w:rsidRPr="00DC307C" w:rsidRDefault="005E6CA2" w:rsidP="008B448A">
            <w:pPr>
              <w:autoSpaceDE w:val="0"/>
              <w:autoSpaceDN w:val="0"/>
              <w:adjustRightInd w:val="0"/>
              <w:jc w:val="center"/>
              <w:outlineLvl w:val="1"/>
              <w:rPr>
                <w:bCs/>
                <w:sz w:val="22"/>
                <w:szCs w:val="22"/>
              </w:rPr>
            </w:pPr>
            <w:r w:rsidRPr="00DC307C">
              <w:rPr>
                <w:bCs/>
                <w:sz w:val="22"/>
                <w:szCs w:val="22"/>
              </w:rPr>
              <w:t>3</w:t>
            </w:r>
          </w:p>
        </w:tc>
      </w:tr>
      <w:tr w:rsidR="005E6CA2" w:rsidRPr="00DC307C" w:rsidTr="008B448A">
        <w:trPr>
          <w:trHeight w:val="20"/>
        </w:trPr>
        <w:tc>
          <w:tcPr>
            <w:tcW w:w="5000" w:type="pct"/>
            <w:gridSpan w:val="3"/>
          </w:tcPr>
          <w:p w:rsidR="005E6CA2" w:rsidRPr="00DC307C" w:rsidRDefault="005E6CA2" w:rsidP="008B448A">
            <w:pPr>
              <w:autoSpaceDE w:val="0"/>
              <w:autoSpaceDN w:val="0"/>
              <w:adjustRightInd w:val="0"/>
              <w:outlineLvl w:val="1"/>
              <w:rPr>
                <w:bCs/>
                <w:sz w:val="22"/>
                <w:szCs w:val="22"/>
              </w:rPr>
            </w:pPr>
            <w:r>
              <w:rPr>
                <w:bCs/>
                <w:sz w:val="22"/>
                <w:szCs w:val="22"/>
              </w:rPr>
              <w:t>Библиотеки</w:t>
            </w:r>
          </w:p>
        </w:tc>
      </w:tr>
      <w:tr w:rsidR="005E6CA2" w:rsidRPr="00DC307C" w:rsidTr="008B448A">
        <w:trPr>
          <w:trHeight w:val="20"/>
        </w:trPr>
        <w:tc>
          <w:tcPr>
            <w:tcW w:w="350" w:type="pct"/>
            <w:vMerge w:val="restart"/>
          </w:tcPr>
          <w:p w:rsidR="005E6CA2" w:rsidRPr="00DC307C" w:rsidRDefault="00EB7374" w:rsidP="008B448A">
            <w:pPr>
              <w:autoSpaceDE w:val="0"/>
              <w:autoSpaceDN w:val="0"/>
              <w:adjustRightInd w:val="0"/>
              <w:jc w:val="center"/>
              <w:rPr>
                <w:sz w:val="22"/>
                <w:szCs w:val="22"/>
              </w:rPr>
            </w:pPr>
            <w:r>
              <w:rPr>
                <w:sz w:val="22"/>
                <w:szCs w:val="22"/>
              </w:rPr>
              <w:t>1</w:t>
            </w:r>
            <w:r w:rsidR="005E6CA2" w:rsidRPr="00DC307C">
              <w:rPr>
                <w:sz w:val="22"/>
                <w:szCs w:val="22"/>
              </w:rPr>
              <w:t>.1.1</w:t>
            </w:r>
          </w:p>
        </w:tc>
        <w:tc>
          <w:tcPr>
            <w:tcW w:w="1470" w:type="pct"/>
            <w:vMerge w:val="restart"/>
            <w:hideMark/>
          </w:tcPr>
          <w:p w:rsidR="005E6CA2" w:rsidRPr="00DC307C" w:rsidRDefault="005E6CA2" w:rsidP="008B448A">
            <w:pPr>
              <w:autoSpaceDE w:val="0"/>
              <w:autoSpaceDN w:val="0"/>
              <w:adjustRightInd w:val="0"/>
              <w:jc w:val="center"/>
              <w:rPr>
                <w:sz w:val="22"/>
                <w:szCs w:val="22"/>
              </w:rPr>
            </w:pPr>
            <w:r w:rsidRPr="00DC307C">
              <w:rPr>
                <w:sz w:val="22"/>
                <w:szCs w:val="22"/>
                <w:lang w:eastAsia="zh-CN"/>
              </w:rPr>
              <w:t>Обеспеченность населения</w:t>
            </w:r>
            <w:r w:rsidRPr="00DC307C">
              <w:rPr>
                <w:sz w:val="22"/>
                <w:szCs w:val="22"/>
              </w:rPr>
              <w:t xml:space="preserve"> общедоступными библиотеками</w:t>
            </w:r>
          </w:p>
        </w:tc>
        <w:tc>
          <w:tcPr>
            <w:tcW w:w="3180" w:type="pct"/>
            <w:hideMark/>
          </w:tcPr>
          <w:p w:rsidR="005E6CA2" w:rsidRPr="00DC307C" w:rsidRDefault="005E6CA2" w:rsidP="00990FA7">
            <w:pPr>
              <w:autoSpaceDE w:val="0"/>
              <w:autoSpaceDN w:val="0"/>
              <w:adjustRightInd w:val="0"/>
              <w:jc w:val="both"/>
              <w:rPr>
                <w:sz w:val="22"/>
                <w:szCs w:val="22"/>
              </w:rPr>
            </w:pPr>
            <w:r w:rsidRPr="00DC307C">
              <w:rPr>
                <w:sz w:val="22"/>
                <w:szCs w:val="22"/>
              </w:rPr>
              <w:t>В части обеспеченности</w:t>
            </w:r>
            <w:r w:rsidRPr="00DC307C">
              <w:rPr>
                <w:rFonts w:eastAsia="Calibri"/>
                <w:sz w:val="22"/>
                <w:szCs w:val="22"/>
              </w:rPr>
              <w:t xml:space="preserve"> </w:t>
            </w:r>
            <w:r>
              <w:t xml:space="preserve"> </w:t>
            </w:r>
            <w:r w:rsidRPr="006A0D37">
              <w:rPr>
                <w:rFonts w:eastAsia="Calibri"/>
                <w:sz w:val="22"/>
                <w:szCs w:val="22"/>
              </w:rPr>
              <w:t xml:space="preserve">показатель установлен </w:t>
            </w:r>
            <w:r w:rsidRPr="00DC307C">
              <w:rPr>
                <w:rFonts w:eastAsia="Calibri"/>
                <w:sz w:val="22"/>
                <w:szCs w:val="22"/>
              </w:rPr>
              <w:t xml:space="preserve">на основе </w:t>
            </w:r>
            <w:r w:rsidR="008B448A">
              <w:rPr>
                <w:rFonts w:eastAsia="Calibri"/>
                <w:sz w:val="22"/>
                <w:szCs w:val="22"/>
              </w:rPr>
              <w:br/>
            </w:r>
            <w:hyperlink r:id="rId25" w:history="1">
              <w:r w:rsidRPr="00DC307C">
                <w:rPr>
                  <w:rFonts w:eastAsia="Calibri"/>
                  <w:sz w:val="22"/>
                  <w:szCs w:val="22"/>
                </w:rPr>
                <w:t>СП 42.13330.2016</w:t>
              </w:r>
            </w:hyperlink>
            <w:r w:rsidR="006F342A">
              <w:rPr>
                <w:rFonts w:eastAsia="Calibri"/>
                <w:sz w:val="22"/>
                <w:szCs w:val="22"/>
              </w:rPr>
              <w:t>,</w:t>
            </w:r>
            <w:r>
              <w:rPr>
                <w:rFonts w:eastAsia="Calibri"/>
                <w:sz w:val="22"/>
                <w:szCs w:val="22"/>
              </w:rPr>
              <w:t xml:space="preserve"> </w:t>
            </w:r>
            <w:r w:rsidRPr="00DC307C">
              <w:rPr>
                <w:rFonts w:eastAsia="Calibri"/>
                <w:sz w:val="22"/>
                <w:szCs w:val="22"/>
              </w:rPr>
              <w:t xml:space="preserve">с учетом </w:t>
            </w:r>
            <w:r w:rsidRPr="00DC307C">
              <w:rPr>
                <w:sz w:val="22"/>
                <w:szCs w:val="22"/>
              </w:rPr>
              <w:t xml:space="preserve"> Методических рекомендаций</w:t>
            </w:r>
            <w:r>
              <w:t xml:space="preserve"> </w:t>
            </w:r>
            <w:r w:rsidRPr="002F7454">
              <w:rPr>
                <w:sz w:val="22"/>
                <w:szCs w:val="22"/>
              </w:rPr>
              <w:t>субъектам РФ и ОМС по развитию сети организаций культуры</w:t>
            </w:r>
            <w:r w:rsidRPr="00DC307C">
              <w:rPr>
                <w:sz w:val="22"/>
                <w:szCs w:val="22"/>
              </w:rPr>
              <w:t xml:space="preserve">, а так же </w:t>
            </w:r>
            <w:r w:rsidRPr="00DC307C">
              <w:rPr>
                <w:rFonts w:eastAsia="Calibri"/>
                <w:sz w:val="22"/>
                <w:szCs w:val="22"/>
              </w:rPr>
              <w:t xml:space="preserve">возрастного состава населения, транспортной инфраструктуры и других факторов, влияющих на обеспеченность населения </w:t>
            </w:r>
            <w:r w:rsidRPr="00DC307C">
              <w:rPr>
                <w:sz w:val="22"/>
                <w:szCs w:val="22"/>
              </w:rPr>
              <w:t xml:space="preserve">  общедоступными библиотеками.</w:t>
            </w:r>
          </w:p>
        </w:tc>
      </w:tr>
      <w:tr w:rsidR="005E6CA2" w:rsidRPr="00DC307C" w:rsidTr="008B448A">
        <w:trPr>
          <w:trHeight w:val="20"/>
        </w:trPr>
        <w:tc>
          <w:tcPr>
            <w:tcW w:w="350" w:type="pct"/>
            <w:vMerge/>
            <w:hideMark/>
          </w:tcPr>
          <w:p w:rsidR="005E6CA2" w:rsidRPr="00DC307C" w:rsidRDefault="005E6CA2" w:rsidP="008B448A">
            <w:pPr>
              <w:widowControl/>
              <w:jc w:val="center"/>
              <w:rPr>
                <w:bCs/>
                <w:sz w:val="22"/>
                <w:szCs w:val="22"/>
              </w:rPr>
            </w:pPr>
          </w:p>
        </w:tc>
        <w:tc>
          <w:tcPr>
            <w:tcW w:w="1470" w:type="pct"/>
            <w:vMerge/>
            <w:hideMark/>
          </w:tcPr>
          <w:p w:rsidR="005E6CA2" w:rsidRPr="00DC307C" w:rsidRDefault="005E6CA2" w:rsidP="008B448A">
            <w:pPr>
              <w:widowControl/>
              <w:jc w:val="center"/>
              <w:rPr>
                <w:sz w:val="22"/>
                <w:szCs w:val="22"/>
              </w:rPr>
            </w:pPr>
          </w:p>
        </w:tc>
        <w:tc>
          <w:tcPr>
            <w:tcW w:w="3180" w:type="pct"/>
            <w:hideMark/>
          </w:tcPr>
          <w:p w:rsidR="005E6CA2" w:rsidRPr="00DC307C" w:rsidRDefault="005E6CA2" w:rsidP="008B448A">
            <w:pPr>
              <w:widowControl/>
              <w:autoSpaceDE w:val="0"/>
              <w:autoSpaceDN w:val="0"/>
              <w:adjustRightInd w:val="0"/>
              <w:jc w:val="both"/>
              <w:rPr>
                <w:rFonts w:eastAsia="Calibri"/>
                <w:sz w:val="22"/>
                <w:szCs w:val="22"/>
              </w:rPr>
            </w:pPr>
            <w:r w:rsidRPr="00DC307C">
              <w:rPr>
                <w:rFonts w:eastAsia="Calibri"/>
                <w:sz w:val="22"/>
                <w:szCs w:val="22"/>
              </w:rPr>
              <w:t>В части территориальной доступности</w:t>
            </w:r>
            <w:r w:rsidRPr="00DC307C">
              <w:rPr>
                <w:sz w:val="22"/>
                <w:szCs w:val="22"/>
              </w:rPr>
              <w:t xml:space="preserve"> показатель</w:t>
            </w:r>
            <w:r w:rsidRPr="00DC307C">
              <w:rPr>
                <w:rFonts w:eastAsia="Calibri"/>
                <w:sz w:val="22"/>
                <w:szCs w:val="22"/>
              </w:rPr>
              <w:t xml:space="preserve"> установлен на основе </w:t>
            </w:r>
            <w:r w:rsidRPr="00DC307C">
              <w:rPr>
                <w:bCs/>
                <w:sz w:val="22"/>
                <w:szCs w:val="22"/>
              </w:rPr>
              <w:t>Методических рекомендаций</w:t>
            </w:r>
            <w:r>
              <w:t xml:space="preserve"> </w:t>
            </w:r>
            <w:r w:rsidRPr="002F7454">
              <w:rPr>
                <w:bCs/>
                <w:sz w:val="22"/>
                <w:szCs w:val="22"/>
              </w:rPr>
              <w:t>субъектам РФ и ОМС по развитию сети организаций культуры</w:t>
            </w:r>
            <w:r w:rsidRPr="00DC307C">
              <w:rPr>
                <w:bCs/>
                <w:sz w:val="22"/>
                <w:szCs w:val="22"/>
              </w:rPr>
              <w:t>.</w:t>
            </w:r>
          </w:p>
        </w:tc>
      </w:tr>
      <w:tr w:rsidR="005E6CA2" w:rsidRPr="00DC307C" w:rsidTr="008B448A">
        <w:trPr>
          <w:trHeight w:val="20"/>
        </w:trPr>
        <w:tc>
          <w:tcPr>
            <w:tcW w:w="350" w:type="pct"/>
            <w:vMerge w:val="restart"/>
          </w:tcPr>
          <w:p w:rsidR="005E6CA2" w:rsidRPr="00DC307C" w:rsidRDefault="00EB7374" w:rsidP="008B448A">
            <w:pPr>
              <w:autoSpaceDE w:val="0"/>
              <w:autoSpaceDN w:val="0"/>
              <w:adjustRightInd w:val="0"/>
              <w:jc w:val="center"/>
              <w:outlineLvl w:val="1"/>
              <w:rPr>
                <w:bCs/>
                <w:sz w:val="22"/>
                <w:szCs w:val="22"/>
              </w:rPr>
            </w:pPr>
            <w:r>
              <w:rPr>
                <w:sz w:val="22"/>
                <w:szCs w:val="22"/>
              </w:rPr>
              <w:t>1</w:t>
            </w:r>
            <w:r w:rsidR="005E6CA2" w:rsidRPr="00DC307C">
              <w:rPr>
                <w:sz w:val="22"/>
                <w:szCs w:val="22"/>
              </w:rPr>
              <w:t>.1.2</w:t>
            </w:r>
          </w:p>
        </w:tc>
        <w:tc>
          <w:tcPr>
            <w:tcW w:w="1470" w:type="pct"/>
            <w:vMerge w:val="restart"/>
          </w:tcPr>
          <w:p w:rsidR="005E6CA2" w:rsidRPr="00DC307C" w:rsidRDefault="005E6CA2" w:rsidP="008B448A">
            <w:pPr>
              <w:autoSpaceDE w:val="0"/>
              <w:autoSpaceDN w:val="0"/>
              <w:adjustRightInd w:val="0"/>
              <w:jc w:val="center"/>
              <w:rPr>
                <w:sz w:val="22"/>
                <w:szCs w:val="22"/>
              </w:rPr>
            </w:pPr>
            <w:r w:rsidRPr="00DC307C">
              <w:rPr>
                <w:sz w:val="22"/>
                <w:szCs w:val="22"/>
                <w:lang w:eastAsia="zh-CN"/>
              </w:rPr>
              <w:t>Обеспеченность населения</w:t>
            </w:r>
            <w:r w:rsidRPr="00DC307C">
              <w:rPr>
                <w:sz w:val="22"/>
                <w:szCs w:val="22"/>
              </w:rPr>
              <w:t xml:space="preserve"> детскими библиотеками</w:t>
            </w:r>
          </w:p>
          <w:p w:rsidR="005E6CA2" w:rsidRPr="00DC307C" w:rsidRDefault="005E6CA2" w:rsidP="008B448A">
            <w:pPr>
              <w:autoSpaceDE w:val="0"/>
              <w:autoSpaceDN w:val="0"/>
              <w:adjustRightInd w:val="0"/>
              <w:jc w:val="center"/>
              <w:rPr>
                <w:sz w:val="22"/>
                <w:szCs w:val="22"/>
                <w:lang w:eastAsia="zh-CN"/>
              </w:rPr>
            </w:pPr>
          </w:p>
        </w:tc>
        <w:tc>
          <w:tcPr>
            <w:tcW w:w="3180" w:type="pct"/>
            <w:hideMark/>
          </w:tcPr>
          <w:p w:rsidR="005E6CA2" w:rsidRPr="00DC307C" w:rsidRDefault="005E6CA2" w:rsidP="008B448A">
            <w:pPr>
              <w:widowControl/>
              <w:jc w:val="both"/>
              <w:rPr>
                <w:sz w:val="22"/>
                <w:szCs w:val="22"/>
              </w:rPr>
            </w:pPr>
            <w:r w:rsidRPr="00DC307C">
              <w:rPr>
                <w:sz w:val="22"/>
                <w:szCs w:val="22"/>
              </w:rPr>
              <w:t>В части обеспеченности</w:t>
            </w:r>
            <w:r w:rsidRPr="00DC307C">
              <w:rPr>
                <w:rFonts w:eastAsia="Calibri"/>
                <w:sz w:val="22"/>
                <w:szCs w:val="22"/>
              </w:rPr>
              <w:t xml:space="preserve"> показатель </w:t>
            </w:r>
            <w:r>
              <w:rPr>
                <w:rFonts w:eastAsia="Calibri"/>
                <w:sz w:val="22"/>
                <w:szCs w:val="22"/>
              </w:rPr>
              <w:t>установлен</w:t>
            </w:r>
            <w:r w:rsidRPr="00DC307C">
              <w:rPr>
                <w:rFonts w:eastAsia="Calibri"/>
                <w:sz w:val="22"/>
                <w:szCs w:val="22"/>
              </w:rPr>
              <w:t xml:space="preserve"> </w:t>
            </w:r>
            <w:r w:rsidRPr="00DC307C">
              <w:rPr>
                <w:sz w:val="22"/>
                <w:szCs w:val="22"/>
              </w:rPr>
              <w:t xml:space="preserve">исходя </w:t>
            </w:r>
            <w:r w:rsidR="008B448A">
              <w:rPr>
                <w:sz w:val="22"/>
                <w:szCs w:val="22"/>
              </w:rPr>
              <w:br/>
            </w:r>
            <w:r w:rsidRPr="00DC307C">
              <w:rPr>
                <w:sz w:val="22"/>
                <w:szCs w:val="22"/>
              </w:rPr>
              <w:t xml:space="preserve">из текущего состояния обеспеченности населения </w:t>
            </w:r>
            <w:r w:rsidRPr="00DC307C">
              <w:rPr>
                <w:sz w:val="22"/>
                <w:szCs w:val="22"/>
                <w:lang w:eastAsia="zh-CN"/>
              </w:rPr>
              <w:t xml:space="preserve">детскими </w:t>
            </w:r>
            <w:r w:rsidRPr="00DC307C">
              <w:rPr>
                <w:sz w:val="22"/>
                <w:szCs w:val="22"/>
              </w:rPr>
              <w:t xml:space="preserve">библиотеками городских округов Пензенской области и </w:t>
            </w:r>
            <w:r w:rsidR="008B448A">
              <w:rPr>
                <w:sz w:val="22"/>
                <w:szCs w:val="22"/>
              </w:rPr>
              <w:br/>
            </w:r>
            <w:r w:rsidRPr="00DC307C">
              <w:rPr>
                <w:sz w:val="22"/>
                <w:szCs w:val="22"/>
              </w:rPr>
              <w:t>с учетом Методических рекомендаций</w:t>
            </w:r>
            <w:r>
              <w:t xml:space="preserve"> </w:t>
            </w:r>
            <w:r w:rsidRPr="002F7454">
              <w:rPr>
                <w:sz w:val="22"/>
                <w:szCs w:val="22"/>
              </w:rPr>
              <w:t>субъектам РФ и ОМС по развитию сети организаций культуры</w:t>
            </w:r>
            <w:r w:rsidRPr="00DC307C">
              <w:rPr>
                <w:sz w:val="22"/>
                <w:szCs w:val="22"/>
              </w:rPr>
              <w:t>.</w:t>
            </w:r>
          </w:p>
          <w:p w:rsidR="005E6CA2" w:rsidRPr="00DC307C" w:rsidRDefault="005E6CA2" w:rsidP="008B448A">
            <w:pPr>
              <w:autoSpaceDE w:val="0"/>
              <w:autoSpaceDN w:val="0"/>
              <w:adjustRightInd w:val="0"/>
              <w:jc w:val="both"/>
              <w:rPr>
                <w:sz w:val="22"/>
                <w:szCs w:val="22"/>
                <w:shd w:val="clear" w:color="auto" w:fill="FFFFFF"/>
              </w:rPr>
            </w:pPr>
            <w:r w:rsidRPr="00DC307C">
              <w:rPr>
                <w:sz w:val="22"/>
                <w:szCs w:val="22"/>
              </w:rPr>
              <w:t>Ч</w:t>
            </w:r>
            <w:r w:rsidRPr="00DC307C">
              <w:rPr>
                <w:sz w:val="22"/>
                <w:szCs w:val="22"/>
                <w:shd w:val="clear" w:color="auto" w:fill="FFFFFF"/>
              </w:rPr>
              <w:t>исло единиц хранения библиотечного фонда детских библиотек</w:t>
            </w:r>
            <w:r w:rsidRPr="00DC307C">
              <w:rPr>
                <w:b/>
                <w:bCs/>
                <w:sz w:val="22"/>
                <w:szCs w:val="22"/>
              </w:rPr>
              <w:t xml:space="preserve">, </w:t>
            </w:r>
            <w:r w:rsidRPr="00DC307C">
              <w:rPr>
                <w:sz w:val="22"/>
                <w:szCs w:val="22"/>
              </w:rPr>
              <w:t>обслуживающих население городских округов Пензенской</w:t>
            </w:r>
            <w:r w:rsidRPr="00DC307C">
              <w:rPr>
                <w:b/>
                <w:bCs/>
                <w:sz w:val="22"/>
                <w:szCs w:val="22"/>
              </w:rPr>
              <w:t xml:space="preserve"> </w:t>
            </w:r>
            <w:r w:rsidRPr="00DC307C">
              <w:rPr>
                <w:bCs/>
                <w:sz w:val="22"/>
                <w:szCs w:val="22"/>
              </w:rPr>
              <w:t>области</w:t>
            </w:r>
            <w:r w:rsidRPr="00DC307C">
              <w:rPr>
                <w:sz w:val="22"/>
                <w:szCs w:val="22"/>
                <w:shd w:val="clear" w:color="auto" w:fill="FFFFFF"/>
              </w:rPr>
              <w:t xml:space="preserve"> составляет </w:t>
            </w:r>
            <w:r w:rsidRPr="00DC307C">
              <w:rPr>
                <w:sz w:val="22"/>
                <w:szCs w:val="22"/>
              </w:rPr>
              <w:t>293208 единиц</w:t>
            </w:r>
            <w:r w:rsidRPr="00DC307C">
              <w:rPr>
                <w:sz w:val="22"/>
                <w:szCs w:val="22"/>
                <w:shd w:val="clear" w:color="auto" w:fill="FFFFFF"/>
              </w:rPr>
              <w:t>, число читательских мест 175.</w:t>
            </w:r>
          </w:p>
          <w:p w:rsidR="005E6CA2" w:rsidRPr="00DC307C" w:rsidRDefault="005E6CA2" w:rsidP="008B448A">
            <w:pPr>
              <w:autoSpaceDE w:val="0"/>
              <w:autoSpaceDN w:val="0"/>
              <w:adjustRightInd w:val="0"/>
              <w:jc w:val="both"/>
              <w:rPr>
                <w:sz w:val="22"/>
                <w:szCs w:val="22"/>
              </w:rPr>
            </w:pPr>
            <w:r w:rsidRPr="00DC307C">
              <w:rPr>
                <w:sz w:val="22"/>
                <w:szCs w:val="22"/>
                <w:shd w:val="clear" w:color="auto" w:fill="FFFFFF"/>
              </w:rPr>
              <w:t xml:space="preserve">1. Число экземпляров библиотечного фонда на 1000 человек от 0 до 18 лет: </w:t>
            </w:r>
            <w:r>
              <w:rPr>
                <w:sz w:val="22"/>
                <w:szCs w:val="22"/>
                <w:shd w:val="clear" w:color="auto" w:fill="FFFFFF"/>
              </w:rPr>
              <w:t>(</w:t>
            </w:r>
            <w:r w:rsidRPr="00DC307C">
              <w:rPr>
                <w:sz w:val="22"/>
                <w:szCs w:val="22"/>
              </w:rPr>
              <w:t>293208/118960</w:t>
            </w:r>
            <w:r>
              <w:rPr>
                <w:sz w:val="22"/>
                <w:szCs w:val="22"/>
              </w:rPr>
              <w:t>)</w:t>
            </w:r>
            <w:r w:rsidRPr="00DC307C">
              <w:rPr>
                <w:sz w:val="22"/>
                <w:szCs w:val="22"/>
              </w:rPr>
              <w:t xml:space="preserve"> </w:t>
            </w:r>
            <w:r w:rsidRPr="00A473C1">
              <w:rPr>
                <w:sz w:val="22"/>
                <w:szCs w:val="22"/>
              </w:rPr>
              <w:t>×</w:t>
            </w:r>
            <w:r>
              <w:rPr>
                <w:sz w:val="22"/>
                <w:szCs w:val="22"/>
              </w:rPr>
              <w:t xml:space="preserve"> </w:t>
            </w:r>
            <w:r w:rsidRPr="00DC307C">
              <w:rPr>
                <w:sz w:val="22"/>
                <w:szCs w:val="22"/>
              </w:rPr>
              <w:t xml:space="preserve">1000 = 2464 </w:t>
            </w:r>
            <w:r w:rsidRPr="00DC307C">
              <w:rPr>
                <w:sz w:val="22"/>
                <w:szCs w:val="22"/>
                <w:shd w:val="clear" w:color="auto" w:fill="FFFFFF"/>
              </w:rPr>
              <w:t>единиц (2,4 тыс. единиц),</w:t>
            </w:r>
            <w:r w:rsidRPr="00DC307C">
              <w:rPr>
                <w:sz w:val="22"/>
                <w:szCs w:val="22"/>
              </w:rPr>
              <w:t xml:space="preserve"> где 293208 </w:t>
            </w:r>
            <w:r>
              <w:rPr>
                <w:sz w:val="22"/>
                <w:szCs w:val="22"/>
              </w:rPr>
              <w:t>–</w:t>
            </w:r>
            <w:r w:rsidRPr="00DC307C">
              <w:rPr>
                <w:sz w:val="22"/>
                <w:szCs w:val="22"/>
              </w:rPr>
              <w:t xml:space="preserve"> </w:t>
            </w:r>
            <w:r>
              <w:rPr>
                <w:sz w:val="22"/>
                <w:szCs w:val="22"/>
              </w:rPr>
              <w:t xml:space="preserve">число </w:t>
            </w:r>
            <w:r w:rsidRPr="00DC307C">
              <w:rPr>
                <w:sz w:val="22"/>
                <w:szCs w:val="22"/>
                <w:shd w:val="clear" w:color="auto" w:fill="FFFFFF"/>
              </w:rPr>
              <w:t>экземпляров библиотечного фонда детских библиотек городских  округов Пензенской области</w:t>
            </w:r>
            <w:r w:rsidRPr="00DC307C">
              <w:rPr>
                <w:sz w:val="22"/>
                <w:szCs w:val="22"/>
              </w:rPr>
              <w:t xml:space="preserve">; 118960 – </w:t>
            </w:r>
            <w:r w:rsidRPr="00DC307C">
              <w:rPr>
                <w:sz w:val="22"/>
                <w:szCs w:val="22"/>
                <w:shd w:val="clear" w:color="auto" w:fill="FFFFFF"/>
              </w:rPr>
              <w:t xml:space="preserve">численность населения </w:t>
            </w:r>
            <w:r>
              <w:rPr>
                <w:sz w:val="22"/>
                <w:szCs w:val="22"/>
                <w:shd w:val="clear" w:color="auto" w:fill="FFFFFF"/>
              </w:rPr>
              <w:t xml:space="preserve">городских округов </w:t>
            </w:r>
            <w:r w:rsidRPr="00DC307C">
              <w:rPr>
                <w:sz w:val="22"/>
                <w:szCs w:val="22"/>
                <w:shd w:val="clear" w:color="auto" w:fill="FFFFFF"/>
              </w:rPr>
              <w:t>Пензенской области</w:t>
            </w:r>
            <w:r w:rsidRPr="00DC307C">
              <w:rPr>
                <w:sz w:val="22"/>
                <w:szCs w:val="22"/>
              </w:rPr>
              <w:t xml:space="preserve"> </w:t>
            </w:r>
            <w:r w:rsidRPr="00DC307C">
              <w:rPr>
                <w:sz w:val="22"/>
                <w:szCs w:val="22"/>
                <w:shd w:val="clear" w:color="auto" w:fill="FFFFFF"/>
              </w:rPr>
              <w:t>от 0 до 18 лет</w:t>
            </w:r>
            <w:r w:rsidRPr="00DC307C">
              <w:rPr>
                <w:sz w:val="22"/>
                <w:szCs w:val="22"/>
              </w:rPr>
              <w:t xml:space="preserve">. </w:t>
            </w:r>
          </w:p>
          <w:p w:rsidR="005E6CA2" w:rsidRDefault="005E6CA2" w:rsidP="008B448A">
            <w:pPr>
              <w:autoSpaceDE w:val="0"/>
              <w:autoSpaceDN w:val="0"/>
              <w:adjustRightInd w:val="0"/>
              <w:jc w:val="both"/>
            </w:pPr>
            <w:r w:rsidRPr="00DC307C">
              <w:rPr>
                <w:sz w:val="22"/>
                <w:szCs w:val="22"/>
                <w:shd w:val="clear" w:color="auto" w:fill="FFFFFF"/>
              </w:rPr>
              <w:t xml:space="preserve">2. Число читательских мест на 1000 человек от 0 до 18 лет: </w:t>
            </w:r>
            <w:r>
              <w:rPr>
                <w:sz w:val="22"/>
                <w:szCs w:val="22"/>
                <w:shd w:val="clear" w:color="auto" w:fill="FFFFFF"/>
              </w:rPr>
              <w:t>(</w:t>
            </w:r>
            <w:r w:rsidRPr="00DC307C">
              <w:rPr>
                <w:sz w:val="22"/>
                <w:szCs w:val="22"/>
                <w:shd w:val="clear" w:color="auto" w:fill="FFFFFF"/>
              </w:rPr>
              <w:t>175/118960</w:t>
            </w:r>
            <w:r>
              <w:rPr>
                <w:sz w:val="22"/>
                <w:szCs w:val="22"/>
                <w:shd w:val="clear" w:color="auto" w:fill="FFFFFF"/>
              </w:rPr>
              <w:t>)</w:t>
            </w:r>
            <w:r w:rsidRPr="00A473C1">
              <w:rPr>
                <w:sz w:val="22"/>
                <w:szCs w:val="22"/>
                <w:shd w:val="clear" w:color="auto" w:fill="FFFFFF"/>
              </w:rPr>
              <w:t>×</w:t>
            </w:r>
            <w:r w:rsidRPr="00DC307C">
              <w:rPr>
                <w:sz w:val="22"/>
                <w:szCs w:val="22"/>
                <w:shd w:val="clear" w:color="auto" w:fill="FFFFFF"/>
              </w:rPr>
              <w:t xml:space="preserve">1000 = 1,5, </w:t>
            </w:r>
            <w:r w:rsidRPr="00DC307C">
              <w:rPr>
                <w:sz w:val="22"/>
                <w:szCs w:val="22"/>
              </w:rPr>
              <w:t xml:space="preserve">где </w:t>
            </w:r>
            <w:r w:rsidRPr="00DC307C">
              <w:rPr>
                <w:sz w:val="22"/>
                <w:szCs w:val="22"/>
                <w:shd w:val="clear" w:color="auto" w:fill="FFFFFF"/>
              </w:rPr>
              <w:t xml:space="preserve">175 </w:t>
            </w:r>
            <w:r w:rsidRPr="00DC307C">
              <w:rPr>
                <w:sz w:val="22"/>
                <w:szCs w:val="22"/>
              </w:rPr>
              <w:t xml:space="preserve">- </w:t>
            </w:r>
            <w:r w:rsidRPr="00DC307C">
              <w:rPr>
                <w:sz w:val="22"/>
                <w:szCs w:val="22"/>
                <w:shd w:val="clear" w:color="auto" w:fill="FFFFFF"/>
              </w:rPr>
              <w:t xml:space="preserve">число читательских мест детских библиотек </w:t>
            </w:r>
            <w:r w:rsidRPr="00DC307C">
              <w:rPr>
                <w:sz w:val="22"/>
                <w:szCs w:val="22"/>
              </w:rPr>
              <w:t xml:space="preserve"> в городских округах </w:t>
            </w:r>
            <w:r w:rsidRPr="00DC307C">
              <w:rPr>
                <w:sz w:val="22"/>
                <w:szCs w:val="22"/>
                <w:shd w:val="clear" w:color="auto" w:fill="FFFFFF"/>
              </w:rPr>
              <w:t>Пензенской области</w:t>
            </w:r>
            <w:r w:rsidRPr="00DC307C">
              <w:rPr>
                <w:sz w:val="22"/>
                <w:szCs w:val="22"/>
              </w:rPr>
              <w:t xml:space="preserve">; </w:t>
            </w:r>
            <w:r w:rsidRPr="008B448A">
              <w:rPr>
                <w:spacing w:val="-8"/>
                <w:sz w:val="22"/>
                <w:szCs w:val="22"/>
                <w:shd w:val="clear" w:color="auto" w:fill="FFFFFF"/>
              </w:rPr>
              <w:t>118960</w:t>
            </w:r>
            <w:r w:rsidRPr="008B448A">
              <w:rPr>
                <w:spacing w:val="-8"/>
                <w:sz w:val="22"/>
                <w:szCs w:val="22"/>
              </w:rPr>
              <w:t xml:space="preserve"> </w:t>
            </w:r>
            <w:r w:rsidR="008B448A">
              <w:rPr>
                <w:spacing w:val="-8"/>
                <w:sz w:val="22"/>
                <w:szCs w:val="22"/>
              </w:rPr>
              <w:t>-</w:t>
            </w:r>
            <w:r w:rsidRPr="008B448A">
              <w:rPr>
                <w:spacing w:val="-8"/>
                <w:sz w:val="22"/>
                <w:szCs w:val="22"/>
              </w:rPr>
              <w:t xml:space="preserve"> </w:t>
            </w:r>
            <w:r w:rsidRPr="008B448A">
              <w:rPr>
                <w:spacing w:val="-8"/>
                <w:sz w:val="22"/>
                <w:szCs w:val="22"/>
                <w:shd w:val="clear" w:color="auto" w:fill="FFFFFF"/>
              </w:rPr>
              <w:t>численность населения городских округов Пензенской</w:t>
            </w:r>
            <w:r>
              <w:rPr>
                <w:sz w:val="22"/>
                <w:szCs w:val="22"/>
                <w:shd w:val="clear" w:color="auto" w:fill="FFFFFF"/>
              </w:rPr>
              <w:t xml:space="preserve"> области </w:t>
            </w:r>
            <w:r>
              <w:t xml:space="preserve"> </w:t>
            </w:r>
            <w:r w:rsidRPr="005C0222">
              <w:rPr>
                <w:sz w:val="22"/>
                <w:szCs w:val="22"/>
                <w:shd w:val="clear" w:color="auto" w:fill="FFFFFF"/>
              </w:rPr>
              <w:t>от 0 до 18 лет</w:t>
            </w:r>
            <w:r w:rsidRPr="00DC307C">
              <w:rPr>
                <w:sz w:val="22"/>
                <w:szCs w:val="22"/>
              </w:rPr>
              <w:t xml:space="preserve">. </w:t>
            </w:r>
            <w:r>
              <w:t xml:space="preserve"> </w:t>
            </w:r>
          </w:p>
          <w:p w:rsidR="005E6CA2" w:rsidRPr="00DC307C" w:rsidRDefault="005E6CA2" w:rsidP="008B448A">
            <w:pPr>
              <w:autoSpaceDE w:val="0"/>
              <w:autoSpaceDN w:val="0"/>
              <w:adjustRightInd w:val="0"/>
              <w:jc w:val="both"/>
              <w:rPr>
                <w:sz w:val="22"/>
                <w:szCs w:val="22"/>
              </w:rPr>
            </w:pPr>
            <w:r w:rsidRPr="000E5523">
              <w:rPr>
                <w:sz w:val="22"/>
                <w:szCs w:val="22"/>
              </w:rPr>
              <w:t xml:space="preserve">Согласно Стратегии социально-экономического развития Пензенской области не ожидается рост численности населения области в указанный период. В связи с этим, показатель минимальной обеспеченности, по согласованию </w:t>
            </w:r>
            <w:r w:rsidR="004C07B4">
              <w:rPr>
                <w:sz w:val="22"/>
                <w:szCs w:val="22"/>
              </w:rPr>
              <w:br/>
            </w:r>
            <w:r w:rsidRPr="000E5523">
              <w:rPr>
                <w:sz w:val="22"/>
                <w:szCs w:val="22"/>
              </w:rPr>
              <w:t xml:space="preserve">с Министерством культуры </w:t>
            </w:r>
            <w:r>
              <w:rPr>
                <w:sz w:val="22"/>
                <w:szCs w:val="22"/>
              </w:rPr>
              <w:t>ПО</w:t>
            </w:r>
            <w:r w:rsidRPr="000E5523">
              <w:rPr>
                <w:sz w:val="22"/>
                <w:szCs w:val="22"/>
              </w:rPr>
              <w:t xml:space="preserve"> установлен исходя из текущих значений.</w:t>
            </w:r>
          </w:p>
        </w:tc>
      </w:tr>
      <w:tr w:rsidR="005E6CA2" w:rsidRPr="00DC307C" w:rsidTr="008B448A">
        <w:trPr>
          <w:trHeight w:val="20"/>
        </w:trPr>
        <w:tc>
          <w:tcPr>
            <w:tcW w:w="350" w:type="pct"/>
            <w:vMerge/>
            <w:hideMark/>
          </w:tcPr>
          <w:p w:rsidR="005E6CA2" w:rsidRPr="00DC307C" w:rsidRDefault="005E6CA2" w:rsidP="008B448A">
            <w:pPr>
              <w:widowControl/>
              <w:rPr>
                <w:bCs/>
                <w:sz w:val="22"/>
                <w:szCs w:val="22"/>
              </w:rPr>
            </w:pPr>
          </w:p>
        </w:tc>
        <w:tc>
          <w:tcPr>
            <w:tcW w:w="1470" w:type="pct"/>
            <w:vMerge/>
            <w:hideMark/>
          </w:tcPr>
          <w:p w:rsidR="005E6CA2" w:rsidRPr="00DC307C" w:rsidRDefault="005E6CA2" w:rsidP="008B448A">
            <w:pPr>
              <w:widowControl/>
              <w:rPr>
                <w:sz w:val="22"/>
                <w:szCs w:val="22"/>
                <w:lang w:eastAsia="zh-CN"/>
              </w:rPr>
            </w:pPr>
          </w:p>
        </w:tc>
        <w:tc>
          <w:tcPr>
            <w:tcW w:w="3180" w:type="pct"/>
            <w:hideMark/>
          </w:tcPr>
          <w:p w:rsidR="0074054C" w:rsidRPr="00DC307C" w:rsidRDefault="005E6CA2" w:rsidP="0074054C">
            <w:pPr>
              <w:autoSpaceDE w:val="0"/>
              <w:autoSpaceDN w:val="0"/>
              <w:adjustRightInd w:val="0"/>
              <w:jc w:val="both"/>
              <w:outlineLvl w:val="1"/>
              <w:rPr>
                <w:bCs/>
                <w:sz w:val="22"/>
                <w:szCs w:val="22"/>
              </w:rPr>
            </w:pPr>
            <w:r w:rsidRPr="00DC307C">
              <w:rPr>
                <w:bCs/>
                <w:sz w:val="22"/>
                <w:szCs w:val="22"/>
              </w:rPr>
              <w:t>В части территориальной доступности</w:t>
            </w:r>
            <w:r w:rsidRPr="00DC307C">
              <w:rPr>
                <w:sz w:val="22"/>
                <w:szCs w:val="22"/>
              </w:rPr>
              <w:t xml:space="preserve"> показатель</w:t>
            </w:r>
            <w:r w:rsidRPr="00DC307C">
              <w:rPr>
                <w:bCs/>
                <w:sz w:val="22"/>
                <w:szCs w:val="22"/>
              </w:rPr>
              <w:t xml:space="preserve"> установлен на основе Методических рекомендаций</w:t>
            </w:r>
            <w:r>
              <w:t xml:space="preserve"> </w:t>
            </w:r>
            <w:r w:rsidRPr="002F7454">
              <w:rPr>
                <w:bCs/>
                <w:sz w:val="22"/>
                <w:szCs w:val="22"/>
              </w:rPr>
              <w:t>субъектам РФ и ОМС по развитию сети организаций культуры</w:t>
            </w:r>
            <w:r w:rsidRPr="00DC307C">
              <w:rPr>
                <w:bCs/>
                <w:sz w:val="22"/>
                <w:szCs w:val="22"/>
              </w:rPr>
              <w:t>.</w:t>
            </w:r>
          </w:p>
        </w:tc>
      </w:tr>
      <w:tr w:rsidR="005E6CA2" w:rsidRPr="00DC307C" w:rsidTr="008B448A">
        <w:trPr>
          <w:trHeight w:val="20"/>
        </w:trPr>
        <w:tc>
          <w:tcPr>
            <w:tcW w:w="5000" w:type="pct"/>
            <w:gridSpan w:val="3"/>
          </w:tcPr>
          <w:p w:rsidR="005E6CA2" w:rsidRPr="00DC307C" w:rsidRDefault="005E6CA2" w:rsidP="008B448A">
            <w:pPr>
              <w:autoSpaceDE w:val="0"/>
              <w:autoSpaceDN w:val="0"/>
              <w:adjustRightInd w:val="0"/>
              <w:ind w:firstLine="181"/>
              <w:jc w:val="both"/>
              <w:outlineLvl w:val="1"/>
              <w:rPr>
                <w:bCs/>
                <w:sz w:val="22"/>
                <w:szCs w:val="22"/>
              </w:rPr>
            </w:pPr>
            <w:r>
              <w:rPr>
                <w:bCs/>
                <w:sz w:val="22"/>
                <w:szCs w:val="22"/>
              </w:rPr>
              <w:t>Музеи</w:t>
            </w:r>
          </w:p>
        </w:tc>
      </w:tr>
      <w:tr w:rsidR="005E6CA2" w:rsidRPr="00DC307C" w:rsidTr="008B448A">
        <w:trPr>
          <w:trHeight w:val="20"/>
        </w:trPr>
        <w:tc>
          <w:tcPr>
            <w:tcW w:w="350" w:type="pct"/>
            <w:vMerge w:val="restart"/>
          </w:tcPr>
          <w:p w:rsidR="005E6CA2" w:rsidRPr="00DC307C" w:rsidRDefault="00EB7374" w:rsidP="00EB7374">
            <w:pPr>
              <w:autoSpaceDE w:val="0"/>
              <w:autoSpaceDN w:val="0"/>
              <w:adjustRightInd w:val="0"/>
              <w:outlineLvl w:val="1"/>
              <w:rPr>
                <w:sz w:val="22"/>
                <w:szCs w:val="22"/>
              </w:rPr>
            </w:pPr>
            <w:r>
              <w:rPr>
                <w:sz w:val="22"/>
                <w:szCs w:val="22"/>
              </w:rPr>
              <w:lastRenderedPageBreak/>
              <w:t>1</w:t>
            </w:r>
            <w:r w:rsidR="005E6CA2" w:rsidRPr="00DC307C">
              <w:rPr>
                <w:sz w:val="22"/>
                <w:szCs w:val="22"/>
              </w:rPr>
              <w:t>.2.1</w:t>
            </w:r>
          </w:p>
          <w:p w:rsidR="005E6CA2" w:rsidRDefault="005E6CA2" w:rsidP="00EB7374">
            <w:pPr>
              <w:autoSpaceDE w:val="0"/>
              <w:autoSpaceDN w:val="0"/>
              <w:adjustRightInd w:val="0"/>
              <w:outlineLvl w:val="1"/>
              <w:rPr>
                <w:sz w:val="22"/>
                <w:szCs w:val="22"/>
              </w:rPr>
            </w:pPr>
          </w:p>
          <w:p w:rsidR="004C07B4" w:rsidRDefault="004C07B4" w:rsidP="008B448A">
            <w:pPr>
              <w:autoSpaceDE w:val="0"/>
              <w:autoSpaceDN w:val="0"/>
              <w:adjustRightInd w:val="0"/>
              <w:jc w:val="center"/>
              <w:outlineLvl w:val="1"/>
              <w:rPr>
                <w:sz w:val="22"/>
                <w:szCs w:val="22"/>
              </w:rPr>
            </w:pPr>
          </w:p>
          <w:p w:rsidR="004C07B4" w:rsidRDefault="004C07B4" w:rsidP="008B448A">
            <w:pPr>
              <w:autoSpaceDE w:val="0"/>
              <w:autoSpaceDN w:val="0"/>
              <w:adjustRightInd w:val="0"/>
              <w:jc w:val="center"/>
              <w:outlineLvl w:val="1"/>
              <w:rPr>
                <w:sz w:val="22"/>
                <w:szCs w:val="22"/>
              </w:rPr>
            </w:pPr>
          </w:p>
          <w:p w:rsidR="004C07B4" w:rsidRDefault="004C07B4" w:rsidP="008B448A">
            <w:pPr>
              <w:autoSpaceDE w:val="0"/>
              <w:autoSpaceDN w:val="0"/>
              <w:adjustRightInd w:val="0"/>
              <w:jc w:val="center"/>
              <w:outlineLvl w:val="1"/>
              <w:rPr>
                <w:sz w:val="22"/>
                <w:szCs w:val="22"/>
              </w:rPr>
            </w:pPr>
          </w:p>
          <w:p w:rsidR="004C07B4" w:rsidRPr="00DC307C" w:rsidRDefault="004C07B4" w:rsidP="008B448A">
            <w:pPr>
              <w:autoSpaceDE w:val="0"/>
              <w:autoSpaceDN w:val="0"/>
              <w:adjustRightInd w:val="0"/>
              <w:jc w:val="center"/>
              <w:outlineLvl w:val="1"/>
              <w:rPr>
                <w:bCs/>
                <w:sz w:val="22"/>
                <w:szCs w:val="22"/>
              </w:rPr>
            </w:pPr>
          </w:p>
        </w:tc>
        <w:tc>
          <w:tcPr>
            <w:tcW w:w="1470" w:type="pct"/>
            <w:vMerge w:val="restart"/>
          </w:tcPr>
          <w:p w:rsidR="005E6CA2" w:rsidRDefault="005E6CA2" w:rsidP="004C07B4">
            <w:pPr>
              <w:autoSpaceDE w:val="0"/>
              <w:autoSpaceDN w:val="0"/>
              <w:adjustRightInd w:val="0"/>
              <w:jc w:val="center"/>
              <w:rPr>
                <w:sz w:val="22"/>
                <w:szCs w:val="22"/>
              </w:rPr>
            </w:pPr>
            <w:r w:rsidRPr="00DC307C">
              <w:rPr>
                <w:sz w:val="22"/>
                <w:szCs w:val="22"/>
                <w:lang w:eastAsia="zh-CN"/>
              </w:rPr>
              <w:t>Обеспеченность населения</w:t>
            </w:r>
            <w:r w:rsidRPr="00DC307C">
              <w:rPr>
                <w:sz w:val="22"/>
                <w:szCs w:val="22"/>
              </w:rPr>
              <w:t xml:space="preserve"> краеведческими музеями</w:t>
            </w:r>
          </w:p>
          <w:p w:rsidR="004C07B4" w:rsidRDefault="004C07B4" w:rsidP="004C07B4">
            <w:pPr>
              <w:autoSpaceDE w:val="0"/>
              <w:autoSpaceDN w:val="0"/>
              <w:adjustRightInd w:val="0"/>
              <w:jc w:val="center"/>
              <w:rPr>
                <w:sz w:val="22"/>
                <w:szCs w:val="22"/>
              </w:rPr>
            </w:pPr>
          </w:p>
          <w:p w:rsidR="004C07B4" w:rsidRDefault="004C07B4" w:rsidP="004C07B4">
            <w:pPr>
              <w:autoSpaceDE w:val="0"/>
              <w:autoSpaceDN w:val="0"/>
              <w:adjustRightInd w:val="0"/>
              <w:jc w:val="center"/>
              <w:rPr>
                <w:sz w:val="22"/>
                <w:szCs w:val="22"/>
              </w:rPr>
            </w:pPr>
          </w:p>
          <w:p w:rsidR="004C07B4" w:rsidRDefault="004C07B4" w:rsidP="004C07B4">
            <w:pPr>
              <w:autoSpaceDE w:val="0"/>
              <w:autoSpaceDN w:val="0"/>
              <w:adjustRightInd w:val="0"/>
              <w:jc w:val="center"/>
              <w:rPr>
                <w:sz w:val="22"/>
                <w:szCs w:val="22"/>
              </w:rPr>
            </w:pPr>
          </w:p>
          <w:p w:rsidR="004C07B4" w:rsidRPr="00DC307C" w:rsidRDefault="004C07B4" w:rsidP="004C07B4">
            <w:pPr>
              <w:autoSpaceDE w:val="0"/>
              <w:autoSpaceDN w:val="0"/>
              <w:adjustRightInd w:val="0"/>
              <w:jc w:val="center"/>
              <w:rPr>
                <w:sz w:val="22"/>
                <w:szCs w:val="22"/>
              </w:rPr>
            </w:pPr>
          </w:p>
          <w:p w:rsidR="005E6CA2" w:rsidRPr="00DC307C" w:rsidRDefault="005E6CA2" w:rsidP="008B448A">
            <w:pPr>
              <w:autoSpaceDE w:val="0"/>
              <w:autoSpaceDN w:val="0"/>
              <w:adjustRightInd w:val="0"/>
              <w:rPr>
                <w:bCs/>
                <w:sz w:val="22"/>
                <w:szCs w:val="22"/>
                <w:lang w:eastAsia="zh-CN"/>
              </w:rPr>
            </w:pPr>
          </w:p>
        </w:tc>
        <w:tc>
          <w:tcPr>
            <w:tcW w:w="3180" w:type="pct"/>
            <w:hideMark/>
          </w:tcPr>
          <w:p w:rsidR="005E6CA2" w:rsidRPr="00DC307C" w:rsidRDefault="005E6CA2" w:rsidP="004C07B4">
            <w:pPr>
              <w:widowControl/>
              <w:autoSpaceDE w:val="0"/>
              <w:autoSpaceDN w:val="0"/>
              <w:adjustRightInd w:val="0"/>
              <w:jc w:val="both"/>
              <w:rPr>
                <w:rFonts w:eastAsia="Calibri"/>
                <w:sz w:val="22"/>
                <w:szCs w:val="22"/>
              </w:rPr>
            </w:pPr>
            <w:r w:rsidRPr="00DC307C">
              <w:rPr>
                <w:sz w:val="22"/>
                <w:szCs w:val="22"/>
              </w:rPr>
              <w:t>В части</w:t>
            </w:r>
            <w:r w:rsidRPr="00DC307C">
              <w:rPr>
                <w:rFonts w:eastAsia="Calibri"/>
                <w:sz w:val="22"/>
                <w:szCs w:val="22"/>
              </w:rPr>
              <w:t xml:space="preserve"> обеспеченности показател</w:t>
            </w:r>
            <w:r>
              <w:rPr>
                <w:rFonts w:eastAsia="Calibri"/>
                <w:sz w:val="22"/>
                <w:szCs w:val="22"/>
              </w:rPr>
              <w:t>и</w:t>
            </w:r>
            <w:r w:rsidRPr="00DC307C">
              <w:rPr>
                <w:rFonts w:eastAsia="Calibri"/>
                <w:sz w:val="22"/>
                <w:szCs w:val="22"/>
              </w:rPr>
              <w:t xml:space="preserve"> </w:t>
            </w:r>
            <w:r w:rsidRPr="006A0D37">
              <w:rPr>
                <w:rFonts w:eastAsia="Calibri"/>
                <w:sz w:val="22"/>
                <w:szCs w:val="22"/>
              </w:rPr>
              <w:t>установлен</w:t>
            </w:r>
            <w:r>
              <w:rPr>
                <w:rFonts w:eastAsia="Calibri"/>
                <w:sz w:val="22"/>
                <w:szCs w:val="22"/>
              </w:rPr>
              <w:t>ы</w:t>
            </w:r>
            <w:r w:rsidRPr="00DC307C">
              <w:rPr>
                <w:rFonts w:eastAsia="Calibri"/>
                <w:sz w:val="22"/>
                <w:szCs w:val="22"/>
              </w:rPr>
              <w:t xml:space="preserve"> на основе </w:t>
            </w:r>
            <w:r w:rsidRPr="00DC307C">
              <w:rPr>
                <w:sz w:val="22"/>
                <w:szCs w:val="22"/>
              </w:rPr>
              <w:t xml:space="preserve">рекомендаций по проектированию музеев, разработанных ЦНИИЭП им. Б.С. Мезенцева (далее - рекомендации </w:t>
            </w:r>
            <w:r w:rsidR="004C07B4">
              <w:rPr>
                <w:sz w:val="22"/>
                <w:szCs w:val="22"/>
              </w:rPr>
              <w:br/>
            </w:r>
            <w:r w:rsidRPr="00DC307C">
              <w:rPr>
                <w:sz w:val="22"/>
                <w:szCs w:val="22"/>
              </w:rPr>
              <w:t>по проектированию музеев), а также с учетом</w:t>
            </w:r>
            <w:r w:rsidRPr="00DC307C">
              <w:rPr>
                <w:rFonts w:eastAsia="Calibri"/>
                <w:sz w:val="22"/>
                <w:szCs w:val="22"/>
              </w:rPr>
              <w:t xml:space="preserve"> </w:t>
            </w:r>
            <w:r w:rsidRPr="00DC307C">
              <w:rPr>
                <w:sz w:val="22"/>
                <w:szCs w:val="22"/>
              </w:rPr>
              <w:t>Методических рекомендаций</w:t>
            </w:r>
            <w:r>
              <w:t xml:space="preserve"> </w:t>
            </w:r>
            <w:r w:rsidRPr="002F7454">
              <w:rPr>
                <w:sz w:val="22"/>
                <w:szCs w:val="22"/>
              </w:rPr>
              <w:t>субъектам РФ и ОМС по развитию сети организаций культуры</w:t>
            </w:r>
            <w:r w:rsidRPr="00DC307C">
              <w:rPr>
                <w:sz w:val="22"/>
                <w:szCs w:val="22"/>
              </w:rPr>
              <w:t xml:space="preserve">. </w:t>
            </w:r>
          </w:p>
        </w:tc>
      </w:tr>
      <w:tr w:rsidR="005E6CA2" w:rsidRPr="00DC307C" w:rsidTr="008B448A">
        <w:trPr>
          <w:trHeight w:val="20"/>
        </w:trPr>
        <w:tc>
          <w:tcPr>
            <w:tcW w:w="350" w:type="pct"/>
            <w:vMerge/>
            <w:hideMark/>
          </w:tcPr>
          <w:p w:rsidR="005E6CA2" w:rsidRPr="00DC307C" w:rsidRDefault="005E6CA2" w:rsidP="008B448A">
            <w:pPr>
              <w:widowControl/>
              <w:rPr>
                <w:bCs/>
                <w:sz w:val="22"/>
                <w:szCs w:val="22"/>
              </w:rPr>
            </w:pPr>
          </w:p>
        </w:tc>
        <w:tc>
          <w:tcPr>
            <w:tcW w:w="1470" w:type="pct"/>
            <w:vMerge/>
            <w:hideMark/>
          </w:tcPr>
          <w:p w:rsidR="005E6CA2" w:rsidRPr="00DC307C" w:rsidRDefault="005E6CA2" w:rsidP="008B448A">
            <w:pPr>
              <w:widowControl/>
              <w:rPr>
                <w:bCs/>
                <w:sz w:val="22"/>
                <w:szCs w:val="22"/>
                <w:lang w:eastAsia="zh-CN"/>
              </w:rPr>
            </w:pPr>
          </w:p>
        </w:tc>
        <w:tc>
          <w:tcPr>
            <w:tcW w:w="3180" w:type="pct"/>
            <w:hideMark/>
          </w:tcPr>
          <w:p w:rsidR="005E6CA2" w:rsidRPr="00DC307C" w:rsidRDefault="004C07B4" w:rsidP="004C07B4">
            <w:pPr>
              <w:autoSpaceDE w:val="0"/>
              <w:autoSpaceDN w:val="0"/>
              <w:adjustRightInd w:val="0"/>
              <w:jc w:val="both"/>
              <w:rPr>
                <w:sz w:val="22"/>
                <w:szCs w:val="22"/>
              </w:rPr>
            </w:pPr>
            <w:r w:rsidRPr="004C07B4">
              <w:rPr>
                <w:bCs/>
                <w:spacing w:val="-6"/>
                <w:sz w:val="22"/>
                <w:szCs w:val="22"/>
              </w:rPr>
              <w:t xml:space="preserve">В части </w:t>
            </w:r>
            <w:r w:rsidR="005E6CA2" w:rsidRPr="004C07B4">
              <w:rPr>
                <w:bCs/>
                <w:spacing w:val="-6"/>
                <w:sz w:val="22"/>
                <w:szCs w:val="22"/>
              </w:rPr>
              <w:t>территориальной доступности</w:t>
            </w:r>
            <w:r w:rsidR="005E6CA2" w:rsidRPr="004C07B4">
              <w:rPr>
                <w:spacing w:val="-6"/>
                <w:sz w:val="22"/>
                <w:szCs w:val="22"/>
              </w:rPr>
              <w:t xml:space="preserve"> показатели</w:t>
            </w:r>
            <w:r w:rsidR="005E6CA2" w:rsidRPr="004C07B4">
              <w:rPr>
                <w:bCs/>
                <w:spacing w:val="-6"/>
                <w:sz w:val="22"/>
                <w:szCs w:val="22"/>
              </w:rPr>
              <w:t xml:space="preserve"> установлены</w:t>
            </w:r>
            <w:r w:rsidR="005E6CA2" w:rsidRPr="00DC307C">
              <w:rPr>
                <w:bCs/>
                <w:sz w:val="22"/>
                <w:szCs w:val="22"/>
              </w:rPr>
              <w:t xml:space="preserve"> </w:t>
            </w:r>
            <w:r>
              <w:rPr>
                <w:bCs/>
                <w:sz w:val="22"/>
                <w:szCs w:val="22"/>
              </w:rPr>
              <w:br/>
            </w:r>
            <w:r w:rsidR="005E6CA2" w:rsidRPr="00DC307C">
              <w:rPr>
                <w:bCs/>
                <w:sz w:val="22"/>
                <w:szCs w:val="22"/>
              </w:rPr>
              <w:t>на основе Методических рекомендаций</w:t>
            </w:r>
            <w:r w:rsidR="005E6CA2">
              <w:t xml:space="preserve"> </w:t>
            </w:r>
            <w:r w:rsidR="005E6CA2" w:rsidRPr="002F7454">
              <w:rPr>
                <w:bCs/>
                <w:sz w:val="22"/>
                <w:szCs w:val="22"/>
              </w:rPr>
              <w:t>субъектам РФ и ОМС по развитию сети организаций культуры</w:t>
            </w:r>
            <w:r w:rsidR="005E6CA2" w:rsidRPr="00DC307C">
              <w:rPr>
                <w:bCs/>
                <w:sz w:val="22"/>
                <w:szCs w:val="22"/>
              </w:rPr>
              <w:t>.</w:t>
            </w:r>
          </w:p>
        </w:tc>
      </w:tr>
      <w:tr w:rsidR="005E6CA2" w:rsidRPr="00DC307C" w:rsidTr="008B448A">
        <w:trPr>
          <w:trHeight w:val="20"/>
        </w:trPr>
        <w:tc>
          <w:tcPr>
            <w:tcW w:w="5000" w:type="pct"/>
            <w:gridSpan w:val="3"/>
          </w:tcPr>
          <w:p w:rsidR="005E6CA2" w:rsidRPr="00DC307C" w:rsidRDefault="005E6CA2" w:rsidP="008B448A">
            <w:pPr>
              <w:autoSpaceDE w:val="0"/>
              <w:autoSpaceDN w:val="0"/>
              <w:adjustRightInd w:val="0"/>
              <w:ind w:firstLine="181"/>
              <w:jc w:val="both"/>
              <w:rPr>
                <w:bCs/>
                <w:sz w:val="22"/>
                <w:szCs w:val="22"/>
              </w:rPr>
            </w:pPr>
            <w:r>
              <w:rPr>
                <w:bCs/>
                <w:sz w:val="22"/>
                <w:szCs w:val="22"/>
              </w:rPr>
              <w:t>Концертные залы</w:t>
            </w:r>
          </w:p>
        </w:tc>
      </w:tr>
      <w:tr w:rsidR="005E6CA2" w:rsidRPr="00DC307C" w:rsidTr="008B448A">
        <w:trPr>
          <w:trHeight w:val="20"/>
        </w:trPr>
        <w:tc>
          <w:tcPr>
            <w:tcW w:w="350" w:type="pct"/>
            <w:vMerge w:val="restart"/>
          </w:tcPr>
          <w:p w:rsidR="005E6CA2" w:rsidRPr="00DC307C" w:rsidRDefault="00EB7374" w:rsidP="0000462A">
            <w:pPr>
              <w:autoSpaceDE w:val="0"/>
              <w:autoSpaceDN w:val="0"/>
              <w:adjustRightInd w:val="0"/>
              <w:spacing w:line="230" w:lineRule="auto"/>
              <w:jc w:val="center"/>
              <w:outlineLvl w:val="1"/>
              <w:rPr>
                <w:bCs/>
                <w:sz w:val="22"/>
                <w:szCs w:val="22"/>
              </w:rPr>
            </w:pPr>
            <w:r>
              <w:rPr>
                <w:sz w:val="22"/>
                <w:szCs w:val="22"/>
              </w:rPr>
              <w:t>1</w:t>
            </w:r>
            <w:r w:rsidR="005E6CA2" w:rsidRPr="00DC307C">
              <w:rPr>
                <w:sz w:val="22"/>
                <w:szCs w:val="22"/>
              </w:rPr>
              <w:t>.4.1</w:t>
            </w:r>
          </w:p>
        </w:tc>
        <w:tc>
          <w:tcPr>
            <w:tcW w:w="1470" w:type="pct"/>
            <w:vMerge w:val="restart"/>
          </w:tcPr>
          <w:p w:rsidR="005E6CA2" w:rsidRPr="00DC307C" w:rsidRDefault="005E6CA2" w:rsidP="0000462A">
            <w:pPr>
              <w:autoSpaceDE w:val="0"/>
              <w:autoSpaceDN w:val="0"/>
              <w:adjustRightInd w:val="0"/>
              <w:spacing w:line="230" w:lineRule="auto"/>
              <w:jc w:val="center"/>
              <w:rPr>
                <w:sz w:val="22"/>
                <w:szCs w:val="22"/>
              </w:rPr>
            </w:pPr>
            <w:r w:rsidRPr="00DC307C">
              <w:rPr>
                <w:sz w:val="22"/>
                <w:szCs w:val="22"/>
                <w:lang w:eastAsia="zh-CN"/>
              </w:rPr>
              <w:t>Обеспеченность населения</w:t>
            </w:r>
            <w:r w:rsidRPr="00DC307C">
              <w:rPr>
                <w:sz w:val="22"/>
                <w:szCs w:val="22"/>
              </w:rPr>
              <w:t xml:space="preserve"> концертными залами</w:t>
            </w:r>
          </w:p>
          <w:p w:rsidR="005E6CA2" w:rsidRPr="00DC307C" w:rsidRDefault="005E6CA2" w:rsidP="0000462A">
            <w:pPr>
              <w:autoSpaceDE w:val="0"/>
              <w:autoSpaceDN w:val="0"/>
              <w:adjustRightInd w:val="0"/>
              <w:spacing w:line="230" w:lineRule="auto"/>
              <w:rPr>
                <w:bCs/>
                <w:sz w:val="22"/>
                <w:szCs w:val="22"/>
                <w:lang w:eastAsia="zh-CN"/>
              </w:rPr>
            </w:pPr>
          </w:p>
        </w:tc>
        <w:tc>
          <w:tcPr>
            <w:tcW w:w="3180" w:type="pct"/>
            <w:hideMark/>
          </w:tcPr>
          <w:p w:rsidR="005E6CA2" w:rsidRPr="00DC307C" w:rsidRDefault="005E6CA2" w:rsidP="00990FA7">
            <w:pPr>
              <w:widowControl/>
              <w:autoSpaceDE w:val="0"/>
              <w:autoSpaceDN w:val="0"/>
              <w:adjustRightInd w:val="0"/>
              <w:spacing w:line="230" w:lineRule="auto"/>
              <w:jc w:val="both"/>
              <w:rPr>
                <w:rFonts w:eastAsia="Calibri"/>
                <w:sz w:val="22"/>
                <w:szCs w:val="22"/>
              </w:rPr>
            </w:pPr>
            <w:r w:rsidRPr="00DC307C">
              <w:rPr>
                <w:sz w:val="22"/>
                <w:szCs w:val="22"/>
              </w:rPr>
              <w:t>В части обеспеченности</w:t>
            </w:r>
            <w:r w:rsidRPr="00DC307C">
              <w:rPr>
                <w:rFonts w:eastAsia="Calibri"/>
                <w:sz w:val="22"/>
                <w:szCs w:val="22"/>
              </w:rPr>
              <w:t xml:space="preserve"> показател</w:t>
            </w:r>
            <w:r>
              <w:rPr>
                <w:rFonts w:eastAsia="Calibri"/>
                <w:sz w:val="22"/>
                <w:szCs w:val="22"/>
              </w:rPr>
              <w:t>и</w:t>
            </w:r>
            <w:r>
              <w:t xml:space="preserve"> </w:t>
            </w:r>
            <w:r w:rsidRPr="006A0D37">
              <w:rPr>
                <w:rFonts w:eastAsia="Calibri"/>
                <w:sz w:val="22"/>
                <w:szCs w:val="22"/>
              </w:rPr>
              <w:t>установлен</w:t>
            </w:r>
            <w:r>
              <w:rPr>
                <w:rFonts w:eastAsia="Calibri"/>
                <w:sz w:val="22"/>
                <w:szCs w:val="22"/>
              </w:rPr>
              <w:t>ы</w:t>
            </w:r>
            <w:r w:rsidRPr="00DC307C">
              <w:rPr>
                <w:rFonts w:eastAsia="Calibri"/>
                <w:sz w:val="22"/>
                <w:szCs w:val="22"/>
              </w:rPr>
              <w:t xml:space="preserve"> на основе </w:t>
            </w:r>
            <w:hyperlink r:id="rId26" w:history="1">
              <w:r w:rsidRPr="00DC307C">
                <w:rPr>
                  <w:rFonts w:eastAsia="Calibri"/>
                  <w:sz w:val="22"/>
                  <w:szCs w:val="22"/>
                </w:rPr>
                <w:t>СП 42.13330.2016</w:t>
              </w:r>
            </w:hyperlink>
            <w:r w:rsidR="006F342A">
              <w:rPr>
                <w:rFonts w:eastAsia="Calibri"/>
                <w:sz w:val="22"/>
                <w:szCs w:val="22"/>
              </w:rPr>
              <w:t>,</w:t>
            </w:r>
            <w:r>
              <w:rPr>
                <w:rFonts w:eastAsia="Calibri"/>
                <w:sz w:val="22"/>
                <w:szCs w:val="22"/>
              </w:rPr>
              <w:t xml:space="preserve"> </w:t>
            </w:r>
            <w:r w:rsidRPr="00DC307C">
              <w:rPr>
                <w:rFonts w:eastAsia="Calibri"/>
                <w:sz w:val="22"/>
                <w:szCs w:val="22"/>
              </w:rPr>
              <w:t xml:space="preserve">с учетом </w:t>
            </w:r>
            <w:r w:rsidRPr="00DC307C">
              <w:rPr>
                <w:sz w:val="22"/>
                <w:szCs w:val="22"/>
              </w:rPr>
              <w:t>Методических рекомендаций</w:t>
            </w:r>
            <w:r>
              <w:t xml:space="preserve"> </w:t>
            </w:r>
            <w:r w:rsidRPr="002F7454">
              <w:rPr>
                <w:sz w:val="22"/>
                <w:szCs w:val="22"/>
              </w:rPr>
              <w:t>субъектам РФ и ОМС по развитию сети организаций культуры</w:t>
            </w:r>
            <w:r w:rsidRPr="00DC307C">
              <w:rPr>
                <w:sz w:val="22"/>
                <w:szCs w:val="22"/>
              </w:rPr>
              <w:t xml:space="preserve">, а так же </w:t>
            </w:r>
            <w:r w:rsidRPr="00DC307C">
              <w:rPr>
                <w:rFonts w:eastAsia="Calibri"/>
                <w:sz w:val="22"/>
                <w:szCs w:val="22"/>
              </w:rPr>
              <w:t xml:space="preserve">возрастного состава населения, транспортной инфраструктуры и других факторов, влияющих на обеспеченность населения </w:t>
            </w:r>
            <w:r w:rsidRPr="00DC307C">
              <w:rPr>
                <w:sz w:val="22"/>
                <w:szCs w:val="22"/>
              </w:rPr>
              <w:t xml:space="preserve"> концертными залами.</w:t>
            </w:r>
          </w:p>
        </w:tc>
      </w:tr>
      <w:tr w:rsidR="005E6CA2" w:rsidRPr="00DC307C" w:rsidTr="008B448A">
        <w:trPr>
          <w:trHeight w:val="20"/>
        </w:trPr>
        <w:tc>
          <w:tcPr>
            <w:tcW w:w="350" w:type="pct"/>
            <w:vMerge/>
            <w:hideMark/>
          </w:tcPr>
          <w:p w:rsidR="005E6CA2" w:rsidRPr="00DC307C" w:rsidRDefault="005E6CA2" w:rsidP="0000462A">
            <w:pPr>
              <w:widowControl/>
              <w:spacing w:line="230" w:lineRule="auto"/>
              <w:rPr>
                <w:bCs/>
                <w:sz w:val="22"/>
                <w:szCs w:val="22"/>
              </w:rPr>
            </w:pPr>
          </w:p>
        </w:tc>
        <w:tc>
          <w:tcPr>
            <w:tcW w:w="1470" w:type="pct"/>
            <w:vMerge/>
            <w:hideMark/>
          </w:tcPr>
          <w:p w:rsidR="005E6CA2" w:rsidRPr="00DC307C" w:rsidRDefault="005E6CA2" w:rsidP="0000462A">
            <w:pPr>
              <w:widowControl/>
              <w:spacing w:line="230" w:lineRule="auto"/>
              <w:rPr>
                <w:bCs/>
                <w:sz w:val="22"/>
                <w:szCs w:val="22"/>
                <w:lang w:eastAsia="zh-CN"/>
              </w:rPr>
            </w:pPr>
          </w:p>
        </w:tc>
        <w:tc>
          <w:tcPr>
            <w:tcW w:w="3180" w:type="pct"/>
            <w:hideMark/>
          </w:tcPr>
          <w:p w:rsidR="005E6CA2" w:rsidRPr="00DC307C" w:rsidRDefault="005E6CA2" w:rsidP="0000462A">
            <w:pPr>
              <w:widowControl/>
              <w:autoSpaceDE w:val="0"/>
              <w:autoSpaceDN w:val="0"/>
              <w:adjustRightInd w:val="0"/>
              <w:spacing w:line="230" w:lineRule="auto"/>
              <w:jc w:val="both"/>
              <w:rPr>
                <w:rFonts w:eastAsia="Calibri"/>
                <w:sz w:val="22"/>
                <w:szCs w:val="22"/>
              </w:rPr>
            </w:pPr>
            <w:r w:rsidRPr="00C46E82">
              <w:rPr>
                <w:bCs/>
                <w:spacing w:val="-6"/>
                <w:sz w:val="22"/>
                <w:szCs w:val="22"/>
              </w:rPr>
              <w:t>В части</w:t>
            </w:r>
            <w:r w:rsidR="00C46E82" w:rsidRPr="00C46E82">
              <w:rPr>
                <w:bCs/>
                <w:spacing w:val="-6"/>
                <w:sz w:val="22"/>
                <w:szCs w:val="22"/>
              </w:rPr>
              <w:t xml:space="preserve"> </w:t>
            </w:r>
            <w:r w:rsidRPr="00C46E82">
              <w:rPr>
                <w:bCs/>
                <w:spacing w:val="-6"/>
                <w:sz w:val="22"/>
                <w:szCs w:val="22"/>
              </w:rPr>
              <w:t>территориальной доступности</w:t>
            </w:r>
            <w:r w:rsidRPr="00C46E82">
              <w:rPr>
                <w:spacing w:val="-6"/>
                <w:sz w:val="22"/>
                <w:szCs w:val="22"/>
              </w:rPr>
              <w:t xml:space="preserve"> показатели</w:t>
            </w:r>
            <w:r w:rsidRPr="00C46E82">
              <w:rPr>
                <w:bCs/>
                <w:spacing w:val="-6"/>
                <w:sz w:val="22"/>
                <w:szCs w:val="22"/>
              </w:rPr>
              <w:t xml:space="preserve"> установлены</w:t>
            </w:r>
            <w:r w:rsidRPr="00DC307C">
              <w:rPr>
                <w:bCs/>
                <w:sz w:val="22"/>
                <w:szCs w:val="22"/>
              </w:rPr>
              <w:t xml:space="preserve"> </w:t>
            </w:r>
            <w:r w:rsidR="00C46E82">
              <w:rPr>
                <w:bCs/>
                <w:sz w:val="22"/>
                <w:szCs w:val="22"/>
              </w:rPr>
              <w:br/>
            </w:r>
            <w:r w:rsidRPr="00DC307C">
              <w:rPr>
                <w:bCs/>
                <w:sz w:val="22"/>
                <w:szCs w:val="22"/>
              </w:rPr>
              <w:t>на основе Методических рекомендаций</w:t>
            </w:r>
            <w:r>
              <w:t xml:space="preserve"> </w:t>
            </w:r>
            <w:r w:rsidRPr="002F7454">
              <w:rPr>
                <w:bCs/>
                <w:sz w:val="22"/>
                <w:szCs w:val="22"/>
              </w:rPr>
              <w:t>субъектам РФ и ОМС по развитию сети организаций культуры</w:t>
            </w:r>
            <w:r w:rsidRPr="00DC307C">
              <w:rPr>
                <w:bCs/>
                <w:sz w:val="22"/>
                <w:szCs w:val="22"/>
              </w:rPr>
              <w:t>.</w:t>
            </w:r>
          </w:p>
        </w:tc>
      </w:tr>
      <w:tr w:rsidR="005E6CA2" w:rsidRPr="00DC307C" w:rsidTr="008B448A">
        <w:trPr>
          <w:trHeight w:val="20"/>
        </w:trPr>
        <w:tc>
          <w:tcPr>
            <w:tcW w:w="5000" w:type="pct"/>
            <w:gridSpan w:val="3"/>
          </w:tcPr>
          <w:p w:rsidR="005E6CA2" w:rsidRPr="00DC307C" w:rsidRDefault="005E6CA2" w:rsidP="0000462A">
            <w:pPr>
              <w:widowControl/>
              <w:autoSpaceDE w:val="0"/>
              <w:autoSpaceDN w:val="0"/>
              <w:adjustRightInd w:val="0"/>
              <w:spacing w:line="230" w:lineRule="auto"/>
              <w:ind w:firstLine="181"/>
              <w:jc w:val="both"/>
              <w:rPr>
                <w:bCs/>
                <w:sz w:val="22"/>
                <w:szCs w:val="22"/>
              </w:rPr>
            </w:pPr>
            <w:r>
              <w:rPr>
                <w:bCs/>
                <w:sz w:val="22"/>
                <w:szCs w:val="22"/>
              </w:rPr>
              <w:t>Учреждения культуры клубного типа</w:t>
            </w:r>
          </w:p>
        </w:tc>
      </w:tr>
      <w:tr w:rsidR="005E6CA2" w:rsidRPr="00DC307C" w:rsidTr="008B448A">
        <w:trPr>
          <w:trHeight w:val="20"/>
        </w:trPr>
        <w:tc>
          <w:tcPr>
            <w:tcW w:w="350" w:type="pct"/>
            <w:vMerge w:val="restart"/>
          </w:tcPr>
          <w:p w:rsidR="005E6CA2" w:rsidRPr="00DC307C" w:rsidRDefault="00EB7374" w:rsidP="0000462A">
            <w:pPr>
              <w:autoSpaceDE w:val="0"/>
              <w:autoSpaceDN w:val="0"/>
              <w:adjustRightInd w:val="0"/>
              <w:spacing w:line="230" w:lineRule="auto"/>
              <w:jc w:val="center"/>
              <w:outlineLvl w:val="1"/>
              <w:rPr>
                <w:sz w:val="22"/>
                <w:szCs w:val="22"/>
              </w:rPr>
            </w:pPr>
            <w:r>
              <w:rPr>
                <w:sz w:val="22"/>
                <w:szCs w:val="22"/>
              </w:rPr>
              <w:t>1</w:t>
            </w:r>
            <w:r w:rsidR="005E6CA2" w:rsidRPr="00DC307C">
              <w:rPr>
                <w:sz w:val="22"/>
                <w:szCs w:val="22"/>
              </w:rPr>
              <w:t>.5.1</w:t>
            </w:r>
          </w:p>
          <w:p w:rsidR="005E6CA2" w:rsidRPr="00DC307C" w:rsidRDefault="005E6CA2" w:rsidP="0000462A">
            <w:pPr>
              <w:widowControl/>
              <w:spacing w:line="230" w:lineRule="auto"/>
              <w:rPr>
                <w:bCs/>
                <w:sz w:val="22"/>
                <w:szCs w:val="22"/>
              </w:rPr>
            </w:pPr>
          </w:p>
        </w:tc>
        <w:tc>
          <w:tcPr>
            <w:tcW w:w="1470" w:type="pct"/>
            <w:vMerge w:val="restart"/>
          </w:tcPr>
          <w:p w:rsidR="005E6CA2" w:rsidRPr="00DC307C" w:rsidRDefault="005E6CA2" w:rsidP="0000462A">
            <w:pPr>
              <w:autoSpaceDE w:val="0"/>
              <w:autoSpaceDN w:val="0"/>
              <w:adjustRightInd w:val="0"/>
              <w:spacing w:line="230" w:lineRule="auto"/>
              <w:jc w:val="center"/>
              <w:rPr>
                <w:sz w:val="22"/>
                <w:szCs w:val="22"/>
              </w:rPr>
            </w:pPr>
            <w:r w:rsidRPr="00DC307C">
              <w:rPr>
                <w:sz w:val="22"/>
                <w:szCs w:val="22"/>
                <w:lang w:eastAsia="zh-CN"/>
              </w:rPr>
              <w:t>Обеспеченность населения</w:t>
            </w:r>
            <w:r w:rsidRPr="00DC307C">
              <w:rPr>
                <w:sz w:val="22"/>
                <w:szCs w:val="22"/>
              </w:rPr>
              <w:t xml:space="preserve"> домами культуры</w:t>
            </w:r>
          </w:p>
          <w:p w:rsidR="005E6CA2" w:rsidRPr="00DC307C" w:rsidRDefault="005E6CA2" w:rsidP="0000462A">
            <w:pPr>
              <w:widowControl/>
              <w:spacing w:line="230" w:lineRule="auto"/>
              <w:jc w:val="center"/>
              <w:rPr>
                <w:sz w:val="22"/>
                <w:szCs w:val="22"/>
              </w:rPr>
            </w:pPr>
          </w:p>
        </w:tc>
        <w:tc>
          <w:tcPr>
            <w:tcW w:w="3180" w:type="pct"/>
          </w:tcPr>
          <w:p w:rsidR="005E6CA2" w:rsidRPr="00DC307C" w:rsidRDefault="005E6CA2" w:rsidP="00990FA7">
            <w:pPr>
              <w:widowControl/>
              <w:autoSpaceDE w:val="0"/>
              <w:autoSpaceDN w:val="0"/>
              <w:adjustRightInd w:val="0"/>
              <w:spacing w:line="230" w:lineRule="auto"/>
              <w:jc w:val="both"/>
              <w:rPr>
                <w:bCs/>
                <w:sz w:val="22"/>
                <w:szCs w:val="22"/>
              </w:rPr>
            </w:pPr>
            <w:r w:rsidRPr="00DC307C">
              <w:rPr>
                <w:sz w:val="22"/>
                <w:szCs w:val="22"/>
              </w:rPr>
              <w:t>В части обеспеченности</w:t>
            </w:r>
            <w:r w:rsidRPr="00DC307C">
              <w:rPr>
                <w:rFonts w:eastAsia="Calibri"/>
                <w:sz w:val="22"/>
                <w:szCs w:val="22"/>
              </w:rPr>
              <w:t xml:space="preserve"> показател</w:t>
            </w:r>
            <w:r>
              <w:rPr>
                <w:rFonts w:eastAsia="Calibri"/>
                <w:sz w:val="22"/>
                <w:szCs w:val="22"/>
              </w:rPr>
              <w:t>и</w:t>
            </w:r>
            <w:r>
              <w:t xml:space="preserve"> </w:t>
            </w:r>
            <w:r w:rsidRPr="006A0D37">
              <w:rPr>
                <w:rFonts w:eastAsia="Calibri"/>
                <w:sz w:val="22"/>
                <w:szCs w:val="22"/>
              </w:rPr>
              <w:t>установлен</w:t>
            </w:r>
            <w:r>
              <w:rPr>
                <w:rFonts w:eastAsia="Calibri"/>
                <w:sz w:val="22"/>
                <w:szCs w:val="22"/>
              </w:rPr>
              <w:t>ы</w:t>
            </w:r>
            <w:r w:rsidRPr="00DC307C">
              <w:rPr>
                <w:rFonts w:eastAsia="Calibri"/>
                <w:sz w:val="22"/>
                <w:szCs w:val="22"/>
              </w:rPr>
              <w:t xml:space="preserve"> на основе </w:t>
            </w:r>
            <w:hyperlink r:id="rId27" w:history="1">
              <w:r w:rsidRPr="00DC307C">
                <w:rPr>
                  <w:rFonts w:eastAsia="Calibri"/>
                  <w:sz w:val="22"/>
                  <w:szCs w:val="22"/>
                </w:rPr>
                <w:t>СП 42.13330.2016</w:t>
              </w:r>
            </w:hyperlink>
            <w:r w:rsidR="006F342A">
              <w:rPr>
                <w:rFonts w:eastAsia="Calibri"/>
                <w:sz w:val="22"/>
                <w:szCs w:val="22"/>
              </w:rPr>
              <w:t>,</w:t>
            </w:r>
            <w:r>
              <w:rPr>
                <w:rFonts w:eastAsia="Calibri"/>
                <w:sz w:val="22"/>
                <w:szCs w:val="22"/>
              </w:rPr>
              <w:t xml:space="preserve"> </w:t>
            </w:r>
            <w:r w:rsidRPr="00DC307C">
              <w:rPr>
                <w:rFonts w:eastAsia="Calibri"/>
                <w:sz w:val="22"/>
                <w:szCs w:val="22"/>
              </w:rPr>
              <w:t xml:space="preserve">с учетом </w:t>
            </w:r>
            <w:r w:rsidRPr="00DC307C">
              <w:rPr>
                <w:sz w:val="22"/>
                <w:szCs w:val="22"/>
              </w:rPr>
              <w:t>Методических рекомендаций</w:t>
            </w:r>
            <w:r>
              <w:t xml:space="preserve"> </w:t>
            </w:r>
            <w:r w:rsidRPr="002F7454">
              <w:rPr>
                <w:sz w:val="22"/>
                <w:szCs w:val="22"/>
              </w:rPr>
              <w:t>субъектам РФ и ОМС по развитию сети организаций культуры</w:t>
            </w:r>
            <w:r w:rsidRPr="00DC307C">
              <w:rPr>
                <w:sz w:val="22"/>
                <w:szCs w:val="22"/>
              </w:rPr>
              <w:t xml:space="preserve">, а так же </w:t>
            </w:r>
            <w:r w:rsidRPr="00DC307C">
              <w:rPr>
                <w:rFonts w:eastAsia="Calibri"/>
                <w:sz w:val="22"/>
                <w:szCs w:val="22"/>
              </w:rPr>
              <w:t>возрастного состава населения, транспортной инфраструктуры и других факторов, влияющих на обеспеченность населения домами культуры.</w:t>
            </w:r>
          </w:p>
        </w:tc>
      </w:tr>
      <w:tr w:rsidR="005E6CA2" w:rsidRPr="00DC307C" w:rsidTr="008B448A">
        <w:trPr>
          <w:trHeight w:val="20"/>
        </w:trPr>
        <w:tc>
          <w:tcPr>
            <w:tcW w:w="350" w:type="pct"/>
            <w:vMerge/>
          </w:tcPr>
          <w:p w:rsidR="005E6CA2" w:rsidRPr="00DC307C" w:rsidRDefault="005E6CA2" w:rsidP="0000462A">
            <w:pPr>
              <w:widowControl/>
              <w:spacing w:line="230" w:lineRule="auto"/>
              <w:rPr>
                <w:bCs/>
                <w:sz w:val="22"/>
                <w:szCs w:val="22"/>
              </w:rPr>
            </w:pPr>
          </w:p>
        </w:tc>
        <w:tc>
          <w:tcPr>
            <w:tcW w:w="1470" w:type="pct"/>
            <w:vMerge/>
          </w:tcPr>
          <w:p w:rsidR="005E6CA2" w:rsidRPr="00DC307C" w:rsidRDefault="005E6CA2" w:rsidP="0000462A">
            <w:pPr>
              <w:widowControl/>
              <w:spacing w:line="230" w:lineRule="auto"/>
              <w:rPr>
                <w:sz w:val="22"/>
                <w:szCs w:val="22"/>
              </w:rPr>
            </w:pPr>
          </w:p>
        </w:tc>
        <w:tc>
          <w:tcPr>
            <w:tcW w:w="3180" w:type="pct"/>
          </w:tcPr>
          <w:p w:rsidR="005E6CA2" w:rsidRPr="00DC307C" w:rsidRDefault="005E6CA2" w:rsidP="0000462A">
            <w:pPr>
              <w:widowControl/>
              <w:autoSpaceDE w:val="0"/>
              <w:autoSpaceDN w:val="0"/>
              <w:adjustRightInd w:val="0"/>
              <w:spacing w:line="230" w:lineRule="auto"/>
              <w:jc w:val="both"/>
              <w:rPr>
                <w:bCs/>
                <w:sz w:val="22"/>
                <w:szCs w:val="22"/>
              </w:rPr>
            </w:pPr>
            <w:r w:rsidRPr="00C46E82">
              <w:rPr>
                <w:bCs/>
                <w:spacing w:val="-8"/>
                <w:sz w:val="22"/>
                <w:szCs w:val="22"/>
              </w:rPr>
              <w:t>В части</w:t>
            </w:r>
            <w:r w:rsidR="00C46E82" w:rsidRPr="00C46E82">
              <w:rPr>
                <w:bCs/>
                <w:spacing w:val="-8"/>
                <w:sz w:val="22"/>
                <w:szCs w:val="22"/>
              </w:rPr>
              <w:t xml:space="preserve"> </w:t>
            </w:r>
            <w:r w:rsidRPr="00C46E82">
              <w:rPr>
                <w:bCs/>
                <w:spacing w:val="-8"/>
                <w:sz w:val="22"/>
                <w:szCs w:val="22"/>
              </w:rPr>
              <w:t>территориальной доступности показатели установлены</w:t>
            </w:r>
            <w:r w:rsidRPr="00DC307C">
              <w:rPr>
                <w:bCs/>
                <w:sz w:val="22"/>
                <w:szCs w:val="22"/>
              </w:rPr>
              <w:t xml:space="preserve"> </w:t>
            </w:r>
            <w:r w:rsidR="00C46E82">
              <w:rPr>
                <w:bCs/>
                <w:sz w:val="22"/>
                <w:szCs w:val="22"/>
              </w:rPr>
              <w:br/>
            </w:r>
            <w:r w:rsidRPr="00DC307C">
              <w:rPr>
                <w:bCs/>
                <w:sz w:val="22"/>
                <w:szCs w:val="22"/>
              </w:rPr>
              <w:t>на основе Методических рекомендаций</w:t>
            </w:r>
            <w:r>
              <w:t xml:space="preserve"> </w:t>
            </w:r>
            <w:r w:rsidRPr="002F7454">
              <w:rPr>
                <w:bCs/>
                <w:sz w:val="22"/>
                <w:szCs w:val="22"/>
              </w:rPr>
              <w:t>субъектам РФ и ОМС по развитию сети организаций культуры</w:t>
            </w:r>
            <w:r w:rsidRPr="00DC307C">
              <w:rPr>
                <w:bCs/>
                <w:sz w:val="22"/>
                <w:szCs w:val="22"/>
              </w:rPr>
              <w:t>.</w:t>
            </w:r>
          </w:p>
        </w:tc>
      </w:tr>
      <w:tr w:rsidR="005E6CA2" w:rsidRPr="00DC307C" w:rsidTr="008B448A">
        <w:trPr>
          <w:trHeight w:val="20"/>
        </w:trPr>
        <w:tc>
          <w:tcPr>
            <w:tcW w:w="5000" w:type="pct"/>
            <w:gridSpan w:val="3"/>
          </w:tcPr>
          <w:p w:rsidR="005E6CA2" w:rsidRPr="00DC307C" w:rsidRDefault="005E6CA2" w:rsidP="0000462A">
            <w:pPr>
              <w:widowControl/>
              <w:autoSpaceDE w:val="0"/>
              <w:autoSpaceDN w:val="0"/>
              <w:adjustRightInd w:val="0"/>
              <w:spacing w:line="230" w:lineRule="auto"/>
              <w:ind w:firstLine="181"/>
              <w:jc w:val="both"/>
              <w:rPr>
                <w:bCs/>
                <w:sz w:val="22"/>
                <w:szCs w:val="22"/>
              </w:rPr>
            </w:pPr>
            <w:r>
              <w:rPr>
                <w:bCs/>
                <w:sz w:val="22"/>
                <w:szCs w:val="22"/>
              </w:rPr>
              <w:t>Театры</w:t>
            </w:r>
          </w:p>
        </w:tc>
      </w:tr>
      <w:tr w:rsidR="005E6CA2" w:rsidRPr="00DC307C" w:rsidTr="008B448A">
        <w:trPr>
          <w:trHeight w:val="20"/>
        </w:trPr>
        <w:tc>
          <w:tcPr>
            <w:tcW w:w="350" w:type="pct"/>
            <w:vMerge w:val="restart"/>
          </w:tcPr>
          <w:p w:rsidR="005E6CA2" w:rsidRPr="00DC307C" w:rsidRDefault="00EB7374" w:rsidP="0000462A">
            <w:pPr>
              <w:autoSpaceDE w:val="0"/>
              <w:autoSpaceDN w:val="0"/>
              <w:adjustRightInd w:val="0"/>
              <w:spacing w:line="230" w:lineRule="auto"/>
              <w:jc w:val="center"/>
              <w:outlineLvl w:val="1"/>
              <w:rPr>
                <w:bCs/>
                <w:sz w:val="22"/>
                <w:szCs w:val="22"/>
              </w:rPr>
            </w:pPr>
            <w:r>
              <w:rPr>
                <w:sz w:val="22"/>
                <w:szCs w:val="22"/>
              </w:rPr>
              <w:t>1</w:t>
            </w:r>
            <w:r w:rsidR="005E6CA2" w:rsidRPr="00DC307C">
              <w:rPr>
                <w:sz w:val="22"/>
                <w:szCs w:val="22"/>
              </w:rPr>
              <w:t>.3.1</w:t>
            </w:r>
          </w:p>
        </w:tc>
        <w:tc>
          <w:tcPr>
            <w:tcW w:w="1470" w:type="pct"/>
            <w:vMerge w:val="restart"/>
          </w:tcPr>
          <w:p w:rsidR="005E6CA2" w:rsidRPr="00DC307C" w:rsidRDefault="005E6CA2" w:rsidP="0000462A">
            <w:pPr>
              <w:autoSpaceDE w:val="0"/>
              <w:autoSpaceDN w:val="0"/>
              <w:adjustRightInd w:val="0"/>
              <w:spacing w:line="230" w:lineRule="auto"/>
              <w:jc w:val="center"/>
              <w:rPr>
                <w:sz w:val="22"/>
                <w:szCs w:val="22"/>
              </w:rPr>
            </w:pPr>
            <w:r w:rsidRPr="00DC307C">
              <w:rPr>
                <w:sz w:val="22"/>
                <w:szCs w:val="22"/>
                <w:lang w:eastAsia="zh-CN"/>
              </w:rPr>
              <w:t>Обеспеченность населения</w:t>
            </w:r>
            <w:r w:rsidRPr="00DC307C">
              <w:rPr>
                <w:sz w:val="22"/>
                <w:szCs w:val="22"/>
              </w:rPr>
              <w:t xml:space="preserve"> театрами по видам искусств</w:t>
            </w:r>
          </w:p>
          <w:p w:rsidR="005E6CA2" w:rsidRPr="00DC307C" w:rsidRDefault="005E6CA2" w:rsidP="0000462A">
            <w:pPr>
              <w:autoSpaceDE w:val="0"/>
              <w:autoSpaceDN w:val="0"/>
              <w:adjustRightInd w:val="0"/>
              <w:spacing w:line="230" w:lineRule="auto"/>
              <w:rPr>
                <w:sz w:val="22"/>
                <w:szCs w:val="22"/>
              </w:rPr>
            </w:pPr>
          </w:p>
        </w:tc>
        <w:tc>
          <w:tcPr>
            <w:tcW w:w="3180" w:type="pct"/>
            <w:hideMark/>
          </w:tcPr>
          <w:p w:rsidR="005E6CA2" w:rsidRPr="00DC307C" w:rsidRDefault="005E6CA2" w:rsidP="00F77A8F">
            <w:pPr>
              <w:widowControl/>
              <w:autoSpaceDE w:val="0"/>
              <w:autoSpaceDN w:val="0"/>
              <w:adjustRightInd w:val="0"/>
              <w:spacing w:line="230" w:lineRule="auto"/>
              <w:jc w:val="both"/>
              <w:rPr>
                <w:rFonts w:eastAsia="Calibri"/>
                <w:sz w:val="22"/>
                <w:szCs w:val="22"/>
              </w:rPr>
            </w:pPr>
            <w:r w:rsidRPr="00DC307C">
              <w:rPr>
                <w:sz w:val="22"/>
                <w:szCs w:val="22"/>
              </w:rPr>
              <w:t>В части обеспеченности</w:t>
            </w:r>
            <w:r w:rsidRPr="00DC307C">
              <w:rPr>
                <w:rFonts w:eastAsia="Calibri"/>
                <w:sz w:val="22"/>
                <w:szCs w:val="22"/>
              </w:rPr>
              <w:t xml:space="preserve"> показатель</w:t>
            </w:r>
            <w:r>
              <w:t xml:space="preserve"> </w:t>
            </w:r>
            <w:r w:rsidRPr="006A0D37">
              <w:rPr>
                <w:rFonts w:eastAsia="Calibri"/>
                <w:sz w:val="22"/>
                <w:szCs w:val="22"/>
              </w:rPr>
              <w:t xml:space="preserve">установлен </w:t>
            </w:r>
            <w:r w:rsidRPr="00DC307C">
              <w:rPr>
                <w:rFonts w:eastAsia="Calibri"/>
                <w:sz w:val="22"/>
                <w:szCs w:val="22"/>
              </w:rPr>
              <w:t xml:space="preserve">на основе </w:t>
            </w:r>
            <w:r w:rsidR="00C46E82">
              <w:rPr>
                <w:rFonts w:eastAsia="Calibri"/>
                <w:sz w:val="22"/>
                <w:szCs w:val="22"/>
              </w:rPr>
              <w:br/>
            </w:r>
            <w:hyperlink r:id="rId28" w:history="1">
              <w:r w:rsidRPr="00DC307C">
                <w:rPr>
                  <w:rFonts w:eastAsia="Calibri"/>
                  <w:sz w:val="22"/>
                  <w:szCs w:val="22"/>
                </w:rPr>
                <w:t>СП 42.13330.2016</w:t>
              </w:r>
            </w:hyperlink>
            <w:r w:rsidR="006F342A">
              <w:rPr>
                <w:rFonts w:eastAsia="Calibri"/>
                <w:sz w:val="22"/>
                <w:szCs w:val="22"/>
              </w:rPr>
              <w:t>,</w:t>
            </w:r>
            <w:r w:rsidRPr="00DC307C">
              <w:rPr>
                <w:rFonts w:eastAsia="Calibri"/>
                <w:sz w:val="22"/>
                <w:szCs w:val="22"/>
              </w:rPr>
              <w:t xml:space="preserve"> с учетом </w:t>
            </w:r>
            <w:r w:rsidRPr="00DC307C">
              <w:rPr>
                <w:sz w:val="22"/>
                <w:szCs w:val="22"/>
              </w:rPr>
              <w:t>Методических рекомендаций</w:t>
            </w:r>
            <w:r>
              <w:t xml:space="preserve"> </w:t>
            </w:r>
            <w:r w:rsidRPr="002F7454">
              <w:rPr>
                <w:sz w:val="22"/>
                <w:szCs w:val="22"/>
              </w:rPr>
              <w:t>субъектам РФ и ОМС</w:t>
            </w:r>
            <w:r w:rsidR="00990FA7">
              <w:rPr>
                <w:sz w:val="22"/>
                <w:szCs w:val="22"/>
              </w:rPr>
              <w:t xml:space="preserve"> </w:t>
            </w:r>
            <w:r w:rsidRPr="002F7454">
              <w:rPr>
                <w:sz w:val="22"/>
                <w:szCs w:val="22"/>
              </w:rPr>
              <w:t>по развитию сети организаций культуры</w:t>
            </w:r>
            <w:r w:rsidRPr="00DC307C">
              <w:rPr>
                <w:sz w:val="22"/>
                <w:szCs w:val="22"/>
              </w:rPr>
              <w:t xml:space="preserve">, а так же </w:t>
            </w:r>
            <w:r w:rsidRPr="00DC307C">
              <w:rPr>
                <w:rFonts w:eastAsia="Calibri"/>
                <w:sz w:val="22"/>
                <w:szCs w:val="22"/>
              </w:rPr>
              <w:t>возрастного состава населения, транспортной инфраструктуры и других факторов, влияющих на обеспеченность населения театрами по видам искусств.</w:t>
            </w:r>
          </w:p>
        </w:tc>
      </w:tr>
      <w:tr w:rsidR="005E6CA2" w:rsidRPr="00DC307C" w:rsidTr="008B448A">
        <w:trPr>
          <w:trHeight w:val="20"/>
        </w:trPr>
        <w:tc>
          <w:tcPr>
            <w:tcW w:w="350" w:type="pct"/>
            <w:vMerge/>
            <w:hideMark/>
          </w:tcPr>
          <w:p w:rsidR="005E6CA2" w:rsidRPr="00DC307C" w:rsidRDefault="005E6CA2" w:rsidP="008B448A">
            <w:pPr>
              <w:widowControl/>
              <w:rPr>
                <w:bCs/>
                <w:sz w:val="22"/>
                <w:szCs w:val="22"/>
              </w:rPr>
            </w:pPr>
          </w:p>
        </w:tc>
        <w:tc>
          <w:tcPr>
            <w:tcW w:w="1470" w:type="pct"/>
            <w:vMerge/>
            <w:hideMark/>
          </w:tcPr>
          <w:p w:rsidR="005E6CA2" w:rsidRPr="00DC307C" w:rsidRDefault="005E6CA2" w:rsidP="008B448A">
            <w:pPr>
              <w:widowControl/>
              <w:rPr>
                <w:sz w:val="22"/>
                <w:szCs w:val="22"/>
              </w:rPr>
            </w:pPr>
          </w:p>
        </w:tc>
        <w:tc>
          <w:tcPr>
            <w:tcW w:w="3180" w:type="pct"/>
            <w:hideMark/>
          </w:tcPr>
          <w:p w:rsidR="005E6CA2" w:rsidRPr="00DC307C" w:rsidRDefault="005E6CA2" w:rsidP="00C46E82">
            <w:pPr>
              <w:widowControl/>
              <w:autoSpaceDE w:val="0"/>
              <w:autoSpaceDN w:val="0"/>
              <w:adjustRightInd w:val="0"/>
              <w:jc w:val="both"/>
              <w:rPr>
                <w:rFonts w:eastAsia="Calibri"/>
                <w:sz w:val="22"/>
                <w:szCs w:val="22"/>
              </w:rPr>
            </w:pPr>
            <w:r w:rsidRPr="00DC307C">
              <w:rPr>
                <w:bCs/>
                <w:sz w:val="22"/>
                <w:szCs w:val="22"/>
              </w:rPr>
              <w:t>В части территориальной доступности</w:t>
            </w:r>
            <w:r w:rsidRPr="00DC307C">
              <w:rPr>
                <w:sz w:val="22"/>
                <w:szCs w:val="22"/>
              </w:rPr>
              <w:t xml:space="preserve"> показатель</w:t>
            </w:r>
            <w:r w:rsidRPr="00DC307C">
              <w:rPr>
                <w:bCs/>
                <w:sz w:val="22"/>
                <w:szCs w:val="22"/>
              </w:rPr>
              <w:t xml:space="preserve"> установлен на основе Методических рекомендаций</w:t>
            </w:r>
            <w:r>
              <w:t xml:space="preserve"> </w:t>
            </w:r>
            <w:r w:rsidRPr="002F7454">
              <w:rPr>
                <w:bCs/>
                <w:sz w:val="22"/>
                <w:szCs w:val="22"/>
              </w:rPr>
              <w:t>субъектам РФ и ОМС по развитию сети организаций культуры</w:t>
            </w:r>
            <w:r w:rsidRPr="00DC307C">
              <w:rPr>
                <w:bCs/>
                <w:sz w:val="22"/>
                <w:szCs w:val="22"/>
              </w:rPr>
              <w:t>.</w:t>
            </w:r>
          </w:p>
        </w:tc>
      </w:tr>
      <w:tr w:rsidR="005E6CA2" w:rsidRPr="00DC307C" w:rsidTr="008B448A">
        <w:trPr>
          <w:trHeight w:val="20"/>
        </w:trPr>
        <w:tc>
          <w:tcPr>
            <w:tcW w:w="5000" w:type="pct"/>
            <w:gridSpan w:val="3"/>
          </w:tcPr>
          <w:p w:rsidR="005E6CA2" w:rsidRPr="00A37745" w:rsidRDefault="005E6CA2" w:rsidP="008B448A">
            <w:pPr>
              <w:widowControl/>
              <w:autoSpaceDE w:val="0"/>
              <w:autoSpaceDN w:val="0"/>
              <w:adjustRightInd w:val="0"/>
              <w:ind w:firstLine="181"/>
              <w:jc w:val="both"/>
              <w:rPr>
                <w:rFonts w:eastAsia="Calibri"/>
                <w:sz w:val="22"/>
                <w:szCs w:val="22"/>
              </w:rPr>
            </w:pPr>
            <w:r w:rsidRPr="00A37745">
              <w:rPr>
                <w:rFonts w:eastAsia="Calibri"/>
                <w:sz w:val="22"/>
                <w:szCs w:val="22"/>
              </w:rPr>
              <w:t>Кинотеатры и кинозалы</w:t>
            </w:r>
          </w:p>
        </w:tc>
      </w:tr>
      <w:tr w:rsidR="005E6CA2" w:rsidRPr="00DC307C" w:rsidTr="008B448A">
        <w:trPr>
          <w:trHeight w:val="20"/>
        </w:trPr>
        <w:tc>
          <w:tcPr>
            <w:tcW w:w="350" w:type="pct"/>
            <w:vMerge w:val="restart"/>
          </w:tcPr>
          <w:p w:rsidR="005E6CA2" w:rsidRPr="00DC307C" w:rsidRDefault="00EB7374" w:rsidP="008B448A">
            <w:pPr>
              <w:autoSpaceDE w:val="0"/>
              <w:autoSpaceDN w:val="0"/>
              <w:adjustRightInd w:val="0"/>
              <w:jc w:val="center"/>
              <w:outlineLvl w:val="1"/>
              <w:rPr>
                <w:sz w:val="22"/>
                <w:szCs w:val="22"/>
              </w:rPr>
            </w:pPr>
            <w:r>
              <w:rPr>
                <w:sz w:val="22"/>
                <w:szCs w:val="22"/>
              </w:rPr>
              <w:t>1</w:t>
            </w:r>
            <w:r w:rsidR="005E6CA2" w:rsidRPr="00DC307C">
              <w:rPr>
                <w:sz w:val="22"/>
                <w:szCs w:val="22"/>
              </w:rPr>
              <w:t>.6.1</w:t>
            </w:r>
          </w:p>
          <w:p w:rsidR="00C46E82" w:rsidRDefault="00C46E82" w:rsidP="008B448A">
            <w:pPr>
              <w:autoSpaceDE w:val="0"/>
              <w:autoSpaceDN w:val="0"/>
              <w:adjustRightInd w:val="0"/>
              <w:jc w:val="center"/>
              <w:outlineLvl w:val="1"/>
              <w:rPr>
                <w:sz w:val="22"/>
                <w:szCs w:val="22"/>
              </w:rPr>
            </w:pPr>
          </w:p>
          <w:p w:rsidR="00C46E82" w:rsidRDefault="00C46E82" w:rsidP="008B448A">
            <w:pPr>
              <w:autoSpaceDE w:val="0"/>
              <w:autoSpaceDN w:val="0"/>
              <w:adjustRightInd w:val="0"/>
              <w:jc w:val="center"/>
              <w:outlineLvl w:val="1"/>
              <w:rPr>
                <w:sz w:val="22"/>
                <w:szCs w:val="22"/>
              </w:rPr>
            </w:pPr>
          </w:p>
          <w:p w:rsidR="00C46E82" w:rsidRDefault="00C46E82" w:rsidP="008B448A">
            <w:pPr>
              <w:autoSpaceDE w:val="0"/>
              <w:autoSpaceDN w:val="0"/>
              <w:adjustRightInd w:val="0"/>
              <w:jc w:val="center"/>
              <w:outlineLvl w:val="1"/>
              <w:rPr>
                <w:sz w:val="22"/>
                <w:szCs w:val="22"/>
              </w:rPr>
            </w:pPr>
          </w:p>
          <w:p w:rsidR="00C46E82" w:rsidRDefault="00C46E82" w:rsidP="008B448A">
            <w:pPr>
              <w:autoSpaceDE w:val="0"/>
              <w:autoSpaceDN w:val="0"/>
              <w:adjustRightInd w:val="0"/>
              <w:jc w:val="center"/>
              <w:outlineLvl w:val="1"/>
              <w:rPr>
                <w:sz w:val="22"/>
                <w:szCs w:val="22"/>
              </w:rPr>
            </w:pPr>
          </w:p>
          <w:p w:rsidR="00C46E82" w:rsidRPr="00DC307C" w:rsidRDefault="00C46E82" w:rsidP="008B448A">
            <w:pPr>
              <w:autoSpaceDE w:val="0"/>
              <w:autoSpaceDN w:val="0"/>
              <w:adjustRightInd w:val="0"/>
              <w:jc w:val="center"/>
              <w:outlineLvl w:val="1"/>
              <w:rPr>
                <w:bCs/>
                <w:sz w:val="22"/>
                <w:szCs w:val="22"/>
              </w:rPr>
            </w:pPr>
          </w:p>
        </w:tc>
        <w:tc>
          <w:tcPr>
            <w:tcW w:w="1470" w:type="pct"/>
            <w:vMerge w:val="restart"/>
          </w:tcPr>
          <w:p w:rsidR="005E6CA2" w:rsidRDefault="005E6CA2" w:rsidP="00C46E82">
            <w:pPr>
              <w:autoSpaceDE w:val="0"/>
              <w:autoSpaceDN w:val="0"/>
              <w:adjustRightInd w:val="0"/>
              <w:jc w:val="center"/>
              <w:rPr>
                <w:sz w:val="22"/>
                <w:szCs w:val="22"/>
              </w:rPr>
            </w:pPr>
            <w:r w:rsidRPr="00DC307C">
              <w:rPr>
                <w:sz w:val="22"/>
                <w:szCs w:val="22"/>
                <w:lang w:eastAsia="zh-CN"/>
              </w:rPr>
              <w:t>Обеспеченность населения</w:t>
            </w:r>
            <w:r w:rsidRPr="00DC307C">
              <w:rPr>
                <w:sz w:val="22"/>
                <w:szCs w:val="22"/>
              </w:rPr>
              <w:t xml:space="preserve"> кинозалами</w:t>
            </w:r>
          </w:p>
          <w:p w:rsidR="00C46E82" w:rsidRDefault="00C46E82" w:rsidP="00C46E82">
            <w:pPr>
              <w:autoSpaceDE w:val="0"/>
              <w:autoSpaceDN w:val="0"/>
              <w:adjustRightInd w:val="0"/>
              <w:jc w:val="center"/>
              <w:rPr>
                <w:sz w:val="22"/>
                <w:szCs w:val="22"/>
              </w:rPr>
            </w:pPr>
          </w:p>
          <w:p w:rsidR="00C46E82" w:rsidRDefault="00C46E82" w:rsidP="00C46E82">
            <w:pPr>
              <w:autoSpaceDE w:val="0"/>
              <w:autoSpaceDN w:val="0"/>
              <w:adjustRightInd w:val="0"/>
              <w:jc w:val="center"/>
              <w:rPr>
                <w:sz w:val="22"/>
                <w:szCs w:val="22"/>
              </w:rPr>
            </w:pPr>
          </w:p>
          <w:p w:rsidR="00C46E82" w:rsidRDefault="00C46E82" w:rsidP="00C46E82">
            <w:pPr>
              <w:autoSpaceDE w:val="0"/>
              <w:autoSpaceDN w:val="0"/>
              <w:adjustRightInd w:val="0"/>
              <w:jc w:val="center"/>
              <w:rPr>
                <w:sz w:val="22"/>
                <w:szCs w:val="22"/>
              </w:rPr>
            </w:pPr>
          </w:p>
          <w:p w:rsidR="00C46E82" w:rsidRDefault="00C46E82" w:rsidP="00C46E82">
            <w:pPr>
              <w:autoSpaceDE w:val="0"/>
              <w:autoSpaceDN w:val="0"/>
              <w:adjustRightInd w:val="0"/>
              <w:jc w:val="center"/>
              <w:rPr>
                <w:sz w:val="22"/>
                <w:szCs w:val="22"/>
              </w:rPr>
            </w:pPr>
          </w:p>
          <w:p w:rsidR="00C46E82" w:rsidRPr="00DC307C" w:rsidRDefault="00C46E82" w:rsidP="00C46E82">
            <w:pPr>
              <w:autoSpaceDE w:val="0"/>
              <w:autoSpaceDN w:val="0"/>
              <w:adjustRightInd w:val="0"/>
              <w:jc w:val="center"/>
              <w:rPr>
                <w:sz w:val="22"/>
                <w:szCs w:val="22"/>
              </w:rPr>
            </w:pPr>
          </w:p>
          <w:p w:rsidR="005E6CA2" w:rsidRPr="00DC307C" w:rsidRDefault="005E6CA2" w:rsidP="008B448A">
            <w:pPr>
              <w:autoSpaceDE w:val="0"/>
              <w:autoSpaceDN w:val="0"/>
              <w:adjustRightInd w:val="0"/>
              <w:rPr>
                <w:sz w:val="22"/>
                <w:szCs w:val="22"/>
                <w:lang w:eastAsia="zh-CN"/>
              </w:rPr>
            </w:pPr>
          </w:p>
        </w:tc>
        <w:tc>
          <w:tcPr>
            <w:tcW w:w="3180" w:type="pct"/>
            <w:hideMark/>
          </w:tcPr>
          <w:p w:rsidR="005E6CA2" w:rsidRPr="00DC307C" w:rsidRDefault="005E6CA2" w:rsidP="00F77A8F">
            <w:pPr>
              <w:widowControl/>
              <w:autoSpaceDE w:val="0"/>
              <w:autoSpaceDN w:val="0"/>
              <w:adjustRightInd w:val="0"/>
              <w:jc w:val="both"/>
              <w:rPr>
                <w:rFonts w:eastAsia="Calibri"/>
                <w:sz w:val="22"/>
                <w:szCs w:val="22"/>
              </w:rPr>
            </w:pPr>
            <w:r w:rsidRPr="00DC307C">
              <w:rPr>
                <w:sz w:val="22"/>
                <w:szCs w:val="22"/>
              </w:rPr>
              <w:t>В части обеспеченности</w:t>
            </w:r>
            <w:r w:rsidRPr="00DC307C">
              <w:rPr>
                <w:rFonts w:eastAsia="Calibri"/>
                <w:sz w:val="22"/>
                <w:szCs w:val="22"/>
              </w:rPr>
              <w:t xml:space="preserve"> показател</w:t>
            </w:r>
            <w:r>
              <w:rPr>
                <w:rFonts w:eastAsia="Calibri"/>
                <w:sz w:val="22"/>
                <w:szCs w:val="22"/>
              </w:rPr>
              <w:t>и</w:t>
            </w:r>
            <w:r w:rsidRPr="00DC307C">
              <w:rPr>
                <w:rFonts w:eastAsia="Calibri"/>
                <w:sz w:val="22"/>
                <w:szCs w:val="22"/>
              </w:rPr>
              <w:t xml:space="preserve"> </w:t>
            </w:r>
            <w:r w:rsidRPr="006A0D37">
              <w:rPr>
                <w:rFonts w:eastAsia="Calibri"/>
                <w:sz w:val="22"/>
                <w:szCs w:val="22"/>
              </w:rPr>
              <w:t>установлен</w:t>
            </w:r>
            <w:r>
              <w:rPr>
                <w:rFonts w:eastAsia="Calibri"/>
                <w:sz w:val="22"/>
                <w:szCs w:val="22"/>
              </w:rPr>
              <w:t>ы</w:t>
            </w:r>
            <w:r w:rsidRPr="00DC307C">
              <w:rPr>
                <w:rFonts w:eastAsia="Calibri"/>
                <w:sz w:val="22"/>
                <w:szCs w:val="22"/>
              </w:rPr>
              <w:t xml:space="preserve"> на основе </w:t>
            </w:r>
            <w:hyperlink r:id="rId29" w:history="1">
              <w:r w:rsidRPr="00DC307C">
                <w:rPr>
                  <w:rFonts w:eastAsia="Calibri"/>
                  <w:sz w:val="22"/>
                  <w:szCs w:val="22"/>
                </w:rPr>
                <w:t>СП 42.13330.2016</w:t>
              </w:r>
            </w:hyperlink>
            <w:r w:rsidR="006F342A">
              <w:rPr>
                <w:rFonts w:eastAsia="Calibri"/>
                <w:sz w:val="22"/>
                <w:szCs w:val="22"/>
              </w:rPr>
              <w:t>,</w:t>
            </w:r>
            <w:r>
              <w:rPr>
                <w:rFonts w:eastAsia="Calibri"/>
                <w:sz w:val="22"/>
                <w:szCs w:val="22"/>
              </w:rPr>
              <w:t xml:space="preserve"> </w:t>
            </w:r>
            <w:r w:rsidRPr="00DC307C">
              <w:rPr>
                <w:rFonts w:eastAsia="Calibri"/>
                <w:sz w:val="22"/>
                <w:szCs w:val="22"/>
              </w:rPr>
              <w:t xml:space="preserve">с учетом </w:t>
            </w:r>
            <w:r w:rsidRPr="00DC307C">
              <w:rPr>
                <w:sz w:val="22"/>
                <w:szCs w:val="22"/>
              </w:rPr>
              <w:t>Методических рекомендаций</w:t>
            </w:r>
            <w:r>
              <w:t xml:space="preserve"> </w:t>
            </w:r>
            <w:r w:rsidRPr="002F7454">
              <w:rPr>
                <w:sz w:val="22"/>
                <w:szCs w:val="22"/>
              </w:rPr>
              <w:t>субъектам РФ и ОМС по развитию сети организаций культуры</w:t>
            </w:r>
            <w:r w:rsidRPr="00DC307C">
              <w:rPr>
                <w:sz w:val="22"/>
                <w:szCs w:val="22"/>
              </w:rPr>
              <w:t xml:space="preserve">, а так же </w:t>
            </w:r>
            <w:r w:rsidRPr="00DC307C">
              <w:rPr>
                <w:rFonts w:eastAsia="Calibri"/>
                <w:sz w:val="22"/>
                <w:szCs w:val="22"/>
              </w:rPr>
              <w:t xml:space="preserve">возрастного состава населения, транспортной инфраструктуры и других </w:t>
            </w:r>
            <w:r w:rsidRPr="00C46E82">
              <w:rPr>
                <w:rFonts w:eastAsia="Calibri"/>
                <w:spacing w:val="-8"/>
                <w:sz w:val="22"/>
                <w:szCs w:val="22"/>
              </w:rPr>
              <w:t>факторов, влияющих на обеспеченность населения  кинозалами</w:t>
            </w:r>
            <w:r w:rsidRPr="00DC307C">
              <w:rPr>
                <w:rFonts w:eastAsia="Calibri"/>
                <w:sz w:val="22"/>
                <w:szCs w:val="22"/>
              </w:rPr>
              <w:t>.</w:t>
            </w:r>
          </w:p>
        </w:tc>
      </w:tr>
      <w:tr w:rsidR="005E6CA2" w:rsidRPr="00DC307C" w:rsidTr="008B448A">
        <w:trPr>
          <w:trHeight w:val="20"/>
        </w:trPr>
        <w:tc>
          <w:tcPr>
            <w:tcW w:w="350" w:type="pct"/>
            <w:vMerge/>
            <w:hideMark/>
          </w:tcPr>
          <w:p w:rsidR="005E6CA2" w:rsidRPr="00DC307C" w:rsidRDefault="005E6CA2" w:rsidP="008B448A">
            <w:pPr>
              <w:widowControl/>
              <w:rPr>
                <w:bCs/>
                <w:sz w:val="22"/>
                <w:szCs w:val="22"/>
              </w:rPr>
            </w:pPr>
          </w:p>
        </w:tc>
        <w:tc>
          <w:tcPr>
            <w:tcW w:w="1470" w:type="pct"/>
            <w:vMerge/>
            <w:hideMark/>
          </w:tcPr>
          <w:p w:rsidR="005E6CA2" w:rsidRPr="00DC307C" w:rsidRDefault="005E6CA2" w:rsidP="008B448A">
            <w:pPr>
              <w:widowControl/>
              <w:rPr>
                <w:sz w:val="22"/>
                <w:szCs w:val="22"/>
                <w:lang w:eastAsia="zh-CN"/>
              </w:rPr>
            </w:pPr>
          </w:p>
        </w:tc>
        <w:tc>
          <w:tcPr>
            <w:tcW w:w="3180" w:type="pct"/>
            <w:hideMark/>
          </w:tcPr>
          <w:p w:rsidR="005E6CA2" w:rsidRPr="00DC307C" w:rsidRDefault="005E6CA2" w:rsidP="00C46E82">
            <w:pPr>
              <w:widowControl/>
              <w:autoSpaceDE w:val="0"/>
              <w:autoSpaceDN w:val="0"/>
              <w:adjustRightInd w:val="0"/>
              <w:jc w:val="both"/>
              <w:rPr>
                <w:rFonts w:eastAsia="Calibri"/>
                <w:sz w:val="22"/>
                <w:szCs w:val="22"/>
              </w:rPr>
            </w:pPr>
            <w:r w:rsidRPr="00C46E82">
              <w:rPr>
                <w:bCs/>
                <w:spacing w:val="-8"/>
                <w:sz w:val="22"/>
                <w:szCs w:val="22"/>
              </w:rPr>
              <w:t>В части</w:t>
            </w:r>
            <w:r w:rsidR="00C46E82" w:rsidRPr="00C46E82">
              <w:rPr>
                <w:bCs/>
                <w:spacing w:val="-8"/>
                <w:sz w:val="22"/>
                <w:szCs w:val="22"/>
              </w:rPr>
              <w:t xml:space="preserve"> </w:t>
            </w:r>
            <w:r w:rsidRPr="00C46E82">
              <w:rPr>
                <w:bCs/>
                <w:spacing w:val="-8"/>
                <w:sz w:val="22"/>
                <w:szCs w:val="22"/>
              </w:rPr>
              <w:t>территориальной доступности</w:t>
            </w:r>
            <w:r w:rsidRPr="00C46E82">
              <w:rPr>
                <w:spacing w:val="-8"/>
                <w:sz w:val="22"/>
                <w:szCs w:val="22"/>
              </w:rPr>
              <w:t xml:space="preserve"> показатели</w:t>
            </w:r>
            <w:r w:rsidRPr="00C46E82">
              <w:rPr>
                <w:bCs/>
                <w:spacing w:val="-8"/>
                <w:sz w:val="22"/>
                <w:szCs w:val="22"/>
              </w:rPr>
              <w:t xml:space="preserve"> установлены</w:t>
            </w:r>
            <w:r w:rsidRPr="00DC307C">
              <w:rPr>
                <w:bCs/>
                <w:sz w:val="22"/>
                <w:szCs w:val="22"/>
              </w:rPr>
              <w:t xml:space="preserve"> </w:t>
            </w:r>
            <w:r w:rsidR="00C46E82">
              <w:rPr>
                <w:bCs/>
                <w:sz w:val="22"/>
                <w:szCs w:val="22"/>
              </w:rPr>
              <w:br/>
            </w:r>
            <w:r w:rsidRPr="00DC307C">
              <w:rPr>
                <w:bCs/>
                <w:sz w:val="22"/>
                <w:szCs w:val="22"/>
              </w:rPr>
              <w:t>на основе Методических рекомендаций</w:t>
            </w:r>
            <w:r>
              <w:t xml:space="preserve"> </w:t>
            </w:r>
            <w:r w:rsidRPr="002F7454">
              <w:rPr>
                <w:bCs/>
                <w:sz w:val="22"/>
                <w:szCs w:val="22"/>
              </w:rPr>
              <w:t>субъектам РФ и ОМС по развитию сети организаций культуры</w:t>
            </w:r>
            <w:r w:rsidRPr="00DC307C">
              <w:rPr>
                <w:bCs/>
                <w:sz w:val="22"/>
                <w:szCs w:val="22"/>
              </w:rPr>
              <w:t>.</w:t>
            </w:r>
          </w:p>
        </w:tc>
      </w:tr>
    </w:tbl>
    <w:p w:rsidR="005E6CA2" w:rsidRPr="00C46E82" w:rsidRDefault="005E6CA2" w:rsidP="005E6CA2">
      <w:pPr>
        <w:pStyle w:val="ConsPlusTitle"/>
        <w:ind w:firstLine="709"/>
        <w:jc w:val="both"/>
        <w:outlineLvl w:val="2"/>
        <w:rPr>
          <w:b w:val="0"/>
          <w:sz w:val="10"/>
          <w:szCs w:val="10"/>
        </w:rPr>
      </w:pPr>
    </w:p>
    <w:p w:rsidR="005E6CA2" w:rsidRPr="00C46E82" w:rsidRDefault="005E6CA2" w:rsidP="005E6CA2">
      <w:pPr>
        <w:pStyle w:val="ConsPlusTitle"/>
        <w:ind w:firstLine="709"/>
        <w:jc w:val="both"/>
        <w:outlineLvl w:val="2"/>
        <w:rPr>
          <w:b w:val="0"/>
          <w:sz w:val="28"/>
          <w:szCs w:val="28"/>
        </w:rPr>
      </w:pPr>
      <w:r w:rsidRPr="00C46E82">
        <w:rPr>
          <w:b w:val="0"/>
          <w:spacing w:val="-8"/>
          <w:sz w:val="28"/>
          <w:szCs w:val="28"/>
        </w:rPr>
        <w:t>2.</w:t>
      </w:r>
      <w:r w:rsidR="00EB7374">
        <w:rPr>
          <w:b w:val="0"/>
          <w:spacing w:val="-8"/>
          <w:sz w:val="28"/>
          <w:szCs w:val="28"/>
        </w:rPr>
        <w:t>1</w:t>
      </w:r>
      <w:r w:rsidRPr="00C46E82">
        <w:rPr>
          <w:b w:val="0"/>
          <w:spacing w:val="-8"/>
          <w:sz w:val="28"/>
          <w:szCs w:val="28"/>
        </w:rPr>
        <w:t>.5. Обоснование предельных значений расчетных показателей минимально</w:t>
      </w:r>
      <w:r w:rsidRPr="00C46E82">
        <w:rPr>
          <w:b w:val="0"/>
          <w:sz w:val="28"/>
          <w:szCs w:val="28"/>
        </w:rPr>
        <w:t xml:space="preserve"> допустимого уровня обеспеченности населения </w:t>
      </w:r>
      <w:r w:rsidR="00EB7374">
        <w:rPr>
          <w:b w:val="0"/>
          <w:sz w:val="28"/>
          <w:szCs w:val="28"/>
        </w:rPr>
        <w:t xml:space="preserve">города Кузнецка </w:t>
      </w:r>
      <w:r w:rsidRPr="00C46E82">
        <w:rPr>
          <w:b w:val="0"/>
          <w:sz w:val="28"/>
          <w:szCs w:val="28"/>
        </w:rPr>
        <w:t xml:space="preserve">объектами местного значения в области физической культуры и спорта и предельных значений расчетных показателей максимально допустимого уровня территориальной доступности таких объектов для населения </w:t>
      </w:r>
      <w:r w:rsidR="00EB7374">
        <w:rPr>
          <w:b w:val="0"/>
          <w:sz w:val="28"/>
          <w:szCs w:val="28"/>
        </w:rPr>
        <w:t xml:space="preserve">города Кузнецка </w:t>
      </w:r>
      <w:r w:rsidRPr="00C46E82">
        <w:rPr>
          <w:b w:val="0"/>
          <w:sz w:val="28"/>
          <w:szCs w:val="28"/>
        </w:rPr>
        <w:lastRenderedPageBreak/>
        <w:t>представлены в таблице 2.</w:t>
      </w:r>
      <w:r w:rsidR="00EB7374">
        <w:rPr>
          <w:b w:val="0"/>
          <w:sz w:val="28"/>
          <w:szCs w:val="28"/>
        </w:rPr>
        <w:t>1</w:t>
      </w:r>
      <w:r w:rsidRPr="00C46E82">
        <w:rPr>
          <w:b w:val="0"/>
          <w:sz w:val="28"/>
          <w:szCs w:val="28"/>
        </w:rPr>
        <w:t>.5.</w:t>
      </w:r>
    </w:p>
    <w:p w:rsidR="005E6CA2" w:rsidRPr="00EB7374" w:rsidRDefault="005E6CA2" w:rsidP="005E6CA2">
      <w:pPr>
        <w:pStyle w:val="ConsPlusTitle"/>
        <w:ind w:firstLine="709"/>
        <w:jc w:val="right"/>
        <w:outlineLvl w:val="2"/>
        <w:rPr>
          <w:b w:val="0"/>
          <w:color w:val="FF0000"/>
          <w:sz w:val="28"/>
          <w:szCs w:val="28"/>
        </w:rPr>
      </w:pPr>
      <w:r w:rsidRPr="00C46E82">
        <w:rPr>
          <w:b w:val="0"/>
          <w:sz w:val="28"/>
          <w:szCs w:val="28"/>
        </w:rPr>
        <w:t xml:space="preserve">Таблица </w:t>
      </w:r>
      <w:r w:rsidRPr="008A10F8">
        <w:rPr>
          <w:b w:val="0"/>
          <w:sz w:val="28"/>
          <w:szCs w:val="28"/>
        </w:rPr>
        <w:t>2.</w:t>
      </w:r>
      <w:r w:rsidR="00EB7374" w:rsidRPr="008A10F8">
        <w:rPr>
          <w:b w:val="0"/>
          <w:sz w:val="28"/>
          <w:szCs w:val="28"/>
        </w:rPr>
        <w:t>1</w:t>
      </w:r>
      <w:r w:rsidRPr="008A10F8">
        <w:rPr>
          <w:b w:val="0"/>
          <w:sz w:val="28"/>
          <w:szCs w:val="28"/>
        </w:rPr>
        <w:t>.5</w:t>
      </w:r>
    </w:p>
    <w:p w:rsidR="00C46E82" w:rsidRPr="00C46E82" w:rsidRDefault="00C46E82" w:rsidP="005E6CA2">
      <w:pPr>
        <w:pStyle w:val="ConsPlusTitle"/>
        <w:ind w:firstLine="709"/>
        <w:jc w:val="right"/>
        <w:outlineLvl w:val="2"/>
        <w:rPr>
          <w:b w:val="0"/>
          <w:sz w:val="10"/>
          <w:szCs w:val="10"/>
        </w:rPr>
      </w:pPr>
    </w:p>
    <w:tbl>
      <w:tblPr>
        <w:tblStyle w:val="af5"/>
        <w:tblW w:w="4891" w:type="pct"/>
        <w:tblInd w:w="108" w:type="dxa"/>
        <w:tblLayout w:type="fixed"/>
        <w:tblLook w:val="04A0" w:firstRow="1" w:lastRow="0" w:firstColumn="1" w:lastColumn="0" w:noHBand="0" w:noVBand="1"/>
      </w:tblPr>
      <w:tblGrid>
        <w:gridCol w:w="675"/>
        <w:gridCol w:w="2348"/>
        <w:gridCol w:w="6617"/>
      </w:tblGrid>
      <w:tr w:rsidR="005E6CA2" w:rsidRPr="00424C0D" w:rsidTr="003674DD">
        <w:trPr>
          <w:trHeight w:val="20"/>
        </w:trPr>
        <w:tc>
          <w:tcPr>
            <w:tcW w:w="350" w:type="pct"/>
          </w:tcPr>
          <w:p w:rsidR="005E6CA2" w:rsidRPr="00B21FC7" w:rsidRDefault="005E6CA2" w:rsidP="00C46E82">
            <w:pPr>
              <w:autoSpaceDE w:val="0"/>
              <w:autoSpaceDN w:val="0"/>
              <w:adjustRightInd w:val="0"/>
              <w:jc w:val="center"/>
              <w:outlineLvl w:val="1"/>
              <w:rPr>
                <w:bCs/>
                <w:sz w:val="22"/>
                <w:szCs w:val="22"/>
              </w:rPr>
            </w:pPr>
            <w:r w:rsidRPr="00B21FC7">
              <w:rPr>
                <w:bCs/>
                <w:sz w:val="22"/>
                <w:szCs w:val="22"/>
              </w:rPr>
              <w:t xml:space="preserve">№ </w:t>
            </w:r>
          </w:p>
          <w:p w:rsidR="005E6CA2" w:rsidRPr="00424C0D" w:rsidRDefault="005E6CA2" w:rsidP="00C46E82">
            <w:pPr>
              <w:autoSpaceDE w:val="0"/>
              <w:autoSpaceDN w:val="0"/>
              <w:adjustRightInd w:val="0"/>
              <w:jc w:val="center"/>
              <w:outlineLvl w:val="1"/>
              <w:rPr>
                <w:bCs/>
                <w:sz w:val="22"/>
                <w:szCs w:val="22"/>
              </w:rPr>
            </w:pPr>
            <w:r w:rsidRPr="00B21FC7">
              <w:rPr>
                <w:bCs/>
                <w:sz w:val="22"/>
                <w:szCs w:val="22"/>
              </w:rPr>
              <w:t>п/п</w:t>
            </w:r>
          </w:p>
        </w:tc>
        <w:tc>
          <w:tcPr>
            <w:tcW w:w="1218" w:type="pct"/>
          </w:tcPr>
          <w:p w:rsidR="005E6CA2" w:rsidRPr="00424C0D" w:rsidRDefault="005E6CA2" w:rsidP="00C46E82">
            <w:pPr>
              <w:autoSpaceDE w:val="0"/>
              <w:autoSpaceDN w:val="0"/>
              <w:adjustRightInd w:val="0"/>
              <w:jc w:val="center"/>
              <w:outlineLvl w:val="1"/>
              <w:rPr>
                <w:bCs/>
                <w:sz w:val="22"/>
                <w:szCs w:val="22"/>
              </w:rPr>
            </w:pPr>
            <w:r w:rsidRPr="00424C0D">
              <w:rPr>
                <w:bCs/>
                <w:sz w:val="22"/>
                <w:szCs w:val="22"/>
              </w:rPr>
              <w:t>Наименование расчетного показателя</w:t>
            </w:r>
          </w:p>
        </w:tc>
        <w:tc>
          <w:tcPr>
            <w:tcW w:w="3432" w:type="pct"/>
          </w:tcPr>
          <w:p w:rsidR="005E6CA2" w:rsidRPr="00424C0D" w:rsidRDefault="005E6CA2" w:rsidP="00C46E82">
            <w:pPr>
              <w:autoSpaceDE w:val="0"/>
              <w:autoSpaceDN w:val="0"/>
              <w:adjustRightInd w:val="0"/>
              <w:jc w:val="center"/>
              <w:outlineLvl w:val="1"/>
              <w:rPr>
                <w:bCs/>
                <w:sz w:val="22"/>
                <w:szCs w:val="22"/>
              </w:rPr>
            </w:pPr>
            <w:r w:rsidRPr="00424C0D">
              <w:rPr>
                <w:bCs/>
                <w:sz w:val="22"/>
                <w:szCs w:val="22"/>
              </w:rPr>
              <w:t>Обоснование значения минимально допустимого уровня обеспеченности/</w:t>
            </w:r>
          </w:p>
          <w:p w:rsidR="005E6CA2" w:rsidRPr="00424C0D" w:rsidRDefault="005E6CA2" w:rsidP="00C46E82">
            <w:pPr>
              <w:autoSpaceDE w:val="0"/>
              <w:autoSpaceDN w:val="0"/>
              <w:adjustRightInd w:val="0"/>
              <w:jc w:val="center"/>
              <w:rPr>
                <w:bCs/>
                <w:sz w:val="22"/>
                <w:szCs w:val="22"/>
              </w:rPr>
            </w:pPr>
            <w:r w:rsidRPr="00424C0D">
              <w:rPr>
                <w:bCs/>
                <w:sz w:val="22"/>
                <w:szCs w:val="22"/>
              </w:rPr>
              <w:t>Обоснование значения максимально допустимого уровня территориальной доступности</w:t>
            </w:r>
          </w:p>
        </w:tc>
      </w:tr>
    </w:tbl>
    <w:p w:rsidR="00C46E82" w:rsidRPr="00C46E82" w:rsidRDefault="00C46E82">
      <w:pPr>
        <w:rPr>
          <w:sz w:val="4"/>
          <w:szCs w:val="4"/>
        </w:rPr>
      </w:pPr>
    </w:p>
    <w:tbl>
      <w:tblPr>
        <w:tblStyle w:val="af5"/>
        <w:tblW w:w="4890" w:type="pct"/>
        <w:tblInd w:w="108" w:type="dxa"/>
        <w:tblLayout w:type="fixed"/>
        <w:tblLook w:val="04A0" w:firstRow="1" w:lastRow="0" w:firstColumn="1" w:lastColumn="0" w:noHBand="0" w:noVBand="1"/>
      </w:tblPr>
      <w:tblGrid>
        <w:gridCol w:w="675"/>
        <w:gridCol w:w="2346"/>
        <w:gridCol w:w="6617"/>
      </w:tblGrid>
      <w:tr w:rsidR="005E6CA2" w:rsidRPr="00424C0D" w:rsidTr="003674DD">
        <w:trPr>
          <w:trHeight w:val="20"/>
          <w:tblHeader/>
        </w:trPr>
        <w:tc>
          <w:tcPr>
            <w:tcW w:w="350" w:type="pct"/>
          </w:tcPr>
          <w:p w:rsidR="005E6CA2" w:rsidRPr="00424C0D" w:rsidRDefault="005E6CA2" w:rsidP="00C46E82">
            <w:pPr>
              <w:autoSpaceDE w:val="0"/>
              <w:autoSpaceDN w:val="0"/>
              <w:adjustRightInd w:val="0"/>
              <w:jc w:val="center"/>
              <w:outlineLvl w:val="1"/>
              <w:rPr>
                <w:bCs/>
                <w:sz w:val="22"/>
                <w:szCs w:val="22"/>
              </w:rPr>
            </w:pPr>
            <w:r w:rsidRPr="00424C0D">
              <w:rPr>
                <w:bCs/>
                <w:sz w:val="22"/>
                <w:szCs w:val="22"/>
              </w:rPr>
              <w:t>1</w:t>
            </w:r>
          </w:p>
        </w:tc>
        <w:tc>
          <w:tcPr>
            <w:tcW w:w="1217" w:type="pct"/>
          </w:tcPr>
          <w:p w:rsidR="005E6CA2" w:rsidRPr="00424C0D" w:rsidRDefault="005E6CA2" w:rsidP="00C46E82">
            <w:pPr>
              <w:autoSpaceDE w:val="0"/>
              <w:autoSpaceDN w:val="0"/>
              <w:adjustRightInd w:val="0"/>
              <w:jc w:val="center"/>
              <w:outlineLvl w:val="1"/>
              <w:rPr>
                <w:bCs/>
                <w:sz w:val="22"/>
                <w:szCs w:val="22"/>
              </w:rPr>
            </w:pPr>
            <w:r w:rsidRPr="00424C0D">
              <w:rPr>
                <w:bCs/>
                <w:sz w:val="22"/>
                <w:szCs w:val="22"/>
              </w:rPr>
              <w:t>2</w:t>
            </w:r>
          </w:p>
        </w:tc>
        <w:tc>
          <w:tcPr>
            <w:tcW w:w="3432" w:type="pct"/>
          </w:tcPr>
          <w:p w:rsidR="005E6CA2" w:rsidRPr="00424C0D" w:rsidRDefault="005E6CA2" w:rsidP="00C46E82">
            <w:pPr>
              <w:autoSpaceDE w:val="0"/>
              <w:autoSpaceDN w:val="0"/>
              <w:adjustRightInd w:val="0"/>
              <w:jc w:val="center"/>
              <w:outlineLvl w:val="1"/>
              <w:rPr>
                <w:bCs/>
                <w:sz w:val="22"/>
                <w:szCs w:val="22"/>
              </w:rPr>
            </w:pPr>
            <w:r w:rsidRPr="00424C0D">
              <w:rPr>
                <w:bCs/>
                <w:sz w:val="22"/>
                <w:szCs w:val="22"/>
              </w:rPr>
              <w:t>3</w:t>
            </w:r>
          </w:p>
        </w:tc>
      </w:tr>
      <w:tr w:rsidR="005E6CA2" w:rsidRPr="00424C0D" w:rsidTr="003674DD">
        <w:trPr>
          <w:trHeight w:val="20"/>
        </w:trPr>
        <w:tc>
          <w:tcPr>
            <w:tcW w:w="350" w:type="pct"/>
            <w:vMerge w:val="restart"/>
          </w:tcPr>
          <w:p w:rsidR="005E6CA2" w:rsidRPr="00424C0D" w:rsidRDefault="005E6CA2" w:rsidP="009D482A">
            <w:pPr>
              <w:autoSpaceDE w:val="0"/>
              <w:autoSpaceDN w:val="0"/>
              <w:adjustRightInd w:val="0"/>
              <w:spacing w:line="235" w:lineRule="auto"/>
              <w:jc w:val="center"/>
              <w:outlineLvl w:val="1"/>
              <w:rPr>
                <w:bCs/>
                <w:sz w:val="22"/>
                <w:szCs w:val="22"/>
              </w:rPr>
            </w:pPr>
            <w:r w:rsidRPr="00424C0D">
              <w:rPr>
                <w:bCs/>
                <w:sz w:val="22"/>
                <w:szCs w:val="22"/>
              </w:rPr>
              <w:t>1</w:t>
            </w:r>
          </w:p>
        </w:tc>
        <w:tc>
          <w:tcPr>
            <w:tcW w:w="1217" w:type="pct"/>
            <w:vMerge w:val="restart"/>
          </w:tcPr>
          <w:p w:rsidR="005E6CA2" w:rsidRPr="00424C0D" w:rsidRDefault="005E6CA2" w:rsidP="009D482A">
            <w:pPr>
              <w:autoSpaceDE w:val="0"/>
              <w:autoSpaceDN w:val="0"/>
              <w:adjustRightInd w:val="0"/>
              <w:spacing w:line="235" w:lineRule="auto"/>
              <w:jc w:val="center"/>
              <w:rPr>
                <w:color w:val="FF0000"/>
                <w:sz w:val="22"/>
                <w:szCs w:val="22"/>
              </w:rPr>
            </w:pPr>
            <w:r w:rsidRPr="00424C0D">
              <w:rPr>
                <w:sz w:val="22"/>
                <w:szCs w:val="22"/>
                <w:lang w:eastAsia="zh-CN"/>
              </w:rPr>
              <w:t>Обеспеченность населения плавательными бассейнами</w:t>
            </w:r>
          </w:p>
        </w:tc>
        <w:tc>
          <w:tcPr>
            <w:tcW w:w="3432" w:type="pct"/>
          </w:tcPr>
          <w:p w:rsidR="005E6CA2" w:rsidRPr="00424C0D" w:rsidRDefault="005E6CA2" w:rsidP="00990FA7">
            <w:pPr>
              <w:widowControl/>
              <w:autoSpaceDE w:val="0"/>
              <w:autoSpaceDN w:val="0"/>
              <w:adjustRightInd w:val="0"/>
              <w:spacing w:line="235" w:lineRule="auto"/>
              <w:jc w:val="both"/>
              <w:rPr>
                <w:sz w:val="22"/>
                <w:szCs w:val="22"/>
              </w:rPr>
            </w:pPr>
            <w:r w:rsidRPr="00424C0D">
              <w:rPr>
                <w:sz w:val="22"/>
                <w:szCs w:val="22"/>
              </w:rPr>
              <w:t xml:space="preserve">В части обеспеченности </w:t>
            </w:r>
            <w:r w:rsidRPr="00FC5E66">
              <w:rPr>
                <w:sz w:val="22"/>
                <w:szCs w:val="22"/>
              </w:rPr>
              <w:t>показатель</w:t>
            </w:r>
            <w:r w:rsidRPr="00FC5E66">
              <w:t xml:space="preserve"> </w:t>
            </w:r>
            <w:r w:rsidRPr="006A0D37">
              <w:rPr>
                <w:sz w:val="22"/>
                <w:szCs w:val="22"/>
              </w:rPr>
              <w:t xml:space="preserve">установлен </w:t>
            </w:r>
            <w:r w:rsidRPr="00424C0D">
              <w:rPr>
                <w:sz w:val="22"/>
                <w:szCs w:val="22"/>
              </w:rPr>
              <w:t xml:space="preserve">на основе </w:t>
            </w:r>
            <w:r w:rsidR="00C46E82">
              <w:rPr>
                <w:sz w:val="22"/>
                <w:szCs w:val="22"/>
              </w:rPr>
              <w:br/>
            </w:r>
            <w:hyperlink r:id="rId30" w:history="1">
              <w:r w:rsidRPr="00424C0D">
                <w:rPr>
                  <w:sz w:val="22"/>
                  <w:szCs w:val="22"/>
                </w:rPr>
                <w:t>СП 42.13330.2016</w:t>
              </w:r>
            </w:hyperlink>
            <w:r>
              <w:rPr>
                <w:sz w:val="22"/>
                <w:szCs w:val="22"/>
              </w:rPr>
              <w:t>,</w:t>
            </w:r>
            <w:r>
              <w:t xml:space="preserve"> </w:t>
            </w:r>
            <w:r w:rsidRPr="00053380">
              <w:rPr>
                <w:sz w:val="22"/>
                <w:szCs w:val="22"/>
              </w:rPr>
              <w:t>с учетом Методических рекомендаций по подготовке нормативов градостроительного проектирования</w:t>
            </w:r>
            <w:r w:rsidRPr="00424C0D">
              <w:rPr>
                <w:sz w:val="22"/>
                <w:szCs w:val="22"/>
              </w:rPr>
              <w:t>.</w:t>
            </w:r>
          </w:p>
        </w:tc>
      </w:tr>
      <w:tr w:rsidR="005E6CA2" w:rsidRPr="00424C0D" w:rsidTr="003674DD">
        <w:trPr>
          <w:trHeight w:val="20"/>
        </w:trPr>
        <w:tc>
          <w:tcPr>
            <w:tcW w:w="350" w:type="pct"/>
            <w:vMerge/>
          </w:tcPr>
          <w:p w:rsidR="005E6CA2" w:rsidRPr="00424C0D" w:rsidRDefault="005E6CA2" w:rsidP="009D482A">
            <w:pPr>
              <w:autoSpaceDE w:val="0"/>
              <w:autoSpaceDN w:val="0"/>
              <w:adjustRightInd w:val="0"/>
              <w:spacing w:line="235" w:lineRule="auto"/>
              <w:jc w:val="center"/>
              <w:outlineLvl w:val="1"/>
              <w:rPr>
                <w:bCs/>
                <w:sz w:val="22"/>
                <w:szCs w:val="22"/>
              </w:rPr>
            </w:pPr>
          </w:p>
        </w:tc>
        <w:tc>
          <w:tcPr>
            <w:tcW w:w="1217" w:type="pct"/>
            <w:vMerge/>
          </w:tcPr>
          <w:p w:rsidR="005E6CA2" w:rsidRPr="00424C0D" w:rsidRDefault="005E6CA2" w:rsidP="009D482A">
            <w:pPr>
              <w:autoSpaceDE w:val="0"/>
              <w:autoSpaceDN w:val="0"/>
              <w:adjustRightInd w:val="0"/>
              <w:spacing w:line="235" w:lineRule="auto"/>
              <w:jc w:val="center"/>
              <w:rPr>
                <w:sz w:val="22"/>
                <w:szCs w:val="22"/>
                <w:lang w:eastAsia="zh-CN"/>
              </w:rPr>
            </w:pPr>
          </w:p>
        </w:tc>
        <w:tc>
          <w:tcPr>
            <w:tcW w:w="3432" w:type="pct"/>
          </w:tcPr>
          <w:p w:rsidR="005E6CA2" w:rsidRPr="000A204C" w:rsidRDefault="00D73114" w:rsidP="009D482A">
            <w:pPr>
              <w:widowControl/>
              <w:autoSpaceDE w:val="0"/>
              <w:autoSpaceDN w:val="0"/>
              <w:adjustRightInd w:val="0"/>
              <w:spacing w:line="235" w:lineRule="auto"/>
              <w:jc w:val="both"/>
              <w:rPr>
                <w:sz w:val="22"/>
                <w:szCs w:val="22"/>
              </w:rPr>
            </w:pPr>
            <w:r>
              <w:rPr>
                <w:sz w:val="22"/>
                <w:szCs w:val="22"/>
              </w:rPr>
              <w:t xml:space="preserve">В </w:t>
            </w:r>
            <w:r w:rsidR="005E6CA2" w:rsidRPr="000A204C">
              <w:rPr>
                <w:sz w:val="22"/>
                <w:szCs w:val="22"/>
              </w:rPr>
              <w:t>части</w:t>
            </w:r>
            <w:r>
              <w:rPr>
                <w:sz w:val="22"/>
                <w:szCs w:val="22"/>
              </w:rPr>
              <w:t xml:space="preserve"> </w:t>
            </w:r>
            <w:r w:rsidR="005E6CA2" w:rsidRPr="000A204C">
              <w:rPr>
                <w:sz w:val="22"/>
                <w:szCs w:val="22"/>
              </w:rPr>
              <w:t>территориальной</w:t>
            </w:r>
            <w:r>
              <w:rPr>
                <w:sz w:val="22"/>
                <w:szCs w:val="22"/>
              </w:rPr>
              <w:t xml:space="preserve"> </w:t>
            </w:r>
            <w:r w:rsidR="005E6CA2" w:rsidRPr="000A204C">
              <w:rPr>
                <w:sz w:val="22"/>
                <w:szCs w:val="22"/>
              </w:rPr>
              <w:t>доступности</w:t>
            </w:r>
            <w:r>
              <w:rPr>
                <w:sz w:val="22"/>
                <w:szCs w:val="22"/>
              </w:rPr>
              <w:t xml:space="preserve"> </w:t>
            </w:r>
            <w:r w:rsidR="005E6CA2" w:rsidRPr="000A204C">
              <w:rPr>
                <w:sz w:val="22"/>
                <w:szCs w:val="22"/>
              </w:rPr>
              <w:t xml:space="preserve">показатель </w:t>
            </w:r>
            <w:r w:rsidR="005E6CA2">
              <w:rPr>
                <w:sz w:val="22"/>
                <w:szCs w:val="22"/>
              </w:rPr>
              <w:t>у</w:t>
            </w:r>
            <w:r w:rsidR="005E6CA2" w:rsidRPr="000A204C">
              <w:rPr>
                <w:sz w:val="22"/>
                <w:szCs w:val="22"/>
              </w:rPr>
              <w:t>становлен</w:t>
            </w:r>
            <w:r>
              <w:rPr>
                <w:sz w:val="22"/>
                <w:szCs w:val="22"/>
              </w:rPr>
              <w:t xml:space="preserve"> </w:t>
            </w:r>
            <w:r>
              <w:rPr>
                <w:sz w:val="22"/>
                <w:szCs w:val="22"/>
              </w:rPr>
              <w:br/>
            </w:r>
            <w:r w:rsidR="005E6CA2" w:rsidRPr="000A204C">
              <w:rPr>
                <w:sz w:val="22"/>
                <w:szCs w:val="22"/>
              </w:rPr>
              <w:t>на</w:t>
            </w:r>
            <w:r>
              <w:rPr>
                <w:sz w:val="22"/>
                <w:szCs w:val="22"/>
              </w:rPr>
              <w:t xml:space="preserve"> </w:t>
            </w:r>
            <w:r w:rsidR="005E6CA2" w:rsidRPr="000A204C">
              <w:rPr>
                <w:sz w:val="22"/>
                <w:szCs w:val="22"/>
              </w:rPr>
              <w:t xml:space="preserve">основе Приказа </w:t>
            </w:r>
            <w:proofErr w:type="spellStart"/>
            <w:r w:rsidR="005E6CA2" w:rsidRPr="000A204C">
              <w:rPr>
                <w:sz w:val="22"/>
                <w:szCs w:val="22"/>
              </w:rPr>
              <w:t>Минспорта</w:t>
            </w:r>
            <w:proofErr w:type="spellEnd"/>
            <w:r w:rsidR="005E6CA2" w:rsidRPr="000A204C">
              <w:rPr>
                <w:sz w:val="22"/>
                <w:szCs w:val="22"/>
              </w:rPr>
              <w:t xml:space="preserve"> России от 24.02.2021 № 108.</w:t>
            </w:r>
          </w:p>
        </w:tc>
      </w:tr>
      <w:tr w:rsidR="005E6CA2" w:rsidRPr="00424C0D" w:rsidTr="003674DD">
        <w:trPr>
          <w:trHeight w:val="20"/>
        </w:trPr>
        <w:tc>
          <w:tcPr>
            <w:tcW w:w="350" w:type="pct"/>
            <w:vMerge w:val="restart"/>
          </w:tcPr>
          <w:p w:rsidR="005E6CA2" w:rsidRPr="00424C0D" w:rsidRDefault="005E6CA2" w:rsidP="009D482A">
            <w:pPr>
              <w:autoSpaceDE w:val="0"/>
              <w:autoSpaceDN w:val="0"/>
              <w:adjustRightInd w:val="0"/>
              <w:spacing w:line="235" w:lineRule="auto"/>
              <w:jc w:val="center"/>
              <w:outlineLvl w:val="1"/>
              <w:rPr>
                <w:bCs/>
                <w:sz w:val="22"/>
                <w:szCs w:val="22"/>
              </w:rPr>
            </w:pPr>
            <w:r w:rsidRPr="00424C0D">
              <w:rPr>
                <w:bCs/>
                <w:sz w:val="22"/>
                <w:szCs w:val="22"/>
              </w:rPr>
              <w:t>2</w:t>
            </w:r>
          </w:p>
        </w:tc>
        <w:tc>
          <w:tcPr>
            <w:tcW w:w="1217" w:type="pct"/>
            <w:vMerge w:val="restart"/>
          </w:tcPr>
          <w:p w:rsidR="005E6CA2" w:rsidRPr="00424C0D" w:rsidRDefault="005E6CA2" w:rsidP="009D482A">
            <w:pPr>
              <w:autoSpaceDE w:val="0"/>
              <w:autoSpaceDN w:val="0"/>
              <w:adjustRightInd w:val="0"/>
              <w:spacing w:line="235" w:lineRule="auto"/>
              <w:jc w:val="center"/>
              <w:rPr>
                <w:sz w:val="22"/>
                <w:szCs w:val="22"/>
              </w:rPr>
            </w:pPr>
            <w:r w:rsidRPr="00424C0D">
              <w:rPr>
                <w:sz w:val="22"/>
                <w:szCs w:val="22"/>
                <w:lang w:eastAsia="zh-CN"/>
              </w:rPr>
              <w:t xml:space="preserve">Обеспеченность населения стадионами </w:t>
            </w:r>
            <w:r w:rsidRPr="00424C0D">
              <w:rPr>
                <w:sz w:val="22"/>
                <w:szCs w:val="22"/>
              </w:rPr>
              <w:t xml:space="preserve">с трибунами </w:t>
            </w:r>
            <w:r w:rsidR="00D73114">
              <w:rPr>
                <w:sz w:val="22"/>
                <w:szCs w:val="22"/>
              </w:rPr>
              <w:br/>
            </w:r>
            <w:r w:rsidRPr="00424C0D">
              <w:rPr>
                <w:sz w:val="22"/>
                <w:szCs w:val="22"/>
              </w:rPr>
              <w:t>на 1500 мест и более</w:t>
            </w:r>
          </w:p>
        </w:tc>
        <w:tc>
          <w:tcPr>
            <w:tcW w:w="3432" w:type="pct"/>
          </w:tcPr>
          <w:p w:rsidR="005E6CA2" w:rsidRPr="003B32FC" w:rsidRDefault="005E6CA2" w:rsidP="009D482A">
            <w:pPr>
              <w:spacing w:line="235" w:lineRule="auto"/>
              <w:contextualSpacing/>
              <w:jc w:val="both"/>
              <w:rPr>
                <w:sz w:val="22"/>
                <w:szCs w:val="22"/>
              </w:rPr>
            </w:pPr>
            <w:r w:rsidRPr="003B32FC">
              <w:rPr>
                <w:sz w:val="22"/>
                <w:szCs w:val="22"/>
              </w:rPr>
              <w:t xml:space="preserve">В части обеспеченности показатель установлен </w:t>
            </w:r>
            <w:r w:rsidRPr="00053380">
              <w:rPr>
                <w:sz w:val="22"/>
                <w:szCs w:val="22"/>
              </w:rPr>
              <w:t>с учетом Методических рекомендаций по подготовке нормативов градостроительного проектирования</w:t>
            </w:r>
            <w:r>
              <w:rPr>
                <w:sz w:val="22"/>
                <w:szCs w:val="22"/>
              </w:rPr>
              <w:t>,</w:t>
            </w:r>
            <w:r w:rsidRPr="00053380">
              <w:rPr>
                <w:sz w:val="22"/>
                <w:szCs w:val="22"/>
              </w:rPr>
              <w:t xml:space="preserve"> </w:t>
            </w:r>
            <w:r w:rsidRPr="000A204C">
              <w:rPr>
                <w:sz w:val="22"/>
                <w:szCs w:val="22"/>
              </w:rPr>
              <w:t xml:space="preserve">Приказа </w:t>
            </w:r>
            <w:proofErr w:type="spellStart"/>
            <w:r w:rsidRPr="000A204C">
              <w:rPr>
                <w:sz w:val="22"/>
                <w:szCs w:val="22"/>
              </w:rPr>
              <w:t>Минспорта</w:t>
            </w:r>
            <w:proofErr w:type="spellEnd"/>
            <w:r w:rsidRPr="000A204C">
              <w:rPr>
                <w:sz w:val="22"/>
                <w:szCs w:val="22"/>
              </w:rPr>
              <w:t xml:space="preserve"> России </w:t>
            </w:r>
            <w:r w:rsidRPr="00D73114">
              <w:rPr>
                <w:spacing w:val="-8"/>
                <w:sz w:val="22"/>
                <w:szCs w:val="22"/>
              </w:rPr>
              <w:t>от 24.02.2021 № 108, исходя из текущего состояния обеспеченности</w:t>
            </w:r>
            <w:r w:rsidRPr="003B32FC">
              <w:rPr>
                <w:sz w:val="22"/>
                <w:szCs w:val="22"/>
              </w:rPr>
              <w:t xml:space="preserve"> населения стадионами с трибунами.</w:t>
            </w:r>
          </w:p>
          <w:p w:rsidR="005E6CA2" w:rsidRPr="003B32FC" w:rsidRDefault="005E6CA2" w:rsidP="009D482A">
            <w:pPr>
              <w:spacing w:line="235" w:lineRule="auto"/>
              <w:contextualSpacing/>
              <w:jc w:val="both"/>
              <w:rPr>
                <w:sz w:val="22"/>
                <w:szCs w:val="22"/>
              </w:rPr>
            </w:pPr>
            <w:r w:rsidRPr="003B32FC">
              <w:rPr>
                <w:sz w:val="22"/>
                <w:szCs w:val="22"/>
              </w:rPr>
              <w:t>По данным органов местного самоуправления</w:t>
            </w:r>
            <w:r w:rsidR="00BF3E8A">
              <w:rPr>
                <w:sz w:val="22"/>
                <w:szCs w:val="22"/>
              </w:rPr>
              <w:t>,</w:t>
            </w:r>
            <w:r w:rsidRPr="003B32FC">
              <w:rPr>
                <w:sz w:val="22"/>
                <w:szCs w:val="22"/>
              </w:rPr>
              <w:t xml:space="preserve"> количество мест </w:t>
            </w:r>
            <w:r w:rsidR="00D73114">
              <w:rPr>
                <w:sz w:val="22"/>
                <w:szCs w:val="22"/>
              </w:rPr>
              <w:br/>
            </w:r>
            <w:r w:rsidRPr="003B32FC">
              <w:rPr>
                <w:sz w:val="22"/>
                <w:szCs w:val="22"/>
              </w:rPr>
              <w:t xml:space="preserve">на стадионах с трибунами местного значения, расположенных </w:t>
            </w:r>
            <w:r w:rsidR="00D73114">
              <w:rPr>
                <w:sz w:val="22"/>
                <w:szCs w:val="22"/>
              </w:rPr>
              <w:br/>
            </w:r>
            <w:r w:rsidRPr="003B32FC">
              <w:rPr>
                <w:sz w:val="22"/>
                <w:szCs w:val="22"/>
              </w:rPr>
              <w:t xml:space="preserve">на территориях муниципальных образований Пензенской области, составляет 25247.   </w:t>
            </w:r>
          </w:p>
          <w:p w:rsidR="005E6CA2" w:rsidRPr="003B32FC" w:rsidRDefault="005E6CA2" w:rsidP="009D482A">
            <w:pPr>
              <w:spacing w:line="235" w:lineRule="auto"/>
              <w:contextualSpacing/>
              <w:jc w:val="both"/>
              <w:rPr>
                <w:sz w:val="22"/>
                <w:szCs w:val="22"/>
              </w:rPr>
            </w:pPr>
            <w:r w:rsidRPr="003B32FC">
              <w:rPr>
                <w:sz w:val="22"/>
                <w:szCs w:val="22"/>
              </w:rPr>
              <w:t>Количество мест на 1000 человек установлено на основе расчета: (25247/1305563)×1000</w:t>
            </w:r>
            <w:r>
              <w:rPr>
                <w:sz w:val="22"/>
                <w:szCs w:val="22"/>
              </w:rPr>
              <w:t xml:space="preserve"> </w:t>
            </w:r>
            <w:r w:rsidRPr="003B32FC">
              <w:rPr>
                <w:sz w:val="22"/>
                <w:szCs w:val="22"/>
              </w:rPr>
              <w:t>=</w:t>
            </w:r>
            <w:r>
              <w:rPr>
                <w:sz w:val="22"/>
                <w:szCs w:val="22"/>
              </w:rPr>
              <w:t xml:space="preserve"> </w:t>
            </w:r>
            <w:r w:rsidRPr="003B32FC">
              <w:rPr>
                <w:sz w:val="22"/>
                <w:szCs w:val="22"/>
              </w:rPr>
              <w:t xml:space="preserve">19,3 места на 1000 человек, где </w:t>
            </w:r>
            <w:r w:rsidR="00D73114">
              <w:rPr>
                <w:sz w:val="22"/>
                <w:szCs w:val="22"/>
              </w:rPr>
              <w:br/>
            </w:r>
            <w:r w:rsidRPr="003B32FC">
              <w:rPr>
                <w:sz w:val="22"/>
                <w:szCs w:val="22"/>
              </w:rPr>
              <w:t>25247 - количество мест на стадионах с трибунами местного значения; 1305563 - численность населения Пензенской области.</w:t>
            </w:r>
          </w:p>
          <w:p w:rsidR="005E6CA2" w:rsidRPr="00903FAA" w:rsidRDefault="005E6CA2" w:rsidP="009D482A">
            <w:pPr>
              <w:widowControl/>
              <w:autoSpaceDE w:val="0"/>
              <w:autoSpaceDN w:val="0"/>
              <w:adjustRightInd w:val="0"/>
              <w:spacing w:line="235" w:lineRule="auto"/>
              <w:jc w:val="both"/>
              <w:rPr>
                <w:sz w:val="22"/>
                <w:szCs w:val="22"/>
              </w:rPr>
            </w:pPr>
            <w:r w:rsidRPr="000A204C">
              <w:rPr>
                <w:sz w:val="22"/>
                <w:szCs w:val="22"/>
              </w:rPr>
              <w:t xml:space="preserve">В результате проведенного расчета </w:t>
            </w:r>
            <w:r w:rsidRPr="000A204C">
              <w:rPr>
                <w:bCs/>
                <w:sz w:val="22"/>
                <w:szCs w:val="22"/>
              </w:rPr>
              <w:t>недостающего количества</w:t>
            </w:r>
            <w:r w:rsidRPr="000A204C">
              <w:rPr>
                <w:b/>
                <w:bCs/>
                <w:sz w:val="22"/>
                <w:szCs w:val="22"/>
              </w:rPr>
              <w:t xml:space="preserve"> </w:t>
            </w:r>
            <w:r w:rsidRPr="000A204C">
              <w:rPr>
                <w:sz w:val="22"/>
                <w:szCs w:val="22"/>
              </w:rPr>
              <w:t xml:space="preserve">стадионов с трибунами по рекомендуемой методике Приказа </w:t>
            </w:r>
            <w:proofErr w:type="spellStart"/>
            <w:r w:rsidRPr="000A204C">
              <w:rPr>
                <w:sz w:val="22"/>
                <w:szCs w:val="22"/>
              </w:rPr>
              <w:t>Минспорта</w:t>
            </w:r>
            <w:proofErr w:type="spellEnd"/>
            <w:r w:rsidRPr="000A204C">
              <w:rPr>
                <w:sz w:val="22"/>
                <w:szCs w:val="22"/>
              </w:rPr>
              <w:t xml:space="preserve"> России от 24.02.2021 № 108 количество спортивных объектов соответствующего вида является достаточным.</w:t>
            </w:r>
            <w:r w:rsidRPr="00655D17">
              <w:rPr>
                <w:sz w:val="22"/>
                <w:szCs w:val="22"/>
              </w:rPr>
              <w:t xml:space="preserve"> </w:t>
            </w:r>
          </w:p>
          <w:p w:rsidR="005E6CA2" w:rsidRPr="00424C0D" w:rsidRDefault="005E6CA2" w:rsidP="00BF3E8A">
            <w:pPr>
              <w:widowControl/>
              <w:autoSpaceDE w:val="0"/>
              <w:autoSpaceDN w:val="0"/>
              <w:adjustRightInd w:val="0"/>
              <w:spacing w:line="235" w:lineRule="auto"/>
              <w:jc w:val="both"/>
              <w:rPr>
                <w:sz w:val="22"/>
                <w:szCs w:val="22"/>
              </w:rPr>
            </w:pPr>
            <w:r w:rsidRPr="00D73114">
              <w:rPr>
                <w:spacing w:val="-8"/>
                <w:sz w:val="22"/>
                <w:szCs w:val="22"/>
              </w:rPr>
              <w:t>Согласно Стратегии социально-экономического развития Пензенской</w:t>
            </w:r>
            <w:r w:rsidRPr="00FD12B4">
              <w:rPr>
                <w:sz w:val="22"/>
                <w:szCs w:val="22"/>
              </w:rPr>
              <w:t xml:space="preserve"> области не ожидается рост численности населения области </w:t>
            </w:r>
            <w:r w:rsidR="00D73114">
              <w:rPr>
                <w:sz w:val="22"/>
                <w:szCs w:val="22"/>
              </w:rPr>
              <w:br/>
            </w:r>
            <w:r w:rsidRPr="00FD12B4">
              <w:rPr>
                <w:sz w:val="22"/>
                <w:szCs w:val="22"/>
              </w:rPr>
              <w:t xml:space="preserve">в указанный период. В связи с этим показатель минимальной обеспеченности, по согласованию с Министерством спорта </w:t>
            </w:r>
            <w:r>
              <w:rPr>
                <w:sz w:val="22"/>
                <w:szCs w:val="22"/>
              </w:rPr>
              <w:t>ПО</w:t>
            </w:r>
            <w:r w:rsidR="00BF3E8A">
              <w:rPr>
                <w:sz w:val="22"/>
                <w:szCs w:val="22"/>
              </w:rPr>
              <w:t>,</w:t>
            </w:r>
            <w:r w:rsidRPr="00FD12B4">
              <w:rPr>
                <w:sz w:val="22"/>
                <w:szCs w:val="22"/>
              </w:rPr>
              <w:t xml:space="preserve"> </w:t>
            </w:r>
            <w:r w:rsidRPr="00D73114">
              <w:rPr>
                <w:spacing w:val="-8"/>
                <w:sz w:val="22"/>
                <w:szCs w:val="22"/>
              </w:rPr>
              <w:t xml:space="preserve">установлен исходя из текущих значений </w:t>
            </w:r>
            <w:r w:rsidR="00D73114" w:rsidRPr="00D73114">
              <w:rPr>
                <w:spacing w:val="-8"/>
                <w:sz w:val="22"/>
                <w:szCs w:val="22"/>
              </w:rPr>
              <w:t>-</w:t>
            </w:r>
            <w:r w:rsidRPr="00D73114">
              <w:rPr>
                <w:spacing w:val="-8"/>
                <w:sz w:val="22"/>
                <w:szCs w:val="22"/>
              </w:rPr>
              <w:t xml:space="preserve"> 19,3 места на 1000 человек.</w:t>
            </w:r>
          </w:p>
        </w:tc>
      </w:tr>
      <w:tr w:rsidR="005E6CA2" w:rsidRPr="00424C0D" w:rsidTr="003674DD">
        <w:trPr>
          <w:trHeight w:val="20"/>
        </w:trPr>
        <w:tc>
          <w:tcPr>
            <w:tcW w:w="350" w:type="pct"/>
            <w:vMerge/>
          </w:tcPr>
          <w:p w:rsidR="005E6CA2" w:rsidRPr="00424C0D" w:rsidRDefault="005E6CA2" w:rsidP="009D482A">
            <w:pPr>
              <w:autoSpaceDE w:val="0"/>
              <w:autoSpaceDN w:val="0"/>
              <w:adjustRightInd w:val="0"/>
              <w:spacing w:line="235" w:lineRule="auto"/>
              <w:jc w:val="center"/>
              <w:outlineLvl w:val="1"/>
              <w:rPr>
                <w:bCs/>
                <w:sz w:val="22"/>
                <w:szCs w:val="22"/>
              </w:rPr>
            </w:pPr>
          </w:p>
        </w:tc>
        <w:tc>
          <w:tcPr>
            <w:tcW w:w="1217" w:type="pct"/>
            <w:vMerge/>
          </w:tcPr>
          <w:p w:rsidR="005E6CA2" w:rsidRPr="00424C0D" w:rsidRDefault="005E6CA2" w:rsidP="009D482A">
            <w:pPr>
              <w:autoSpaceDE w:val="0"/>
              <w:autoSpaceDN w:val="0"/>
              <w:adjustRightInd w:val="0"/>
              <w:spacing w:line="235" w:lineRule="auto"/>
              <w:rPr>
                <w:sz w:val="22"/>
                <w:szCs w:val="22"/>
              </w:rPr>
            </w:pPr>
          </w:p>
        </w:tc>
        <w:tc>
          <w:tcPr>
            <w:tcW w:w="3432" w:type="pct"/>
          </w:tcPr>
          <w:p w:rsidR="005E6CA2" w:rsidRPr="00424C0D" w:rsidRDefault="005E6CA2" w:rsidP="009D482A">
            <w:pPr>
              <w:autoSpaceDE w:val="0"/>
              <w:autoSpaceDN w:val="0"/>
              <w:adjustRightInd w:val="0"/>
              <w:spacing w:line="235" w:lineRule="auto"/>
              <w:jc w:val="both"/>
              <w:rPr>
                <w:sz w:val="22"/>
                <w:szCs w:val="22"/>
              </w:rPr>
            </w:pPr>
            <w:r w:rsidRPr="000A204C">
              <w:rPr>
                <w:sz w:val="22"/>
                <w:szCs w:val="22"/>
              </w:rPr>
              <w:t>В</w:t>
            </w:r>
            <w:r w:rsidR="00D73114">
              <w:rPr>
                <w:sz w:val="22"/>
                <w:szCs w:val="22"/>
              </w:rPr>
              <w:t xml:space="preserve"> </w:t>
            </w:r>
            <w:r w:rsidRPr="000A204C">
              <w:rPr>
                <w:sz w:val="22"/>
                <w:szCs w:val="22"/>
              </w:rPr>
              <w:t>части</w:t>
            </w:r>
            <w:r w:rsidR="00D73114">
              <w:rPr>
                <w:sz w:val="22"/>
                <w:szCs w:val="22"/>
              </w:rPr>
              <w:t xml:space="preserve"> </w:t>
            </w:r>
            <w:r w:rsidRPr="000A204C">
              <w:rPr>
                <w:sz w:val="22"/>
                <w:szCs w:val="22"/>
              </w:rPr>
              <w:t>территориальной</w:t>
            </w:r>
            <w:r w:rsidR="00D73114">
              <w:rPr>
                <w:sz w:val="22"/>
                <w:szCs w:val="22"/>
              </w:rPr>
              <w:t xml:space="preserve"> </w:t>
            </w:r>
            <w:r w:rsidRPr="000A204C">
              <w:rPr>
                <w:sz w:val="22"/>
                <w:szCs w:val="22"/>
              </w:rPr>
              <w:t>доступности</w:t>
            </w:r>
            <w:r w:rsidR="00D73114">
              <w:rPr>
                <w:sz w:val="22"/>
                <w:szCs w:val="22"/>
              </w:rPr>
              <w:t xml:space="preserve"> </w:t>
            </w:r>
            <w:r w:rsidRPr="000A204C">
              <w:rPr>
                <w:sz w:val="22"/>
                <w:szCs w:val="22"/>
              </w:rPr>
              <w:t>показатель установлен</w:t>
            </w:r>
            <w:r w:rsidR="00D73114">
              <w:rPr>
                <w:sz w:val="22"/>
                <w:szCs w:val="22"/>
              </w:rPr>
              <w:t xml:space="preserve"> </w:t>
            </w:r>
            <w:r w:rsidR="00D73114">
              <w:rPr>
                <w:sz w:val="22"/>
                <w:szCs w:val="22"/>
              </w:rPr>
              <w:br/>
            </w:r>
            <w:r w:rsidRPr="000A204C">
              <w:rPr>
                <w:sz w:val="22"/>
                <w:szCs w:val="22"/>
              </w:rPr>
              <w:t>на</w:t>
            </w:r>
            <w:r w:rsidR="00D73114">
              <w:rPr>
                <w:sz w:val="22"/>
                <w:szCs w:val="22"/>
              </w:rPr>
              <w:t xml:space="preserve"> </w:t>
            </w:r>
            <w:r w:rsidRPr="000A204C">
              <w:rPr>
                <w:sz w:val="22"/>
                <w:szCs w:val="22"/>
              </w:rPr>
              <w:t xml:space="preserve">основе Приказа </w:t>
            </w:r>
            <w:proofErr w:type="spellStart"/>
            <w:r w:rsidRPr="000A204C">
              <w:rPr>
                <w:sz w:val="22"/>
                <w:szCs w:val="22"/>
              </w:rPr>
              <w:t>Минспорта</w:t>
            </w:r>
            <w:proofErr w:type="spellEnd"/>
            <w:r w:rsidRPr="000A204C">
              <w:rPr>
                <w:sz w:val="22"/>
                <w:szCs w:val="22"/>
              </w:rPr>
              <w:t xml:space="preserve"> России от 24.02.2021 № 108.</w:t>
            </w:r>
          </w:p>
        </w:tc>
      </w:tr>
      <w:tr w:rsidR="005E6CA2" w:rsidRPr="00424C0D" w:rsidTr="003674DD">
        <w:trPr>
          <w:trHeight w:val="20"/>
        </w:trPr>
        <w:tc>
          <w:tcPr>
            <w:tcW w:w="350" w:type="pct"/>
            <w:vMerge w:val="restart"/>
          </w:tcPr>
          <w:p w:rsidR="005E6CA2" w:rsidRDefault="005E6CA2" w:rsidP="009D482A">
            <w:pPr>
              <w:autoSpaceDE w:val="0"/>
              <w:autoSpaceDN w:val="0"/>
              <w:adjustRightInd w:val="0"/>
              <w:spacing w:line="235" w:lineRule="auto"/>
              <w:jc w:val="center"/>
              <w:outlineLvl w:val="1"/>
              <w:rPr>
                <w:bCs/>
                <w:sz w:val="22"/>
                <w:szCs w:val="22"/>
              </w:rPr>
            </w:pPr>
            <w:r w:rsidRPr="00424C0D">
              <w:rPr>
                <w:bCs/>
                <w:sz w:val="22"/>
                <w:szCs w:val="22"/>
              </w:rPr>
              <w:t>3</w:t>
            </w:r>
          </w:p>
          <w:p w:rsidR="009D482A" w:rsidRDefault="009D482A" w:rsidP="009D482A">
            <w:pPr>
              <w:autoSpaceDE w:val="0"/>
              <w:autoSpaceDN w:val="0"/>
              <w:adjustRightInd w:val="0"/>
              <w:spacing w:line="235" w:lineRule="auto"/>
              <w:jc w:val="center"/>
              <w:outlineLvl w:val="1"/>
              <w:rPr>
                <w:bCs/>
                <w:sz w:val="22"/>
                <w:szCs w:val="22"/>
              </w:rPr>
            </w:pPr>
          </w:p>
          <w:p w:rsidR="009D482A" w:rsidRDefault="009D482A" w:rsidP="009D482A">
            <w:pPr>
              <w:autoSpaceDE w:val="0"/>
              <w:autoSpaceDN w:val="0"/>
              <w:adjustRightInd w:val="0"/>
              <w:spacing w:line="235" w:lineRule="auto"/>
              <w:jc w:val="center"/>
              <w:outlineLvl w:val="1"/>
              <w:rPr>
                <w:bCs/>
                <w:sz w:val="22"/>
                <w:szCs w:val="22"/>
              </w:rPr>
            </w:pPr>
          </w:p>
          <w:p w:rsidR="009D482A" w:rsidRDefault="009D482A" w:rsidP="009D482A">
            <w:pPr>
              <w:autoSpaceDE w:val="0"/>
              <w:autoSpaceDN w:val="0"/>
              <w:adjustRightInd w:val="0"/>
              <w:spacing w:line="235" w:lineRule="auto"/>
              <w:jc w:val="center"/>
              <w:outlineLvl w:val="1"/>
              <w:rPr>
                <w:bCs/>
                <w:sz w:val="22"/>
                <w:szCs w:val="22"/>
              </w:rPr>
            </w:pPr>
          </w:p>
          <w:p w:rsidR="009D482A" w:rsidRDefault="009D482A" w:rsidP="009D482A">
            <w:pPr>
              <w:autoSpaceDE w:val="0"/>
              <w:autoSpaceDN w:val="0"/>
              <w:adjustRightInd w:val="0"/>
              <w:spacing w:line="235" w:lineRule="auto"/>
              <w:jc w:val="center"/>
              <w:outlineLvl w:val="1"/>
              <w:rPr>
                <w:bCs/>
                <w:sz w:val="22"/>
                <w:szCs w:val="22"/>
              </w:rPr>
            </w:pPr>
          </w:p>
          <w:p w:rsidR="009D482A" w:rsidRDefault="009D482A" w:rsidP="009D482A">
            <w:pPr>
              <w:autoSpaceDE w:val="0"/>
              <w:autoSpaceDN w:val="0"/>
              <w:adjustRightInd w:val="0"/>
              <w:spacing w:line="235" w:lineRule="auto"/>
              <w:jc w:val="center"/>
              <w:outlineLvl w:val="1"/>
              <w:rPr>
                <w:bCs/>
                <w:sz w:val="22"/>
                <w:szCs w:val="22"/>
              </w:rPr>
            </w:pPr>
          </w:p>
          <w:p w:rsidR="009D482A" w:rsidRDefault="009D482A" w:rsidP="009D482A">
            <w:pPr>
              <w:autoSpaceDE w:val="0"/>
              <w:autoSpaceDN w:val="0"/>
              <w:adjustRightInd w:val="0"/>
              <w:spacing w:line="235" w:lineRule="auto"/>
              <w:jc w:val="center"/>
              <w:outlineLvl w:val="1"/>
              <w:rPr>
                <w:bCs/>
                <w:sz w:val="22"/>
                <w:szCs w:val="22"/>
              </w:rPr>
            </w:pPr>
          </w:p>
          <w:p w:rsidR="009D482A" w:rsidRDefault="009D482A" w:rsidP="009D482A">
            <w:pPr>
              <w:autoSpaceDE w:val="0"/>
              <w:autoSpaceDN w:val="0"/>
              <w:adjustRightInd w:val="0"/>
              <w:spacing w:line="235" w:lineRule="auto"/>
              <w:jc w:val="center"/>
              <w:outlineLvl w:val="1"/>
              <w:rPr>
                <w:bCs/>
                <w:sz w:val="22"/>
                <w:szCs w:val="22"/>
              </w:rPr>
            </w:pPr>
          </w:p>
          <w:p w:rsidR="009D482A" w:rsidRDefault="009D482A" w:rsidP="009D482A">
            <w:pPr>
              <w:autoSpaceDE w:val="0"/>
              <w:autoSpaceDN w:val="0"/>
              <w:adjustRightInd w:val="0"/>
              <w:spacing w:line="235" w:lineRule="auto"/>
              <w:jc w:val="center"/>
              <w:outlineLvl w:val="1"/>
              <w:rPr>
                <w:bCs/>
                <w:sz w:val="22"/>
                <w:szCs w:val="22"/>
              </w:rPr>
            </w:pPr>
          </w:p>
          <w:p w:rsidR="009D482A" w:rsidRPr="00424C0D" w:rsidRDefault="009D482A" w:rsidP="009D482A">
            <w:pPr>
              <w:autoSpaceDE w:val="0"/>
              <w:autoSpaceDN w:val="0"/>
              <w:adjustRightInd w:val="0"/>
              <w:spacing w:line="235" w:lineRule="auto"/>
              <w:jc w:val="center"/>
              <w:outlineLvl w:val="1"/>
              <w:rPr>
                <w:bCs/>
                <w:sz w:val="22"/>
                <w:szCs w:val="22"/>
              </w:rPr>
            </w:pPr>
          </w:p>
        </w:tc>
        <w:tc>
          <w:tcPr>
            <w:tcW w:w="1217" w:type="pct"/>
            <w:vMerge w:val="restart"/>
          </w:tcPr>
          <w:p w:rsidR="005E6CA2" w:rsidRDefault="005E6CA2" w:rsidP="009D482A">
            <w:pPr>
              <w:autoSpaceDE w:val="0"/>
              <w:autoSpaceDN w:val="0"/>
              <w:adjustRightInd w:val="0"/>
              <w:spacing w:line="235" w:lineRule="auto"/>
              <w:jc w:val="center"/>
              <w:rPr>
                <w:color w:val="000000"/>
                <w:sz w:val="22"/>
                <w:szCs w:val="22"/>
                <w:lang w:eastAsia="zh-CN"/>
              </w:rPr>
            </w:pPr>
            <w:r w:rsidRPr="00424C0D">
              <w:rPr>
                <w:color w:val="000000"/>
                <w:sz w:val="22"/>
                <w:szCs w:val="22"/>
                <w:lang w:eastAsia="zh-CN"/>
              </w:rPr>
              <w:t>Обеспеченность населения плоскостными спортивными сооружениями для занятий физкультурой и массовым спортом</w:t>
            </w:r>
          </w:p>
          <w:p w:rsidR="009D482A" w:rsidRDefault="009D482A" w:rsidP="009D482A">
            <w:pPr>
              <w:autoSpaceDE w:val="0"/>
              <w:autoSpaceDN w:val="0"/>
              <w:adjustRightInd w:val="0"/>
              <w:spacing w:line="235" w:lineRule="auto"/>
              <w:jc w:val="center"/>
              <w:rPr>
                <w:color w:val="000000"/>
                <w:sz w:val="22"/>
                <w:szCs w:val="22"/>
                <w:lang w:eastAsia="zh-CN"/>
              </w:rPr>
            </w:pPr>
          </w:p>
          <w:p w:rsidR="009D482A" w:rsidRPr="00424C0D" w:rsidRDefault="009D482A" w:rsidP="009D482A">
            <w:pPr>
              <w:autoSpaceDE w:val="0"/>
              <w:autoSpaceDN w:val="0"/>
              <w:adjustRightInd w:val="0"/>
              <w:spacing w:line="235" w:lineRule="auto"/>
              <w:jc w:val="center"/>
              <w:rPr>
                <w:sz w:val="22"/>
                <w:szCs w:val="22"/>
              </w:rPr>
            </w:pPr>
          </w:p>
        </w:tc>
        <w:tc>
          <w:tcPr>
            <w:tcW w:w="3432" w:type="pct"/>
          </w:tcPr>
          <w:p w:rsidR="005E6CA2" w:rsidRPr="00424C0D" w:rsidRDefault="005E6CA2" w:rsidP="009D482A">
            <w:pPr>
              <w:widowControl/>
              <w:autoSpaceDE w:val="0"/>
              <w:autoSpaceDN w:val="0"/>
              <w:adjustRightInd w:val="0"/>
              <w:spacing w:line="235" w:lineRule="auto"/>
              <w:jc w:val="both"/>
              <w:rPr>
                <w:sz w:val="22"/>
                <w:szCs w:val="22"/>
              </w:rPr>
            </w:pPr>
            <w:r w:rsidRPr="00424C0D">
              <w:rPr>
                <w:sz w:val="22"/>
                <w:szCs w:val="22"/>
              </w:rPr>
              <w:t xml:space="preserve">В части обеспеченности </w:t>
            </w:r>
            <w:r w:rsidRPr="00FC5E66">
              <w:rPr>
                <w:sz w:val="22"/>
                <w:szCs w:val="22"/>
              </w:rPr>
              <w:t xml:space="preserve">показатель </w:t>
            </w:r>
            <w:r w:rsidRPr="006A0D37">
              <w:rPr>
                <w:sz w:val="22"/>
                <w:szCs w:val="22"/>
              </w:rPr>
              <w:t xml:space="preserve">установлен </w:t>
            </w:r>
            <w:r w:rsidRPr="00424C0D">
              <w:rPr>
                <w:sz w:val="22"/>
                <w:szCs w:val="22"/>
              </w:rPr>
              <w:t xml:space="preserve">на основе </w:t>
            </w:r>
            <w:r>
              <w:rPr>
                <w:sz w:val="22"/>
                <w:szCs w:val="22"/>
              </w:rPr>
              <w:t>М</w:t>
            </w:r>
            <w:r w:rsidRPr="00903FAA">
              <w:rPr>
                <w:sz w:val="22"/>
                <w:szCs w:val="22"/>
              </w:rPr>
              <w:t xml:space="preserve">етодических рекомендаций по размещению объектов массового спорта в субъектах Российской Федерации, утвержденных Министерством спорта Российской Федерации и размещенных </w:t>
            </w:r>
            <w:r w:rsidR="009D482A">
              <w:rPr>
                <w:sz w:val="22"/>
                <w:szCs w:val="22"/>
              </w:rPr>
              <w:br/>
            </w:r>
            <w:r w:rsidRPr="00903FAA">
              <w:rPr>
                <w:sz w:val="22"/>
                <w:szCs w:val="22"/>
              </w:rPr>
              <w:t xml:space="preserve">на официальном сайте Министерства спорта Российской Федерации в информационно-телекоммуникационной сети </w:t>
            </w:r>
            <w:r w:rsidR="0041271E" w:rsidRPr="009D482A">
              <w:rPr>
                <w:spacing w:val="-8"/>
                <w:sz w:val="22"/>
                <w:szCs w:val="22"/>
              </w:rPr>
              <w:t>"</w:t>
            </w:r>
            <w:r w:rsidRPr="009D482A">
              <w:rPr>
                <w:spacing w:val="-8"/>
                <w:sz w:val="22"/>
                <w:szCs w:val="22"/>
              </w:rPr>
              <w:t>Интернет</w:t>
            </w:r>
            <w:r w:rsidR="0041271E" w:rsidRPr="009D482A">
              <w:rPr>
                <w:spacing w:val="-8"/>
                <w:sz w:val="22"/>
                <w:szCs w:val="22"/>
              </w:rPr>
              <w:t>"</w:t>
            </w:r>
            <w:r w:rsidRPr="009D482A">
              <w:rPr>
                <w:spacing w:val="-8"/>
                <w:sz w:val="22"/>
                <w:szCs w:val="22"/>
              </w:rPr>
              <w:t xml:space="preserve"> (http://www.minsport.gov.ru/activities/economy/),</w:t>
            </w:r>
            <w:r w:rsidRPr="009D482A">
              <w:rPr>
                <w:spacing w:val="-8"/>
              </w:rPr>
              <w:t xml:space="preserve"> </w:t>
            </w:r>
            <w:r w:rsidRPr="009D482A">
              <w:rPr>
                <w:spacing w:val="-8"/>
                <w:sz w:val="22"/>
                <w:szCs w:val="22"/>
              </w:rPr>
              <w:t>с учетом</w:t>
            </w:r>
            <w:r w:rsidRPr="00053380">
              <w:rPr>
                <w:sz w:val="22"/>
                <w:szCs w:val="22"/>
              </w:rPr>
              <w:t xml:space="preserve"> Методических рекомендаций по подготовке нормативов градостроительного проектирования</w:t>
            </w:r>
            <w:r w:rsidRPr="00903FAA">
              <w:rPr>
                <w:sz w:val="22"/>
                <w:szCs w:val="22"/>
              </w:rPr>
              <w:t>.</w:t>
            </w:r>
          </w:p>
        </w:tc>
      </w:tr>
      <w:tr w:rsidR="005E6CA2" w:rsidRPr="00424C0D" w:rsidTr="003674DD">
        <w:trPr>
          <w:trHeight w:val="20"/>
        </w:trPr>
        <w:tc>
          <w:tcPr>
            <w:tcW w:w="350" w:type="pct"/>
            <w:vMerge/>
          </w:tcPr>
          <w:p w:rsidR="005E6CA2" w:rsidRPr="00424C0D" w:rsidRDefault="005E6CA2" w:rsidP="00C46E82">
            <w:pPr>
              <w:autoSpaceDE w:val="0"/>
              <w:autoSpaceDN w:val="0"/>
              <w:adjustRightInd w:val="0"/>
              <w:jc w:val="center"/>
              <w:outlineLvl w:val="1"/>
              <w:rPr>
                <w:bCs/>
                <w:sz w:val="22"/>
                <w:szCs w:val="22"/>
              </w:rPr>
            </w:pPr>
          </w:p>
        </w:tc>
        <w:tc>
          <w:tcPr>
            <w:tcW w:w="1217" w:type="pct"/>
            <w:vMerge/>
          </w:tcPr>
          <w:p w:rsidR="005E6CA2" w:rsidRPr="00424C0D" w:rsidRDefault="005E6CA2" w:rsidP="00C46E82">
            <w:pPr>
              <w:autoSpaceDE w:val="0"/>
              <w:autoSpaceDN w:val="0"/>
              <w:adjustRightInd w:val="0"/>
              <w:rPr>
                <w:color w:val="000000"/>
                <w:sz w:val="22"/>
                <w:szCs w:val="22"/>
                <w:lang w:eastAsia="zh-CN"/>
              </w:rPr>
            </w:pPr>
          </w:p>
        </w:tc>
        <w:tc>
          <w:tcPr>
            <w:tcW w:w="3432" w:type="pct"/>
          </w:tcPr>
          <w:p w:rsidR="005E6CA2" w:rsidRPr="00424C0D" w:rsidRDefault="005E6CA2" w:rsidP="00F77A8F">
            <w:pPr>
              <w:widowControl/>
              <w:autoSpaceDE w:val="0"/>
              <w:autoSpaceDN w:val="0"/>
              <w:adjustRightInd w:val="0"/>
              <w:jc w:val="both"/>
              <w:rPr>
                <w:rFonts w:eastAsia="Calibri"/>
                <w:sz w:val="22"/>
                <w:szCs w:val="22"/>
              </w:rPr>
            </w:pPr>
            <w:r w:rsidRPr="00424C0D">
              <w:rPr>
                <w:sz w:val="22"/>
                <w:szCs w:val="22"/>
              </w:rPr>
              <w:t>В части территориальной доступности </w:t>
            </w:r>
            <w:r>
              <w:rPr>
                <w:sz w:val="22"/>
                <w:szCs w:val="22"/>
              </w:rPr>
              <w:t xml:space="preserve">показатель </w:t>
            </w:r>
            <w:r w:rsidRPr="00424C0D">
              <w:rPr>
                <w:sz w:val="22"/>
                <w:szCs w:val="22"/>
              </w:rPr>
              <w:t>установлен </w:t>
            </w:r>
            <w:r w:rsidR="009D482A">
              <w:rPr>
                <w:sz w:val="22"/>
                <w:szCs w:val="22"/>
              </w:rPr>
              <w:br/>
            </w:r>
            <w:r w:rsidRPr="00424C0D">
              <w:rPr>
                <w:sz w:val="22"/>
                <w:szCs w:val="22"/>
              </w:rPr>
              <w:t>на основе </w:t>
            </w:r>
            <w:hyperlink r:id="rId31" w:history="1">
              <w:r w:rsidRPr="00424C0D">
                <w:rPr>
                  <w:sz w:val="22"/>
                  <w:szCs w:val="22"/>
                </w:rPr>
                <w:t>СП 42.13330.2016</w:t>
              </w:r>
            </w:hyperlink>
            <w:r w:rsidR="00F77A8F">
              <w:rPr>
                <w:sz w:val="22"/>
                <w:szCs w:val="22"/>
              </w:rPr>
              <w:t>.</w:t>
            </w:r>
          </w:p>
        </w:tc>
      </w:tr>
      <w:tr w:rsidR="005E6CA2" w:rsidRPr="00424C0D" w:rsidTr="003674DD">
        <w:trPr>
          <w:trHeight w:val="20"/>
        </w:trPr>
        <w:tc>
          <w:tcPr>
            <w:tcW w:w="350" w:type="pct"/>
            <w:vMerge w:val="restart"/>
          </w:tcPr>
          <w:p w:rsidR="005E6CA2" w:rsidRPr="00424C0D" w:rsidRDefault="005E6CA2" w:rsidP="003674DD">
            <w:pPr>
              <w:autoSpaceDE w:val="0"/>
              <w:autoSpaceDN w:val="0"/>
              <w:adjustRightInd w:val="0"/>
              <w:spacing w:line="257" w:lineRule="auto"/>
              <w:jc w:val="center"/>
              <w:outlineLvl w:val="1"/>
              <w:rPr>
                <w:bCs/>
                <w:sz w:val="22"/>
                <w:szCs w:val="22"/>
              </w:rPr>
            </w:pPr>
            <w:r w:rsidRPr="00424C0D">
              <w:rPr>
                <w:bCs/>
                <w:sz w:val="22"/>
                <w:szCs w:val="22"/>
              </w:rPr>
              <w:t>4</w:t>
            </w:r>
          </w:p>
        </w:tc>
        <w:tc>
          <w:tcPr>
            <w:tcW w:w="1217" w:type="pct"/>
            <w:vMerge w:val="restart"/>
          </w:tcPr>
          <w:p w:rsidR="009D482A" w:rsidRPr="00424C0D" w:rsidRDefault="005E6CA2" w:rsidP="003674DD">
            <w:pPr>
              <w:autoSpaceDE w:val="0"/>
              <w:autoSpaceDN w:val="0"/>
              <w:adjustRightInd w:val="0"/>
              <w:spacing w:line="257" w:lineRule="auto"/>
              <w:jc w:val="center"/>
              <w:rPr>
                <w:color w:val="000000"/>
                <w:sz w:val="22"/>
                <w:szCs w:val="22"/>
                <w:lang w:eastAsia="zh-CN"/>
              </w:rPr>
            </w:pPr>
            <w:r w:rsidRPr="00424C0D">
              <w:rPr>
                <w:sz w:val="22"/>
                <w:szCs w:val="22"/>
                <w:lang w:eastAsia="zh-CN"/>
              </w:rPr>
              <w:t>Обеспеченность населения спортивными залами для круглогодичных занятий физкультурой и массовым спортом</w:t>
            </w:r>
          </w:p>
        </w:tc>
        <w:tc>
          <w:tcPr>
            <w:tcW w:w="3432" w:type="pct"/>
          </w:tcPr>
          <w:p w:rsidR="005E6CA2" w:rsidRPr="00424C0D" w:rsidRDefault="005E6CA2" w:rsidP="00990FA7">
            <w:pPr>
              <w:widowControl/>
              <w:autoSpaceDE w:val="0"/>
              <w:autoSpaceDN w:val="0"/>
              <w:adjustRightInd w:val="0"/>
              <w:spacing w:line="257" w:lineRule="auto"/>
              <w:jc w:val="both"/>
              <w:rPr>
                <w:sz w:val="22"/>
                <w:szCs w:val="22"/>
              </w:rPr>
            </w:pPr>
            <w:r w:rsidRPr="00424C0D">
              <w:rPr>
                <w:sz w:val="22"/>
                <w:szCs w:val="22"/>
              </w:rPr>
              <w:t xml:space="preserve">В части обеспеченности </w:t>
            </w:r>
            <w:r w:rsidRPr="00FC5E66">
              <w:rPr>
                <w:sz w:val="22"/>
                <w:szCs w:val="22"/>
              </w:rPr>
              <w:t xml:space="preserve">показатель </w:t>
            </w:r>
            <w:r w:rsidRPr="006A0D37">
              <w:rPr>
                <w:sz w:val="22"/>
                <w:szCs w:val="22"/>
              </w:rPr>
              <w:t>установлен</w:t>
            </w:r>
            <w:r w:rsidRPr="00424C0D">
              <w:rPr>
                <w:sz w:val="22"/>
                <w:szCs w:val="22"/>
              </w:rPr>
              <w:t xml:space="preserve"> на основе </w:t>
            </w:r>
            <w:r w:rsidR="009D482A">
              <w:rPr>
                <w:sz w:val="22"/>
                <w:szCs w:val="22"/>
              </w:rPr>
              <w:br/>
            </w:r>
            <w:hyperlink r:id="rId32" w:history="1">
              <w:r w:rsidRPr="00424C0D">
                <w:rPr>
                  <w:sz w:val="22"/>
                  <w:szCs w:val="22"/>
                </w:rPr>
                <w:t>СП 42.13330.2016</w:t>
              </w:r>
            </w:hyperlink>
            <w:r>
              <w:rPr>
                <w:sz w:val="22"/>
                <w:szCs w:val="22"/>
              </w:rPr>
              <w:t>,</w:t>
            </w:r>
            <w:r>
              <w:t xml:space="preserve"> </w:t>
            </w:r>
            <w:r w:rsidRPr="00053380">
              <w:rPr>
                <w:sz w:val="22"/>
                <w:szCs w:val="22"/>
              </w:rPr>
              <w:t>с учетом Методических рекомендаций по подготовке нормативов градостроительного проектирования</w:t>
            </w:r>
            <w:r w:rsidRPr="00424C0D">
              <w:rPr>
                <w:sz w:val="22"/>
                <w:szCs w:val="22"/>
              </w:rPr>
              <w:t>.</w:t>
            </w:r>
          </w:p>
        </w:tc>
      </w:tr>
      <w:tr w:rsidR="005E6CA2" w:rsidRPr="00424C0D" w:rsidTr="003674DD">
        <w:trPr>
          <w:trHeight w:val="20"/>
        </w:trPr>
        <w:tc>
          <w:tcPr>
            <w:tcW w:w="350" w:type="pct"/>
            <w:vMerge/>
          </w:tcPr>
          <w:p w:rsidR="005E6CA2" w:rsidRPr="00424C0D" w:rsidRDefault="005E6CA2" w:rsidP="003674DD">
            <w:pPr>
              <w:autoSpaceDE w:val="0"/>
              <w:autoSpaceDN w:val="0"/>
              <w:adjustRightInd w:val="0"/>
              <w:spacing w:line="257" w:lineRule="auto"/>
              <w:jc w:val="center"/>
              <w:outlineLvl w:val="1"/>
              <w:rPr>
                <w:bCs/>
                <w:sz w:val="22"/>
                <w:szCs w:val="22"/>
              </w:rPr>
            </w:pPr>
          </w:p>
        </w:tc>
        <w:tc>
          <w:tcPr>
            <w:tcW w:w="1217" w:type="pct"/>
            <w:vMerge/>
          </w:tcPr>
          <w:p w:rsidR="005E6CA2" w:rsidRPr="00424C0D" w:rsidRDefault="005E6CA2" w:rsidP="003674DD">
            <w:pPr>
              <w:autoSpaceDE w:val="0"/>
              <w:autoSpaceDN w:val="0"/>
              <w:adjustRightInd w:val="0"/>
              <w:spacing w:line="257" w:lineRule="auto"/>
              <w:jc w:val="center"/>
              <w:rPr>
                <w:sz w:val="22"/>
                <w:szCs w:val="22"/>
                <w:lang w:eastAsia="zh-CN"/>
              </w:rPr>
            </w:pPr>
          </w:p>
        </w:tc>
        <w:tc>
          <w:tcPr>
            <w:tcW w:w="3432" w:type="pct"/>
          </w:tcPr>
          <w:p w:rsidR="005E6CA2" w:rsidRPr="00424C0D" w:rsidRDefault="005E6CA2" w:rsidP="003674DD">
            <w:pPr>
              <w:widowControl/>
              <w:autoSpaceDE w:val="0"/>
              <w:autoSpaceDN w:val="0"/>
              <w:adjustRightInd w:val="0"/>
              <w:spacing w:line="257" w:lineRule="auto"/>
              <w:jc w:val="both"/>
              <w:rPr>
                <w:sz w:val="22"/>
                <w:szCs w:val="22"/>
              </w:rPr>
            </w:pPr>
            <w:r w:rsidRPr="00424C0D">
              <w:rPr>
                <w:sz w:val="22"/>
                <w:szCs w:val="22"/>
              </w:rPr>
              <w:t>В части территориальной доступности</w:t>
            </w:r>
            <w:r>
              <w:t xml:space="preserve"> </w:t>
            </w:r>
            <w:r w:rsidRPr="00FC5E66">
              <w:rPr>
                <w:sz w:val="22"/>
                <w:szCs w:val="22"/>
              </w:rPr>
              <w:t xml:space="preserve">показатель </w:t>
            </w:r>
            <w:r w:rsidRPr="006A0D37">
              <w:rPr>
                <w:sz w:val="22"/>
                <w:szCs w:val="22"/>
              </w:rPr>
              <w:t>установлен</w:t>
            </w:r>
            <w:r w:rsidRPr="00424C0D">
              <w:rPr>
                <w:sz w:val="22"/>
                <w:szCs w:val="22"/>
              </w:rPr>
              <w:t xml:space="preserve"> </w:t>
            </w:r>
            <w:r w:rsidR="009D482A">
              <w:rPr>
                <w:sz w:val="22"/>
                <w:szCs w:val="22"/>
              </w:rPr>
              <w:br/>
            </w:r>
            <w:r w:rsidRPr="00424C0D">
              <w:rPr>
                <w:sz w:val="22"/>
                <w:szCs w:val="22"/>
              </w:rPr>
              <w:t xml:space="preserve">на основе </w:t>
            </w:r>
            <w:r w:rsidRPr="000A204C">
              <w:rPr>
                <w:sz w:val="22"/>
                <w:szCs w:val="22"/>
              </w:rPr>
              <w:t xml:space="preserve">Приказа </w:t>
            </w:r>
            <w:proofErr w:type="spellStart"/>
            <w:r w:rsidRPr="000A204C">
              <w:rPr>
                <w:sz w:val="22"/>
                <w:szCs w:val="22"/>
              </w:rPr>
              <w:t>Минспорта</w:t>
            </w:r>
            <w:proofErr w:type="spellEnd"/>
            <w:r w:rsidRPr="000A204C">
              <w:rPr>
                <w:sz w:val="22"/>
                <w:szCs w:val="22"/>
              </w:rPr>
              <w:t xml:space="preserve"> России от 24.02.2021 № 108.</w:t>
            </w:r>
          </w:p>
        </w:tc>
      </w:tr>
      <w:tr w:rsidR="005E6CA2" w:rsidRPr="00424C0D" w:rsidTr="003674DD">
        <w:trPr>
          <w:trHeight w:val="20"/>
        </w:trPr>
        <w:tc>
          <w:tcPr>
            <w:tcW w:w="350" w:type="pct"/>
            <w:vMerge w:val="restart"/>
          </w:tcPr>
          <w:p w:rsidR="005E6CA2" w:rsidRPr="00424C0D" w:rsidRDefault="005E6CA2" w:rsidP="003674DD">
            <w:pPr>
              <w:autoSpaceDE w:val="0"/>
              <w:autoSpaceDN w:val="0"/>
              <w:adjustRightInd w:val="0"/>
              <w:spacing w:line="257" w:lineRule="auto"/>
              <w:jc w:val="center"/>
              <w:outlineLvl w:val="1"/>
              <w:rPr>
                <w:bCs/>
                <w:sz w:val="22"/>
                <w:szCs w:val="22"/>
              </w:rPr>
            </w:pPr>
            <w:r w:rsidRPr="00424C0D">
              <w:rPr>
                <w:bCs/>
                <w:sz w:val="22"/>
                <w:szCs w:val="22"/>
              </w:rPr>
              <w:t>5</w:t>
            </w:r>
          </w:p>
        </w:tc>
        <w:tc>
          <w:tcPr>
            <w:tcW w:w="1217" w:type="pct"/>
            <w:vMerge w:val="restart"/>
          </w:tcPr>
          <w:p w:rsidR="005E6CA2" w:rsidRPr="00424C0D" w:rsidRDefault="005E6CA2" w:rsidP="003674DD">
            <w:pPr>
              <w:autoSpaceDE w:val="0"/>
              <w:autoSpaceDN w:val="0"/>
              <w:adjustRightInd w:val="0"/>
              <w:spacing w:line="257" w:lineRule="auto"/>
              <w:jc w:val="center"/>
              <w:rPr>
                <w:sz w:val="22"/>
                <w:szCs w:val="22"/>
                <w:lang w:eastAsia="zh-CN"/>
              </w:rPr>
            </w:pPr>
            <w:r w:rsidRPr="00424C0D">
              <w:rPr>
                <w:sz w:val="22"/>
                <w:szCs w:val="22"/>
                <w:lang w:eastAsia="zh-CN"/>
              </w:rPr>
              <w:t xml:space="preserve">Обеспеченность населения крытыми спортивными </w:t>
            </w:r>
            <w:r w:rsidRPr="00424C0D">
              <w:rPr>
                <w:sz w:val="22"/>
                <w:szCs w:val="22"/>
                <w:lang w:eastAsia="zh-CN"/>
              </w:rPr>
              <w:lastRenderedPageBreak/>
              <w:t>объектами с искусственным льдом для круглогодичных занятий массовым спортом</w:t>
            </w:r>
          </w:p>
        </w:tc>
        <w:tc>
          <w:tcPr>
            <w:tcW w:w="3432" w:type="pct"/>
          </w:tcPr>
          <w:p w:rsidR="005E6CA2" w:rsidRPr="00424C0D" w:rsidRDefault="005E6CA2" w:rsidP="00F77A8F">
            <w:pPr>
              <w:widowControl/>
              <w:autoSpaceDE w:val="0"/>
              <w:autoSpaceDN w:val="0"/>
              <w:adjustRightInd w:val="0"/>
              <w:spacing w:line="257" w:lineRule="auto"/>
              <w:jc w:val="both"/>
              <w:rPr>
                <w:sz w:val="22"/>
                <w:szCs w:val="22"/>
              </w:rPr>
            </w:pPr>
            <w:r w:rsidRPr="00424C0D">
              <w:rPr>
                <w:sz w:val="22"/>
                <w:szCs w:val="22"/>
              </w:rPr>
              <w:lastRenderedPageBreak/>
              <w:t xml:space="preserve">В части обеспеченности </w:t>
            </w:r>
            <w:r>
              <w:rPr>
                <w:sz w:val="22"/>
                <w:szCs w:val="22"/>
              </w:rPr>
              <w:t xml:space="preserve">показатель </w:t>
            </w:r>
            <w:r w:rsidRPr="006A0D37">
              <w:rPr>
                <w:sz w:val="22"/>
                <w:szCs w:val="22"/>
              </w:rPr>
              <w:t xml:space="preserve">установлен </w:t>
            </w:r>
            <w:r w:rsidRPr="00424C0D">
              <w:rPr>
                <w:sz w:val="22"/>
                <w:szCs w:val="22"/>
              </w:rPr>
              <w:t xml:space="preserve">на основе </w:t>
            </w:r>
            <w:hyperlink r:id="rId33" w:history="1">
              <w:r w:rsidRPr="00424C0D">
                <w:rPr>
                  <w:sz w:val="22"/>
                  <w:szCs w:val="22"/>
                </w:rPr>
                <w:t>СП 42.13330.2016</w:t>
              </w:r>
            </w:hyperlink>
            <w:r>
              <w:rPr>
                <w:sz w:val="22"/>
                <w:szCs w:val="22"/>
              </w:rPr>
              <w:t>,</w:t>
            </w:r>
            <w:r>
              <w:t xml:space="preserve"> </w:t>
            </w:r>
            <w:r w:rsidRPr="00053380">
              <w:rPr>
                <w:sz w:val="22"/>
                <w:szCs w:val="22"/>
              </w:rPr>
              <w:t xml:space="preserve">с учетом Методических рекомендаций по подготовке нормативов </w:t>
            </w:r>
            <w:proofErr w:type="spellStart"/>
            <w:r w:rsidRPr="00053380">
              <w:rPr>
                <w:sz w:val="22"/>
                <w:szCs w:val="22"/>
              </w:rPr>
              <w:t>градо</w:t>
            </w:r>
            <w:proofErr w:type="spellEnd"/>
            <w:r w:rsidR="003674DD">
              <w:rPr>
                <w:sz w:val="22"/>
                <w:szCs w:val="22"/>
              </w:rPr>
              <w:t>-</w:t>
            </w:r>
            <w:r w:rsidRPr="00053380">
              <w:rPr>
                <w:sz w:val="22"/>
                <w:szCs w:val="22"/>
              </w:rPr>
              <w:t>строительного проектирования</w:t>
            </w:r>
            <w:r w:rsidRPr="00424C0D">
              <w:rPr>
                <w:sz w:val="22"/>
                <w:szCs w:val="22"/>
              </w:rPr>
              <w:t>.</w:t>
            </w:r>
          </w:p>
        </w:tc>
      </w:tr>
      <w:tr w:rsidR="005E6CA2" w:rsidRPr="00424C0D" w:rsidTr="003674DD">
        <w:trPr>
          <w:trHeight w:val="20"/>
        </w:trPr>
        <w:tc>
          <w:tcPr>
            <w:tcW w:w="350" w:type="pct"/>
            <w:vMerge/>
          </w:tcPr>
          <w:p w:rsidR="005E6CA2" w:rsidRPr="00424C0D" w:rsidRDefault="005E6CA2" w:rsidP="003674DD">
            <w:pPr>
              <w:autoSpaceDE w:val="0"/>
              <w:autoSpaceDN w:val="0"/>
              <w:adjustRightInd w:val="0"/>
              <w:spacing w:line="257" w:lineRule="auto"/>
              <w:jc w:val="center"/>
              <w:outlineLvl w:val="1"/>
              <w:rPr>
                <w:bCs/>
                <w:sz w:val="22"/>
                <w:szCs w:val="22"/>
              </w:rPr>
            </w:pPr>
          </w:p>
        </w:tc>
        <w:tc>
          <w:tcPr>
            <w:tcW w:w="1217" w:type="pct"/>
            <w:vMerge/>
          </w:tcPr>
          <w:p w:rsidR="005E6CA2" w:rsidRPr="00424C0D" w:rsidRDefault="005E6CA2" w:rsidP="003674DD">
            <w:pPr>
              <w:autoSpaceDE w:val="0"/>
              <w:autoSpaceDN w:val="0"/>
              <w:adjustRightInd w:val="0"/>
              <w:spacing w:line="257" w:lineRule="auto"/>
              <w:rPr>
                <w:sz w:val="22"/>
                <w:szCs w:val="22"/>
                <w:lang w:eastAsia="zh-CN"/>
              </w:rPr>
            </w:pPr>
          </w:p>
        </w:tc>
        <w:tc>
          <w:tcPr>
            <w:tcW w:w="3432" w:type="pct"/>
          </w:tcPr>
          <w:p w:rsidR="005E6CA2" w:rsidRPr="006A0D37" w:rsidRDefault="005E6CA2" w:rsidP="003674DD">
            <w:pPr>
              <w:autoSpaceDE w:val="0"/>
              <w:autoSpaceDN w:val="0"/>
              <w:adjustRightInd w:val="0"/>
              <w:spacing w:line="257" w:lineRule="auto"/>
              <w:jc w:val="both"/>
              <w:rPr>
                <w:sz w:val="22"/>
                <w:szCs w:val="22"/>
              </w:rPr>
            </w:pPr>
            <w:r w:rsidRPr="00424C0D">
              <w:rPr>
                <w:sz w:val="22"/>
                <w:szCs w:val="22"/>
              </w:rPr>
              <w:t>В части территориальной доступности</w:t>
            </w:r>
            <w:r>
              <w:t xml:space="preserve"> </w:t>
            </w:r>
            <w:r w:rsidRPr="00FC5E66">
              <w:rPr>
                <w:sz w:val="22"/>
                <w:szCs w:val="22"/>
              </w:rPr>
              <w:t xml:space="preserve">показатель </w:t>
            </w:r>
            <w:r w:rsidRPr="006A0D37">
              <w:rPr>
                <w:sz w:val="22"/>
                <w:szCs w:val="22"/>
              </w:rPr>
              <w:t>установлен</w:t>
            </w:r>
            <w:r w:rsidRPr="00424C0D">
              <w:rPr>
                <w:sz w:val="22"/>
                <w:szCs w:val="22"/>
              </w:rPr>
              <w:t xml:space="preserve"> на основе </w:t>
            </w:r>
            <w:r w:rsidRPr="000A204C">
              <w:rPr>
                <w:sz w:val="22"/>
                <w:szCs w:val="22"/>
              </w:rPr>
              <w:t xml:space="preserve">Приказа </w:t>
            </w:r>
            <w:proofErr w:type="spellStart"/>
            <w:r w:rsidRPr="000A204C">
              <w:rPr>
                <w:sz w:val="22"/>
                <w:szCs w:val="22"/>
              </w:rPr>
              <w:t>Минспорта</w:t>
            </w:r>
            <w:proofErr w:type="spellEnd"/>
            <w:r w:rsidRPr="000A204C">
              <w:rPr>
                <w:sz w:val="22"/>
                <w:szCs w:val="22"/>
              </w:rPr>
              <w:t xml:space="preserve"> России от 24.02.2021 № 108.</w:t>
            </w:r>
          </w:p>
        </w:tc>
      </w:tr>
    </w:tbl>
    <w:p w:rsidR="005E6CA2" w:rsidRPr="009D482A" w:rsidRDefault="005E6CA2" w:rsidP="003674DD">
      <w:pPr>
        <w:pStyle w:val="ConsPlusTitle"/>
        <w:spacing w:line="257" w:lineRule="auto"/>
        <w:ind w:firstLine="709"/>
        <w:jc w:val="right"/>
        <w:outlineLvl w:val="2"/>
        <w:rPr>
          <w:b w:val="0"/>
          <w:sz w:val="10"/>
          <w:szCs w:val="10"/>
        </w:rPr>
      </w:pPr>
    </w:p>
    <w:p w:rsidR="005E6CA2" w:rsidRPr="009D482A" w:rsidRDefault="005A2CBB" w:rsidP="003674DD">
      <w:pPr>
        <w:pStyle w:val="ConsPlusTitle"/>
        <w:spacing w:line="257" w:lineRule="auto"/>
        <w:ind w:firstLine="709"/>
        <w:jc w:val="both"/>
        <w:outlineLvl w:val="2"/>
        <w:rPr>
          <w:b w:val="0"/>
          <w:sz w:val="28"/>
          <w:szCs w:val="28"/>
        </w:rPr>
      </w:pPr>
      <w:r>
        <w:rPr>
          <w:b w:val="0"/>
          <w:spacing w:val="-8"/>
          <w:sz w:val="28"/>
          <w:szCs w:val="28"/>
        </w:rPr>
        <w:t>2.1</w:t>
      </w:r>
      <w:r w:rsidR="005E6CA2" w:rsidRPr="009D482A">
        <w:rPr>
          <w:b w:val="0"/>
          <w:spacing w:val="-8"/>
          <w:sz w:val="28"/>
          <w:szCs w:val="28"/>
        </w:rPr>
        <w:t>.6. Обоснование предельных значений расчетных показателей минимально</w:t>
      </w:r>
      <w:r w:rsidR="005E6CA2" w:rsidRPr="009D482A">
        <w:rPr>
          <w:b w:val="0"/>
          <w:sz w:val="28"/>
          <w:szCs w:val="28"/>
        </w:rPr>
        <w:t xml:space="preserve"> допустимого уровня обеспеченности населения муниципальных образований Пензенской области объектами местного значения в области ритуальных услуг и предельных значений расчетных показателей максимально допустимого </w:t>
      </w:r>
      <w:r w:rsidR="005E6CA2" w:rsidRPr="009D482A">
        <w:rPr>
          <w:b w:val="0"/>
          <w:spacing w:val="-8"/>
          <w:sz w:val="28"/>
          <w:szCs w:val="28"/>
        </w:rPr>
        <w:t>уровня территориальной доступности таких объектов для населения муниципальных</w:t>
      </w:r>
      <w:r w:rsidR="005E6CA2" w:rsidRPr="009D482A">
        <w:rPr>
          <w:b w:val="0"/>
          <w:sz w:val="28"/>
          <w:szCs w:val="28"/>
        </w:rPr>
        <w:t xml:space="preserve"> образований Пензенской области представлены в таблице 2.</w:t>
      </w:r>
      <w:r>
        <w:rPr>
          <w:b w:val="0"/>
          <w:sz w:val="28"/>
          <w:szCs w:val="28"/>
        </w:rPr>
        <w:t>1</w:t>
      </w:r>
      <w:r w:rsidR="005E6CA2" w:rsidRPr="009D482A">
        <w:rPr>
          <w:b w:val="0"/>
          <w:sz w:val="28"/>
          <w:szCs w:val="28"/>
        </w:rPr>
        <w:t>.6.</w:t>
      </w:r>
    </w:p>
    <w:p w:rsidR="005E6CA2" w:rsidRDefault="005E6CA2" w:rsidP="003674DD">
      <w:pPr>
        <w:pStyle w:val="ConsPlusTitle"/>
        <w:spacing w:line="257" w:lineRule="auto"/>
        <w:ind w:firstLine="709"/>
        <w:jc w:val="right"/>
        <w:outlineLvl w:val="2"/>
        <w:rPr>
          <w:b w:val="0"/>
          <w:sz w:val="28"/>
          <w:szCs w:val="28"/>
        </w:rPr>
      </w:pPr>
      <w:r w:rsidRPr="009D482A">
        <w:rPr>
          <w:b w:val="0"/>
          <w:sz w:val="28"/>
          <w:szCs w:val="28"/>
        </w:rPr>
        <w:t>Таблица 2.</w:t>
      </w:r>
      <w:r w:rsidR="005A2CBB">
        <w:rPr>
          <w:b w:val="0"/>
          <w:sz w:val="28"/>
          <w:szCs w:val="28"/>
        </w:rPr>
        <w:t>1</w:t>
      </w:r>
      <w:r w:rsidRPr="009D482A">
        <w:rPr>
          <w:b w:val="0"/>
          <w:sz w:val="28"/>
          <w:szCs w:val="28"/>
        </w:rPr>
        <w:t>.6</w:t>
      </w:r>
    </w:p>
    <w:p w:rsidR="009D482A" w:rsidRPr="009D482A" w:rsidRDefault="009D482A" w:rsidP="003674DD">
      <w:pPr>
        <w:pStyle w:val="ConsPlusTitle"/>
        <w:spacing w:line="257" w:lineRule="auto"/>
        <w:ind w:firstLine="709"/>
        <w:jc w:val="right"/>
        <w:outlineLvl w:val="2"/>
        <w:rPr>
          <w:b w:val="0"/>
          <w:sz w:val="10"/>
          <w:szCs w:val="10"/>
        </w:rPr>
      </w:pPr>
    </w:p>
    <w:tbl>
      <w:tblPr>
        <w:tblStyle w:val="af5"/>
        <w:tblW w:w="4874" w:type="pct"/>
        <w:tblInd w:w="108" w:type="dxa"/>
        <w:tblLook w:val="04A0" w:firstRow="1" w:lastRow="0" w:firstColumn="1" w:lastColumn="0" w:noHBand="0" w:noVBand="1"/>
      </w:tblPr>
      <w:tblGrid>
        <w:gridCol w:w="674"/>
        <w:gridCol w:w="2792"/>
        <w:gridCol w:w="6141"/>
      </w:tblGrid>
      <w:tr w:rsidR="005E6CA2" w:rsidRPr="008C5137" w:rsidTr="003674DD">
        <w:trPr>
          <w:trHeight w:val="20"/>
        </w:trPr>
        <w:tc>
          <w:tcPr>
            <w:tcW w:w="351" w:type="pct"/>
          </w:tcPr>
          <w:p w:rsidR="005E6CA2" w:rsidRPr="00B21FC7" w:rsidRDefault="005E6CA2" w:rsidP="003674DD">
            <w:pPr>
              <w:pStyle w:val="ConsPlusTitle"/>
              <w:spacing w:line="257" w:lineRule="auto"/>
              <w:jc w:val="center"/>
              <w:outlineLvl w:val="1"/>
              <w:rPr>
                <w:b w:val="0"/>
                <w:bCs w:val="0"/>
                <w:sz w:val="22"/>
                <w:szCs w:val="22"/>
              </w:rPr>
            </w:pPr>
            <w:r w:rsidRPr="00B21FC7">
              <w:rPr>
                <w:b w:val="0"/>
                <w:bCs w:val="0"/>
                <w:sz w:val="22"/>
                <w:szCs w:val="22"/>
              </w:rPr>
              <w:t xml:space="preserve">№ </w:t>
            </w:r>
          </w:p>
          <w:p w:rsidR="005E6CA2" w:rsidRPr="008C5137" w:rsidRDefault="005E6CA2" w:rsidP="003674DD">
            <w:pPr>
              <w:pStyle w:val="ConsPlusTitle"/>
              <w:spacing w:line="257" w:lineRule="auto"/>
              <w:jc w:val="center"/>
              <w:outlineLvl w:val="1"/>
              <w:rPr>
                <w:b w:val="0"/>
                <w:bCs w:val="0"/>
                <w:sz w:val="22"/>
                <w:szCs w:val="22"/>
              </w:rPr>
            </w:pPr>
            <w:r w:rsidRPr="00B21FC7">
              <w:rPr>
                <w:b w:val="0"/>
                <w:bCs w:val="0"/>
                <w:sz w:val="22"/>
                <w:szCs w:val="22"/>
              </w:rPr>
              <w:t>п/п</w:t>
            </w:r>
          </w:p>
        </w:tc>
        <w:tc>
          <w:tcPr>
            <w:tcW w:w="1453" w:type="pc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Наименование расчетного показателя</w:t>
            </w:r>
          </w:p>
        </w:tc>
        <w:tc>
          <w:tcPr>
            <w:tcW w:w="3196" w:type="pc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Обоснование значения минимально допустимого уровня обеспеченности/</w:t>
            </w:r>
          </w:p>
          <w:p w:rsidR="005E6CA2" w:rsidRPr="008C5137" w:rsidRDefault="005E6CA2" w:rsidP="003674DD">
            <w:pPr>
              <w:pStyle w:val="ConsPlusNormal"/>
              <w:spacing w:line="257" w:lineRule="auto"/>
              <w:ind w:firstLine="0"/>
              <w:jc w:val="center"/>
              <w:rPr>
                <w:rFonts w:ascii="Times New Roman" w:hAnsi="Times New Roman" w:cs="Times New Roman"/>
                <w:sz w:val="22"/>
                <w:szCs w:val="22"/>
              </w:rPr>
            </w:pPr>
            <w:r w:rsidRPr="008C5137">
              <w:rPr>
                <w:rFonts w:ascii="Times New Roman" w:hAnsi="Times New Roman" w:cs="Times New Roman"/>
                <w:sz w:val="22"/>
                <w:szCs w:val="22"/>
              </w:rPr>
              <w:t>Обоснование значения максимально допустимого уровня территориальной доступности</w:t>
            </w:r>
          </w:p>
        </w:tc>
      </w:tr>
    </w:tbl>
    <w:p w:rsidR="003674DD" w:rsidRPr="003674DD" w:rsidRDefault="003674DD" w:rsidP="003674DD">
      <w:pPr>
        <w:spacing w:line="257" w:lineRule="auto"/>
        <w:rPr>
          <w:sz w:val="4"/>
          <w:szCs w:val="4"/>
        </w:rPr>
      </w:pPr>
    </w:p>
    <w:tbl>
      <w:tblPr>
        <w:tblStyle w:val="af5"/>
        <w:tblW w:w="4874" w:type="pct"/>
        <w:tblInd w:w="108" w:type="dxa"/>
        <w:tblLook w:val="04A0" w:firstRow="1" w:lastRow="0" w:firstColumn="1" w:lastColumn="0" w:noHBand="0" w:noVBand="1"/>
      </w:tblPr>
      <w:tblGrid>
        <w:gridCol w:w="674"/>
        <w:gridCol w:w="2792"/>
        <w:gridCol w:w="6141"/>
      </w:tblGrid>
      <w:tr w:rsidR="005E6CA2" w:rsidRPr="008C5137" w:rsidTr="003674DD">
        <w:trPr>
          <w:trHeight w:val="20"/>
        </w:trPr>
        <w:tc>
          <w:tcPr>
            <w:tcW w:w="351" w:type="pc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1</w:t>
            </w:r>
          </w:p>
        </w:tc>
        <w:tc>
          <w:tcPr>
            <w:tcW w:w="1453" w:type="pc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2</w:t>
            </w:r>
          </w:p>
        </w:tc>
        <w:tc>
          <w:tcPr>
            <w:tcW w:w="3196" w:type="pc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3</w:t>
            </w:r>
          </w:p>
        </w:tc>
      </w:tr>
      <w:tr w:rsidR="005E6CA2" w:rsidRPr="008C5137" w:rsidTr="003674DD">
        <w:trPr>
          <w:trHeight w:val="20"/>
        </w:trPr>
        <w:tc>
          <w:tcPr>
            <w:tcW w:w="351" w:type="pc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1</w:t>
            </w:r>
          </w:p>
        </w:tc>
        <w:tc>
          <w:tcPr>
            <w:tcW w:w="4649" w:type="pct"/>
            <w:gridSpan w:val="2"/>
          </w:tcPr>
          <w:p w:rsidR="005E6CA2" w:rsidRPr="008C5137" w:rsidRDefault="005E6CA2" w:rsidP="003674DD">
            <w:pPr>
              <w:spacing w:line="257" w:lineRule="auto"/>
              <w:contextualSpacing/>
              <w:jc w:val="both"/>
              <w:rPr>
                <w:sz w:val="22"/>
                <w:szCs w:val="22"/>
              </w:rPr>
            </w:pPr>
            <w:r w:rsidRPr="008C5137">
              <w:rPr>
                <w:rFonts w:eastAsia="Calibri"/>
                <w:sz w:val="22"/>
                <w:szCs w:val="22"/>
              </w:rPr>
              <w:t>Обеспеченность населения местами захоронения умерших</w:t>
            </w:r>
          </w:p>
        </w:tc>
      </w:tr>
      <w:tr w:rsidR="005E6CA2" w:rsidRPr="008C5137" w:rsidTr="003674DD">
        <w:trPr>
          <w:trHeight w:val="20"/>
        </w:trPr>
        <w:tc>
          <w:tcPr>
            <w:tcW w:w="351" w:type="pct"/>
            <w:vMerge w:val="restar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1.1</w:t>
            </w:r>
          </w:p>
        </w:tc>
        <w:tc>
          <w:tcPr>
            <w:tcW w:w="1453" w:type="pct"/>
            <w:vMerge w:val="restart"/>
          </w:tcPr>
          <w:p w:rsidR="005E6CA2" w:rsidRPr="008C5137" w:rsidRDefault="005E6CA2" w:rsidP="003674DD">
            <w:pPr>
              <w:autoSpaceDE w:val="0"/>
              <w:autoSpaceDN w:val="0"/>
              <w:adjustRightInd w:val="0"/>
              <w:spacing w:line="257" w:lineRule="auto"/>
              <w:jc w:val="center"/>
              <w:rPr>
                <w:sz w:val="22"/>
                <w:szCs w:val="22"/>
              </w:rPr>
            </w:pPr>
            <w:r w:rsidRPr="008C5137">
              <w:rPr>
                <w:rFonts w:eastAsia="Calibri"/>
                <w:sz w:val="22"/>
                <w:szCs w:val="22"/>
              </w:rPr>
              <w:t>Обеспеченность местами захоронения</w:t>
            </w:r>
            <w:r w:rsidRPr="008C5137">
              <w:rPr>
                <w:sz w:val="22"/>
                <w:szCs w:val="22"/>
              </w:rPr>
              <w:t xml:space="preserve"> </w:t>
            </w:r>
            <w:r w:rsidRPr="008C5137">
              <w:rPr>
                <w:rFonts w:eastAsia="Calibri"/>
                <w:sz w:val="22"/>
                <w:szCs w:val="22"/>
              </w:rPr>
              <w:t xml:space="preserve">умерших </w:t>
            </w:r>
            <w:r w:rsidRPr="008C5137">
              <w:rPr>
                <w:sz w:val="22"/>
                <w:szCs w:val="22"/>
              </w:rPr>
              <w:t>на кладбищах смешанного или традиционного захоронения</w:t>
            </w:r>
          </w:p>
        </w:tc>
        <w:tc>
          <w:tcPr>
            <w:tcW w:w="3196" w:type="pct"/>
          </w:tcPr>
          <w:p w:rsidR="005E6CA2" w:rsidRPr="008C5137" w:rsidRDefault="005E6CA2" w:rsidP="00F77A8F">
            <w:pPr>
              <w:spacing w:line="257" w:lineRule="auto"/>
              <w:contextualSpacing/>
              <w:jc w:val="both"/>
              <w:rPr>
                <w:sz w:val="22"/>
                <w:szCs w:val="22"/>
              </w:rPr>
            </w:pPr>
            <w:r w:rsidRPr="008C5137">
              <w:rPr>
                <w:sz w:val="22"/>
                <w:szCs w:val="22"/>
              </w:rPr>
              <w:t xml:space="preserve">В части обеспеченности </w:t>
            </w:r>
            <w:r w:rsidRPr="00FC5E66">
              <w:rPr>
                <w:sz w:val="22"/>
                <w:szCs w:val="22"/>
              </w:rPr>
              <w:t xml:space="preserve">показатель установлен </w:t>
            </w:r>
            <w:r w:rsidRPr="008C5137">
              <w:rPr>
                <w:sz w:val="22"/>
                <w:szCs w:val="22"/>
              </w:rPr>
              <w:t xml:space="preserve">на основе </w:t>
            </w:r>
            <w:r w:rsidR="003674DD">
              <w:rPr>
                <w:sz w:val="22"/>
                <w:szCs w:val="22"/>
              </w:rPr>
              <w:br/>
            </w:r>
            <w:r w:rsidRPr="008C5137">
              <w:rPr>
                <w:sz w:val="22"/>
                <w:szCs w:val="22"/>
              </w:rPr>
              <w:t>СП 42.13330.2016</w:t>
            </w:r>
            <w:r w:rsidR="00F77A8F">
              <w:rPr>
                <w:sz w:val="22"/>
                <w:szCs w:val="22"/>
              </w:rPr>
              <w:t>.</w:t>
            </w:r>
            <w:r w:rsidRPr="008C5137">
              <w:rPr>
                <w:sz w:val="22"/>
                <w:szCs w:val="22"/>
              </w:rPr>
              <w:t xml:space="preserve"> </w:t>
            </w:r>
          </w:p>
        </w:tc>
      </w:tr>
      <w:tr w:rsidR="005E6CA2" w:rsidRPr="008C5137" w:rsidTr="003674DD">
        <w:trPr>
          <w:trHeight w:val="20"/>
        </w:trPr>
        <w:tc>
          <w:tcPr>
            <w:tcW w:w="351" w:type="pct"/>
            <w:vMerge/>
          </w:tcPr>
          <w:p w:rsidR="005E6CA2" w:rsidRPr="008C5137" w:rsidRDefault="005E6CA2" w:rsidP="003674DD">
            <w:pPr>
              <w:pStyle w:val="ConsPlusTitle"/>
              <w:spacing w:line="257" w:lineRule="auto"/>
              <w:jc w:val="center"/>
              <w:outlineLvl w:val="1"/>
              <w:rPr>
                <w:b w:val="0"/>
                <w:bCs w:val="0"/>
                <w:sz w:val="22"/>
                <w:szCs w:val="22"/>
              </w:rPr>
            </w:pPr>
          </w:p>
        </w:tc>
        <w:tc>
          <w:tcPr>
            <w:tcW w:w="1453" w:type="pct"/>
            <w:vMerge/>
          </w:tcPr>
          <w:p w:rsidR="005E6CA2" w:rsidRPr="008C5137" w:rsidRDefault="005E6CA2" w:rsidP="003674DD">
            <w:pPr>
              <w:autoSpaceDE w:val="0"/>
              <w:autoSpaceDN w:val="0"/>
              <w:adjustRightInd w:val="0"/>
              <w:spacing w:line="257" w:lineRule="auto"/>
              <w:jc w:val="center"/>
              <w:rPr>
                <w:rFonts w:eastAsia="Calibri"/>
                <w:sz w:val="22"/>
                <w:szCs w:val="22"/>
              </w:rPr>
            </w:pPr>
          </w:p>
        </w:tc>
        <w:tc>
          <w:tcPr>
            <w:tcW w:w="3196" w:type="pct"/>
          </w:tcPr>
          <w:p w:rsidR="005E6CA2" w:rsidRPr="008C5137" w:rsidRDefault="005E6CA2" w:rsidP="003674DD">
            <w:pPr>
              <w:spacing w:line="257" w:lineRule="auto"/>
              <w:contextualSpacing/>
              <w:jc w:val="both"/>
              <w:rPr>
                <w:sz w:val="22"/>
                <w:szCs w:val="22"/>
              </w:rPr>
            </w:pPr>
            <w:r w:rsidRPr="008C5137">
              <w:rPr>
                <w:sz w:val="22"/>
                <w:szCs w:val="22"/>
              </w:rPr>
              <w:t>В части территориальной доступности </w:t>
            </w:r>
            <w:r w:rsidRPr="00FC5E66">
              <w:rPr>
                <w:sz w:val="22"/>
                <w:szCs w:val="22"/>
              </w:rPr>
              <w:t xml:space="preserve">показатель установлен </w:t>
            </w:r>
            <w:r w:rsidRPr="008C5137">
              <w:rPr>
                <w:sz w:val="22"/>
                <w:szCs w:val="22"/>
              </w:rPr>
              <w:t>на основе Методических рекомендаций по подготовке нормативов градостроительного проектирования.</w:t>
            </w:r>
          </w:p>
        </w:tc>
      </w:tr>
      <w:tr w:rsidR="005E6CA2" w:rsidRPr="008C5137" w:rsidTr="003674DD">
        <w:trPr>
          <w:trHeight w:val="20"/>
        </w:trPr>
        <w:tc>
          <w:tcPr>
            <w:tcW w:w="351" w:type="pct"/>
            <w:vMerge w:val="restart"/>
          </w:tcPr>
          <w:p w:rsidR="005E6CA2" w:rsidRPr="008C5137" w:rsidRDefault="005E6CA2" w:rsidP="003674DD">
            <w:pPr>
              <w:pStyle w:val="ConsPlusTitle"/>
              <w:spacing w:line="257" w:lineRule="auto"/>
              <w:jc w:val="center"/>
              <w:outlineLvl w:val="1"/>
              <w:rPr>
                <w:b w:val="0"/>
                <w:bCs w:val="0"/>
                <w:sz w:val="22"/>
                <w:szCs w:val="22"/>
              </w:rPr>
            </w:pPr>
            <w:r w:rsidRPr="008C5137">
              <w:rPr>
                <w:b w:val="0"/>
                <w:bCs w:val="0"/>
                <w:sz w:val="22"/>
                <w:szCs w:val="22"/>
              </w:rPr>
              <w:t>1.2</w:t>
            </w:r>
          </w:p>
        </w:tc>
        <w:tc>
          <w:tcPr>
            <w:tcW w:w="1453" w:type="pct"/>
            <w:vMerge w:val="restart"/>
          </w:tcPr>
          <w:p w:rsidR="005E6CA2" w:rsidRPr="008C5137" w:rsidRDefault="005E6CA2" w:rsidP="003674DD">
            <w:pPr>
              <w:pStyle w:val="ConsPlusNormal"/>
              <w:spacing w:line="257" w:lineRule="auto"/>
              <w:ind w:firstLine="0"/>
              <w:jc w:val="center"/>
              <w:rPr>
                <w:rFonts w:ascii="Times New Roman" w:hAnsi="Times New Roman" w:cs="Times New Roman"/>
                <w:sz w:val="22"/>
                <w:szCs w:val="22"/>
              </w:rPr>
            </w:pPr>
            <w:r w:rsidRPr="008C5137">
              <w:rPr>
                <w:rFonts w:ascii="Times New Roman" w:hAnsi="Times New Roman"/>
                <w:sz w:val="22"/>
                <w:szCs w:val="22"/>
              </w:rPr>
              <w:t xml:space="preserve">Обеспеченность местами захоронения умерших на </w:t>
            </w:r>
            <w:r w:rsidRPr="008C5137">
              <w:rPr>
                <w:rFonts w:ascii="Times New Roman" w:hAnsi="Times New Roman" w:cs="Times New Roman"/>
                <w:sz w:val="22"/>
                <w:szCs w:val="22"/>
              </w:rPr>
              <w:t xml:space="preserve">кладбищах </w:t>
            </w:r>
            <w:proofErr w:type="spellStart"/>
            <w:r w:rsidRPr="008C5137">
              <w:rPr>
                <w:rFonts w:ascii="Times New Roman" w:hAnsi="Times New Roman" w:cs="Times New Roman"/>
                <w:sz w:val="22"/>
                <w:szCs w:val="22"/>
              </w:rPr>
              <w:t>урновых</w:t>
            </w:r>
            <w:proofErr w:type="spellEnd"/>
            <w:r w:rsidRPr="008C5137">
              <w:rPr>
                <w:rFonts w:ascii="Times New Roman" w:hAnsi="Times New Roman" w:cs="Times New Roman"/>
                <w:sz w:val="22"/>
                <w:szCs w:val="22"/>
              </w:rPr>
              <w:t xml:space="preserve"> захоронений после кремации</w:t>
            </w:r>
          </w:p>
        </w:tc>
        <w:tc>
          <w:tcPr>
            <w:tcW w:w="3196" w:type="pct"/>
          </w:tcPr>
          <w:p w:rsidR="005E6CA2" w:rsidRPr="008C5137" w:rsidRDefault="005E6CA2" w:rsidP="00F77A8F">
            <w:pPr>
              <w:spacing w:line="257" w:lineRule="auto"/>
              <w:contextualSpacing/>
              <w:jc w:val="both"/>
              <w:rPr>
                <w:sz w:val="22"/>
                <w:szCs w:val="22"/>
              </w:rPr>
            </w:pPr>
            <w:r w:rsidRPr="008C5137">
              <w:rPr>
                <w:sz w:val="22"/>
                <w:szCs w:val="22"/>
              </w:rPr>
              <w:t xml:space="preserve">В части обеспеченности </w:t>
            </w:r>
            <w:r w:rsidRPr="00FC5E66">
              <w:rPr>
                <w:sz w:val="22"/>
                <w:szCs w:val="22"/>
              </w:rPr>
              <w:t xml:space="preserve">показатель установлен </w:t>
            </w:r>
            <w:r w:rsidRPr="008C5137">
              <w:rPr>
                <w:sz w:val="22"/>
                <w:szCs w:val="22"/>
              </w:rPr>
              <w:t xml:space="preserve">на основе </w:t>
            </w:r>
            <w:r w:rsidR="003674DD">
              <w:rPr>
                <w:sz w:val="22"/>
                <w:szCs w:val="22"/>
              </w:rPr>
              <w:br/>
            </w:r>
            <w:r w:rsidRPr="008C5137">
              <w:rPr>
                <w:sz w:val="22"/>
                <w:szCs w:val="22"/>
              </w:rPr>
              <w:t>СП 42.13330.2016</w:t>
            </w:r>
            <w:r w:rsidR="00F77A8F">
              <w:rPr>
                <w:sz w:val="22"/>
                <w:szCs w:val="22"/>
              </w:rPr>
              <w:t>.</w:t>
            </w:r>
          </w:p>
        </w:tc>
      </w:tr>
      <w:tr w:rsidR="005E6CA2" w:rsidRPr="008C5137" w:rsidTr="003674DD">
        <w:trPr>
          <w:trHeight w:val="20"/>
        </w:trPr>
        <w:tc>
          <w:tcPr>
            <w:tcW w:w="351" w:type="pct"/>
            <w:vMerge/>
          </w:tcPr>
          <w:p w:rsidR="005E6CA2" w:rsidRPr="008C5137" w:rsidRDefault="005E6CA2" w:rsidP="003674DD">
            <w:pPr>
              <w:pStyle w:val="ConsPlusTitle"/>
              <w:spacing w:line="257" w:lineRule="auto"/>
              <w:jc w:val="center"/>
              <w:outlineLvl w:val="1"/>
              <w:rPr>
                <w:b w:val="0"/>
                <w:bCs w:val="0"/>
                <w:sz w:val="22"/>
                <w:szCs w:val="22"/>
              </w:rPr>
            </w:pPr>
          </w:p>
        </w:tc>
        <w:tc>
          <w:tcPr>
            <w:tcW w:w="1453" w:type="pct"/>
            <w:vMerge/>
          </w:tcPr>
          <w:p w:rsidR="005E6CA2" w:rsidRPr="008C5137" w:rsidRDefault="005E6CA2" w:rsidP="003674DD">
            <w:pPr>
              <w:pStyle w:val="ConsPlusNormal"/>
              <w:spacing w:line="257" w:lineRule="auto"/>
              <w:ind w:firstLine="0"/>
              <w:rPr>
                <w:rFonts w:ascii="Times New Roman" w:hAnsi="Times New Roman"/>
                <w:sz w:val="22"/>
                <w:szCs w:val="22"/>
              </w:rPr>
            </w:pPr>
          </w:p>
        </w:tc>
        <w:tc>
          <w:tcPr>
            <w:tcW w:w="3196" w:type="pct"/>
          </w:tcPr>
          <w:p w:rsidR="005E6CA2" w:rsidRPr="008C5137" w:rsidRDefault="005E6CA2" w:rsidP="003674DD">
            <w:pPr>
              <w:spacing w:line="257" w:lineRule="auto"/>
              <w:contextualSpacing/>
              <w:jc w:val="both"/>
              <w:rPr>
                <w:sz w:val="22"/>
                <w:szCs w:val="22"/>
              </w:rPr>
            </w:pPr>
            <w:r w:rsidRPr="008C5137">
              <w:rPr>
                <w:sz w:val="22"/>
                <w:szCs w:val="22"/>
              </w:rPr>
              <w:t>В части территориальной доступности </w:t>
            </w:r>
            <w:r w:rsidRPr="00FC5E66">
              <w:rPr>
                <w:sz w:val="22"/>
                <w:szCs w:val="22"/>
              </w:rPr>
              <w:t xml:space="preserve">показатель установлен </w:t>
            </w:r>
            <w:r w:rsidRPr="008C5137">
              <w:rPr>
                <w:sz w:val="22"/>
                <w:szCs w:val="22"/>
              </w:rPr>
              <w:t>на основе Методических рекомендаций по подготовке нормативов градостроительного проектирования.</w:t>
            </w:r>
          </w:p>
        </w:tc>
      </w:tr>
    </w:tbl>
    <w:p w:rsidR="005E6CA2" w:rsidRPr="003674DD" w:rsidRDefault="005E6CA2" w:rsidP="003674DD">
      <w:pPr>
        <w:pStyle w:val="ConsPlusTitle"/>
        <w:spacing w:line="257" w:lineRule="auto"/>
        <w:ind w:firstLine="709"/>
        <w:jc w:val="both"/>
        <w:outlineLvl w:val="2"/>
        <w:rPr>
          <w:b w:val="0"/>
          <w:sz w:val="10"/>
          <w:szCs w:val="10"/>
        </w:rPr>
      </w:pPr>
    </w:p>
    <w:p w:rsidR="005E6CA2" w:rsidRPr="003674DD" w:rsidRDefault="005E6CA2" w:rsidP="003674DD">
      <w:pPr>
        <w:pStyle w:val="ConsPlusTitle"/>
        <w:spacing w:line="257" w:lineRule="auto"/>
        <w:ind w:firstLine="709"/>
        <w:jc w:val="both"/>
        <w:outlineLvl w:val="2"/>
        <w:rPr>
          <w:b w:val="0"/>
          <w:sz w:val="28"/>
          <w:szCs w:val="28"/>
        </w:rPr>
      </w:pPr>
      <w:r w:rsidRPr="003674DD">
        <w:rPr>
          <w:b w:val="0"/>
          <w:spacing w:val="-8"/>
          <w:sz w:val="28"/>
          <w:szCs w:val="28"/>
        </w:rPr>
        <w:t>2.</w:t>
      </w:r>
      <w:r w:rsidR="00A80DF1">
        <w:rPr>
          <w:b w:val="0"/>
          <w:spacing w:val="-8"/>
          <w:sz w:val="28"/>
          <w:szCs w:val="28"/>
        </w:rPr>
        <w:t>1</w:t>
      </w:r>
      <w:r w:rsidRPr="003674DD">
        <w:rPr>
          <w:b w:val="0"/>
          <w:spacing w:val="-8"/>
          <w:sz w:val="28"/>
          <w:szCs w:val="28"/>
        </w:rPr>
        <w:t>.7. Обоснование предельных значений расчетных показателей минимально</w:t>
      </w:r>
      <w:r w:rsidRPr="003674DD">
        <w:rPr>
          <w:b w:val="0"/>
          <w:sz w:val="28"/>
          <w:szCs w:val="28"/>
        </w:rPr>
        <w:t xml:space="preserve"> допустимого уровня обеспеченности населения </w:t>
      </w:r>
      <w:r w:rsidR="008B5975">
        <w:rPr>
          <w:b w:val="0"/>
          <w:sz w:val="28"/>
          <w:szCs w:val="28"/>
        </w:rPr>
        <w:t xml:space="preserve">города Кузнецка </w:t>
      </w:r>
      <w:r w:rsidRPr="003674DD">
        <w:rPr>
          <w:b w:val="0"/>
          <w:sz w:val="28"/>
          <w:szCs w:val="28"/>
        </w:rPr>
        <w:t xml:space="preserve">объектами местного значения в области благоустройства и предельных значений расчетных показателей максимально допустимого уровня территориальной доступности таких объектов для населения </w:t>
      </w:r>
      <w:r w:rsidR="008B5975">
        <w:rPr>
          <w:b w:val="0"/>
          <w:sz w:val="28"/>
          <w:szCs w:val="28"/>
        </w:rPr>
        <w:t xml:space="preserve">города Кузнецка </w:t>
      </w:r>
      <w:r w:rsidRPr="003674DD">
        <w:rPr>
          <w:b w:val="0"/>
          <w:sz w:val="28"/>
          <w:szCs w:val="28"/>
        </w:rPr>
        <w:t>представлены в таблице 2.</w:t>
      </w:r>
      <w:r w:rsidR="00A80DF1">
        <w:rPr>
          <w:b w:val="0"/>
          <w:sz w:val="28"/>
          <w:szCs w:val="28"/>
        </w:rPr>
        <w:t>1</w:t>
      </w:r>
      <w:r w:rsidRPr="003674DD">
        <w:rPr>
          <w:b w:val="0"/>
          <w:sz w:val="28"/>
          <w:szCs w:val="28"/>
        </w:rPr>
        <w:t>.7.</w:t>
      </w:r>
    </w:p>
    <w:p w:rsidR="005E6CA2" w:rsidRDefault="005E6CA2" w:rsidP="005E6CA2">
      <w:pPr>
        <w:pStyle w:val="ConsPlusTitle"/>
        <w:ind w:firstLine="709"/>
        <w:jc w:val="right"/>
        <w:outlineLvl w:val="2"/>
        <w:rPr>
          <w:b w:val="0"/>
          <w:sz w:val="28"/>
          <w:szCs w:val="28"/>
        </w:rPr>
      </w:pPr>
      <w:r w:rsidRPr="003674DD">
        <w:rPr>
          <w:b w:val="0"/>
          <w:sz w:val="28"/>
          <w:szCs w:val="28"/>
        </w:rPr>
        <w:t>Таблица 2.</w:t>
      </w:r>
      <w:r w:rsidR="00A80DF1">
        <w:rPr>
          <w:b w:val="0"/>
          <w:sz w:val="28"/>
          <w:szCs w:val="28"/>
        </w:rPr>
        <w:t>1</w:t>
      </w:r>
      <w:r w:rsidRPr="003674DD">
        <w:rPr>
          <w:b w:val="0"/>
          <w:sz w:val="28"/>
          <w:szCs w:val="28"/>
        </w:rPr>
        <w:t>.7</w:t>
      </w:r>
    </w:p>
    <w:p w:rsidR="003674DD" w:rsidRPr="003674DD" w:rsidRDefault="003674DD" w:rsidP="005E6CA2">
      <w:pPr>
        <w:pStyle w:val="ConsPlusTitle"/>
        <w:ind w:firstLine="709"/>
        <w:jc w:val="right"/>
        <w:outlineLvl w:val="2"/>
        <w:rPr>
          <w:b w:val="0"/>
          <w:sz w:val="10"/>
          <w:szCs w:val="10"/>
        </w:rPr>
      </w:pPr>
    </w:p>
    <w:tbl>
      <w:tblPr>
        <w:tblStyle w:val="af5"/>
        <w:tblW w:w="4890" w:type="pct"/>
        <w:tblInd w:w="108" w:type="dxa"/>
        <w:tblLook w:val="04A0" w:firstRow="1" w:lastRow="0" w:firstColumn="1" w:lastColumn="0" w:noHBand="0" w:noVBand="1"/>
      </w:tblPr>
      <w:tblGrid>
        <w:gridCol w:w="674"/>
        <w:gridCol w:w="2830"/>
        <w:gridCol w:w="6134"/>
      </w:tblGrid>
      <w:tr w:rsidR="005E6CA2" w:rsidRPr="008C5137" w:rsidTr="00D31999">
        <w:trPr>
          <w:trHeight w:val="20"/>
        </w:trPr>
        <w:tc>
          <w:tcPr>
            <w:tcW w:w="350" w:type="pct"/>
          </w:tcPr>
          <w:p w:rsidR="005E6CA2" w:rsidRPr="00B21FC7" w:rsidRDefault="005E6CA2" w:rsidP="00D31999">
            <w:pPr>
              <w:pStyle w:val="ConsPlusTitle"/>
              <w:jc w:val="center"/>
              <w:outlineLvl w:val="1"/>
              <w:rPr>
                <w:b w:val="0"/>
                <w:sz w:val="22"/>
                <w:szCs w:val="22"/>
              </w:rPr>
            </w:pPr>
            <w:r w:rsidRPr="00B21FC7">
              <w:rPr>
                <w:b w:val="0"/>
                <w:sz w:val="22"/>
                <w:szCs w:val="22"/>
              </w:rPr>
              <w:t xml:space="preserve">№ </w:t>
            </w:r>
          </w:p>
          <w:p w:rsidR="005E6CA2" w:rsidRPr="008C5137" w:rsidRDefault="005E6CA2" w:rsidP="00D31999">
            <w:pPr>
              <w:pStyle w:val="ConsPlusTitle"/>
              <w:jc w:val="center"/>
              <w:outlineLvl w:val="1"/>
              <w:rPr>
                <w:b w:val="0"/>
                <w:sz w:val="22"/>
                <w:szCs w:val="22"/>
              </w:rPr>
            </w:pPr>
            <w:r w:rsidRPr="00B21FC7">
              <w:rPr>
                <w:b w:val="0"/>
                <w:sz w:val="22"/>
                <w:szCs w:val="22"/>
              </w:rPr>
              <w:t>п/п</w:t>
            </w:r>
          </w:p>
        </w:tc>
        <w:tc>
          <w:tcPr>
            <w:tcW w:w="1468" w:type="pct"/>
          </w:tcPr>
          <w:p w:rsidR="005E6CA2" w:rsidRPr="008C5137" w:rsidRDefault="005E6CA2" w:rsidP="00D31999">
            <w:pPr>
              <w:pStyle w:val="ConsPlusTitle"/>
              <w:jc w:val="center"/>
              <w:outlineLvl w:val="1"/>
              <w:rPr>
                <w:b w:val="0"/>
                <w:sz w:val="22"/>
                <w:szCs w:val="22"/>
              </w:rPr>
            </w:pPr>
            <w:r w:rsidRPr="008C5137">
              <w:rPr>
                <w:b w:val="0"/>
                <w:sz w:val="22"/>
                <w:szCs w:val="22"/>
              </w:rPr>
              <w:t>Наименование расчетного показателя</w:t>
            </w:r>
          </w:p>
        </w:tc>
        <w:tc>
          <w:tcPr>
            <w:tcW w:w="3182" w:type="pct"/>
          </w:tcPr>
          <w:p w:rsidR="005E6CA2" w:rsidRPr="008C5137" w:rsidRDefault="005E6CA2" w:rsidP="00D31999">
            <w:pPr>
              <w:pStyle w:val="ConsPlusTitle"/>
              <w:jc w:val="center"/>
              <w:outlineLvl w:val="1"/>
              <w:rPr>
                <w:b w:val="0"/>
                <w:sz w:val="22"/>
                <w:szCs w:val="22"/>
              </w:rPr>
            </w:pPr>
            <w:r w:rsidRPr="008C5137">
              <w:rPr>
                <w:b w:val="0"/>
                <w:sz w:val="22"/>
                <w:szCs w:val="22"/>
              </w:rPr>
              <w:t>Обоснование значения минимально допустимого уровня обеспеченности/</w:t>
            </w:r>
          </w:p>
          <w:p w:rsidR="005E6CA2" w:rsidRPr="008C5137" w:rsidRDefault="005E6CA2" w:rsidP="00D31999">
            <w:pPr>
              <w:pStyle w:val="ConsPlusNormal"/>
              <w:ind w:firstLine="0"/>
              <w:jc w:val="center"/>
              <w:rPr>
                <w:rFonts w:ascii="Times New Roman" w:hAnsi="Times New Roman" w:cs="Times New Roman"/>
                <w:bCs/>
                <w:sz w:val="22"/>
                <w:szCs w:val="22"/>
              </w:rPr>
            </w:pPr>
            <w:r w:rsidRPr="008C5137">
              <w:rPr>
                <w:rFonts w:ascii="Times New Roman" w:hAnsi="Times New Roman" w:cs="Times New Roman"/>
                <w:bCs/>
                <w:sz w:val="22"/>
                <w:szCs w:val="22"/>
              </w:rPr>
              <w:t>Обоснование значения максимально допустимого уровня территориальной доступности</w:t>
            </w:r>
          </w:p>
        </w:tc>
      </w:tr>
    </w:tbl>
    <w:p w:rsidR="00D31999" w:rsidRPr="00D31999" w:rsidRDefault="00D31999">
      <w:pPr>
        <w:rPr>
          <w:sz w:val="4"/>
          <w:szCs w:val="4"/>
        </w:rPr>
      </w:pPr>
    </w:p>
    <w:tbl>
      <w:tblPr>
        <w:tblStyle w:val="af5"/>
        <w:tblW w:w="4890" w:type="pct"/>
        <w:tblInd w:w="108" w:type="dxa"/>
        <w:tblLook w:val="04A0" w:firstRow="1" w:lastRow="0" w:firstColumn="1" w:lastColumn="0" w:noHBand="0" w:noVBand="1"/>
      </w:tblPr>
      <w:tblGrid>
        <w:gridCol w:w="674"/>
        <w:gridCol w:w="2830"/>
        <w:gridCol w:w="6134"/>
      </w:tblGrid>
      <w:tr w:rsidR="005E6CA2" w:rsidRPr="008C5137" w:rsidTr="00D31999">
        <w:trPr>
          <w:trHeight w:val="20"/>
          <w:tblHeader/>
        </w:trPr>
        <w:tc>
          <w:tcPr>
            <w:tcW w:w="350" w:type="pct"/>
          </w:tcPr>
          <w:p w:rsidR="005E6CA2" w:rsidRPr="008C5137" w:rsidRDefault="005E6CA2" w:rsidP="00D31999">
            <w:pPr>
              <w:pStyle w:val="ConsPlusTitle"/>
              <w:jc w:val="center"/>
              <w:outlineLvl w:val="1"/>
              <w:rPr>
                <w:b w:val="0"/>
                <w:sz w:val="22"/>
                <w:szCs w:val="22"/>
              </w:rPr>
            </w:pPr>
            <w:r w:rsidRPr="008C5137">
              <w:rPr>
                <w:b w:val="0"/>
                <w:sz w:val="22"/>
                <w:szCs w:val="22"/>
              </w:rPr>
              <w:t>1</w:t>
            </w:r>
          </w:p>
        </w:tc>
        <w:tc>
          <w:tcPr>
            <w:tcW w:w="1468" w:type="pct"/>
          </w:tcPr>
          <w:p w:rsidR="005E6CA2" w:rsidRPr="008C5137" w:rsidRDefault="005E6CA2" w:rsidP="00D31999">
            <w:pPr>
              <w:pStyle w:val="ConsPlusTitle"/>
              <w:jc w:val="center"/>
              <w:outlineLvl w:val="1"/>
              <w:rPr>
                <w:b w:val="0"/>
                <w:sz w:val="22"/>
                <w:szCs w:val="22"/>
              </w:rPr>
            </w:pPr>
            <w:r w:rsidRPr="008C5137">
              <w:rPr>
                <w:b w:val="0"/>
                <w:sz w:val="22"/>
                <w:szCs w:val="22"/>
              </w:rPr>
              <w:t>2</w:t>
            </w:r>
          </w:p>
        </w:tc>
        <w:tc>
          <w:tcPr>
            <w:tcW w:w="3182" w:type="pct"/>
          </w:tcPr>
          <w:p w:rsidR="005E6CA2" w:rsidRPr="008C5137" w:rsidRDefault="005E6CA2" w:rsidP="00D31999">
            <w:pPr>
              <w:pStyle w:val="ConsPlusTitle"/>
              <w:jc w:val="center"/>
              <w:outlineLvl w:val="1"/>
              <w:rPr>
                <w:b w:val="0"/>
                <w:sz w:val="22"/>
                <w:szCs w:val="22"/>
              </w:rPr>
            </w:pPr>
            <w:r w:rsidRPr="008C5137">
              <w:rPr>
                <w:b w:val="0"/>
                <w:sz w:val="22"/>
                <w:szCs w:val="22"/>
              </w:rPr>
              <w:t>3</w:t>
            </w:r>
          </w:p>
        </w:tc>
      </w:tr>
      <w:tr w:rsidR="005E6CA2" w:rsidRPr="008C5137" w:rsidTr="00D31999">
        <w:trPr>
          <w:trHeight w:val="20"/>
        </w:trPr>
        <w:tc>
          <w:tcPr>
            <w:tcW w:w="350" w:type="pct"/>
          </w:tcPr>
          <w:p w:rsidR="005E6CA2" w:rsidRPr="008C5137" w:rsidRDefault="005E6CA2" w:rsidP="00D31999">
            <w:pPr>
              <w:pStyle w:val="ConsPlusTitle"/>
              <w:jc w:val="center"/>
              <w:outlineLvl w:val="1"/>
              <w:rPr>
                <w:b w:val="0"/>
                <w:bCs w:val="0"/>
                <w:sz w:val="22"/>
                <w:szCs w:val="22"/>
              </w:rPr>
            </w:pPr>
            <w:r w:rsidRPr="008C5137">
              <w:rPr>
                <w:b w:val="0"/>
                <w:bCs w:val="0"/>
                <w:sz w:val="22"/>
                <w:szCs w:val="22"/>
              </w:rPr>
              <w:t>1</w:t>
            </w:r>
          </w:p>
        </w:tc>
        <w:tc>
          <w:tcPr>
            <w:tcW w:w="1468" w:type="pct"/>
          </w:tcPr>
          <w:p w:rsidR="005E6CA2" w:rsidRPr="008C5137" w:rsidRDefault="005E6CA2" w:rsidP="00D31999">
            <w:pPr>
              <w:pStyle w:val="ConsPlusNormal"/>
              <w:ind w:firstLine="0"/>
              <w:jc w:val="center"/>
              <w:rPr>
                <w:rFonts w:ascii="Times New Roman" w:hAnsi="Times New Roman" w:cs="Times New Roman"/>
                <w:bCs/>
                <w:sz w:val="22"/>
                <w:szCs w:val="22"/>
              </w:rPr>
            </w:pPr>
            <w:r w:rsidRPr="008C5137">
              <w:rPr>
                <w:rFonts w:ascii="Times New Roman" w:hAnsi="Times New Roman" w:cs="Times New Roman"/>
                <w:sz w:val="22"/>
                <w:szCs w:val="22"/>
                <w:lang w:eastAsia="zh-CN"/>
              </w:rPr>
              <w:t>Обеспеченность населения объектами благоустройства прибрежной полосы</w:t>
            </w:r>
            <w:r>
              <w:rPr>
                <w:rFonts w:ascii="Times New Roman" w:hAnsi="Times New Roman" w:cs="Times New Roman"/>
                <w:sz w:val="22"/>
                <w:szCs w:val="22"/>
                <w:lang w:eastAsia="zh-CN"/>
              </w:rPr>
              <w:t xml:space="preserve"> (пляжи)</w:t>
            </w:r>
          </w:p>
        </w:tc>
        <w:tc>
          <w:tcPr>
            <w:tcW w:w="3182" w:type="pct"/>
          </w:tcPr>
          <w:p w:rsidR="005E6CA2" w:rsidRPr="008C5137" w:rsidRDefault="005E6CA2" w:rsidP="00D31999">
            <w:pPr>
              <w:contextualSpacing/>
              <w:jc w:val="both"/>
              <w:rPr>
                <w:sz w:val="22"/>
                <w:szCs w:val="22"/>
              </w:rPr>
            </w:pPr>
            <w:r w:rsidRPr="008C5137">
              <w:rPr>
                <w:sz w:val="22"/>
                <w:szCs w:val="22"/>
              </w:rPr>
              <w:t>В части обеспеченности и территориальной</w:t>
            </w:r>
            <w:r>
              <w:rPr>
                <w:sz w:val="22"/>
                <w:szCs w:val="22"/>
              </w:rPr>
              <w:t xml:space="preserve"> доступности</w:t>
            </w:r>
            <w:r w:rsidRPr="008C5137">
              <w:rPr>
                <w:sz w:val="22"/>
                <w:szCs w:val="22"/>
              </w:rPr>
              <w:t xml:space="preserve"> </w:t>
            </w:r>
            <w:r w:rsidRPr="00FC5E66">
              <w:rPr>
                <w:sz w:val="22"/>
                <w:szCs w:val="22"/>
              </w:rPr>
              <w:t xml:space="preserve">показатель установлен </w:t>
            </w:r>
            <w:r w:rsidR="006F342A">
              <w:rPr>
                <w:sz w:val="22"/>
                <w:szCs w:val="22"/>
              </w:rPr>
              <w:t>на основе СП 42.13330.2016</w:t>
            </w:r>
            <w:r w:rsidRPr="008C5137">
              <w:rPr>
                <w:sz w:val="22"/>
                <w:szCs w:val="22"/>
              </w:rPr>
              <w:t>.</w:t>
            </w:r>
          </w:p>
        </w:tc>
      </w:tr>
      <w:tr w:rsidR="005E6CA2" w:rsidRPr="008C5137" w:rsidTr="00D31999">
        <w:trPr>
          <w:trHeight w:val="20"/>
        </w:trPr>
        <w:tc>
          <w:tcPr>
            <w:tcW w:w="350" w:type="pct"/>
          </w:tcPr>
          <w:p w:rsidR="005E6CA2" w:rsidRPr="008C5137" w:rsidRDefault="005E6CA2" w:rsidP="00D31999">
            <w:pPr>
              <w:pStyle w:val="ConsPlusTitle"/>
              <w:jc w:val="center"/>
              <w:outlineLvl w:val="1"/>
              <w:rPr>
                <w:b w:val="0"/>
                <w:bCs w:val="0"/>
                <w:sz w:val="22"/>
                <w:szCs w:val="22"/>
              </w:rPr>
            </w:pPr>
            <w:r>
              <w:rPr>
                <w:b w:val="0"/>
                <w:bCs w:val="0"/>
                <w:sz w:val="22"/>
                <w:szCs w:val="22"/>
              </w:rPr>
              <w:t>2</w:t>
            </w:r>
          </w:p>
        </w:tc>
        <w:tc>
          <w:tcPr>
            <w:tcW w:w="4650" w:type="pct"/>
            <w:gridSpan w:val="2"/>
          </w:tcPr>
          <w:p w:rsidR="005E6CA2" w:rsidRPr="008C5137" w:rsidRDefault="005E6CA2" w:rsidP="00D31999">
            <w:pPr>
              <w:contextualSpacing/>
              <w:jc w:val="both"/>
              <w:rPr>
                <w:sz w:val="22"/>
                <w:szCs w:val="22"/>
              </w:rPr>
            </w:pPr>
            <w:r w:rsidRPr="000B3873">
              <w:rPr>
                <w:sz w:val="22"/>
                <w:szCs w:val="22"/>
              </w:rPr>
              <w:t>Площадки общего пользования различного функционального назначения в микрорайонах (кварталах) жилых зон</w:t>
            </w:r>
          </w:p>
        </w:tc>
      </w:tr>
      <w:tr w:rsidR="005E6CA2" w:rsidRPr="008C5137" w:rsidTr="00D31999">
        <w:trPr>
          <w:trHeight w:val="20"/>
        </w:trPr>
        <w:tc>
          <w:tcPr>
            <w:tcW w:w="350" w:type="pct"/>
          </w:tcPr>
          <w:p w:rsidR="005E6CA2" w:rsidRPr="008C5137" w:rsidRDefault="005E6CA2" w:rsidP="00D31999">
            <w:pPr>
              <w:pStyle w:val="ConsPlusTitle"/>
              <w:jc w:val="center"/>
              <w:outlineLvl w:val="1"/>
              <w:rPr>
                <w:b w:val="0"/>
                <w:sz w:val="22"/>
                <w:szCs w:val="22"/>
              </w:rPr>
            </w:pPr>
            <w:r w:rsidRPr="008C5137">
              <w:rPr>
                <w:b w:val="0"/>
                <w:sz w:val="22"/>
                <w:szCs w:val="22"/>
              </w:rPr>
              <w:t>2.1</w:t>
            </w:r>
          </w:p>
        </w:tc>
        <w:tc>
          <w:tcPr>
            <w:tcW w:w="1468" w:type="pct"/>
          </w:tcPr>
          <w:p w:rsidR="005E6CA2" w:rsidRPr="008C5137" w:rsidRDefault="005E6CA2" w:rsidP="00D31999">
            <w:pPr>
              <w:pStyle w:val="ConsPlusNormal"/>
              <w:ind w:firstLine="0"/>
              <w:jc w:val="center"/>
              <w:rPr>
                <w:rFonts w:ascii="Times New Roman" w:hAnsi="Times New Roman" w:cs="Times New Roman"/>
                <w:sz w:val="22"/>
                <w:szCs w:val="22"/>
              </w:rPr>
            </w:pPr>
            <w:r w:rsidRPr="008C5137">
              <w:rPr>
                <w:rFonts w:ascii="Times New Roman" w:hAnsi="Times New Roman" w:cs="Times New Roman"/>
                <w:sz w:val="22"/>
                <w:szCs w:val="22"/>
                <w:lang w:eastAsia="zh-CN"/>
              </w:rPr>
              <w:t xml:space="preserve">Обеспеченность населения </w:t>
            </w:r>
            <w:r w:rsidRPr="008C5137">
              <w:rPr>
                <w:rFonts w:ascii="Times New Roman" w:hAnsi="Times New Roman" w:cs="Times New Roman"/>
                <w:sz w:val="22"/>
                <w:szCs w:val="22"/>
              </w:rPr>
              <w:lastRenderedPageBreak/>
              <w:t>детскими игровыми площадками</w:t>
            </w:r>
          </w:p>
        </w:tc>
        <w:tc>
          <w:tcPr>
            <w:tcW w:w="3182" w:type="pct"/>
          </w:tcPr>
          <w:p w:rsidR="005E6CA2" w:rsidRPr="008C5137" w:rsidRDefault="005E6CA2" w:rsidP="00571E8D">
            <w:pPr>
              <w:pStyle w:val="ConsPlusNormal"/>
              <w:ind w:firstLine="0"/>
              <w:jc w:val="both"/>
              <w:rPr>
                <w:rFonts w:ascii="Times New Roman" w:hAnsi="Times New Roman" w:cs="Times New Roman"/>
                <w:sz w:val="22"/>
                <w:szCs w:val="22"/>
              </w:rPr>
            </w:pPr>
            <w:r w:rsidRPr="008C5137">
              <w:rPr>
                <w:rFonts w:ascii="Times New Roman" w:hAnsi="Times New Roman" w:cs="Times New Roman"/>
                <w:sz w:val="22"/>
                <w:szCs w:val="22"/>
              </w:rPr>
              <w:lastRenderedPageBreak/>
              <w:t>В части обеспеченности</w:t>
            </w:r>
            <w:r w:rsidRPr="00FC5E66">
              <w:rPr>
                <w:sz w:val="22"/>
                <w:szCs w:val="22"/>
              </w:rPr>
              <w:t xml:space="preserve"> </w:t>
            </w:r>
            <w:r w:rsidRPr="00FC5E66">
              <w:rPr>
                <w:rFonts w:ascii="Times New Roman" w:hAnsi="Times New Roman" w:cs="Times New Roman"/>
                <w:sz w:val="22"/>
                <w:szCs w:val="22"/>
              </w:rPr>
              <w:t xml:space="preserve">показатель установлен </w:t>
            </w:r>
            <w:r w:rsidRPr="008C5137">
              <w:rPr>
                <w:rFonts w:ascii="Times New Roman" w:hAnsi="Times New Roman" w:cs="Times New Roman"/>
                <w:sz w:val="22"/>
                <w:szCs w:val="22"/>
              </w:rPr>
              <w:t>на основе</w:t>
            </w:r>
            <w:r w:rsidR="00571E8D">
              <w:rPr>
                <w:rFonts w:ascii="Times New Roman" w:hAnsi="Times New Roman" w:cs="Times New Roman"/>
                <w:sz w:val="22"/>
                <w:szCs w:val="22"/>
              </w:rPr>
              <w:t xml:space="preserve"> </w:t>
            </w:r>
            <w:r w:rsidR="00571E8D">
              <w:rPr>
                <w:rFonts w:ascii="Times New Roman" w:hAnsi="Times New Roman" w:cs="Times New Roman"/>
                <w:sz w:val="22"/>
                <w:szCs w:val="22"/>
              </w:rPr>
              <w:lastRenderedPageBreak/>
              <w:t>свода правил «</w:t>
            </w:r>
            <w:r w:rsidR="00571E8D" w:rsidRPr="00571E8D">
              <w:rPr>
                <w:rFonts w:ascii="Times New Roman" w:hAnsi="Times New Roman" w:cs="Times New Roman"/>
                <w:sz w:val="22"/>
                <w:szCs w:val="22"/>
              </w:rPr>
              <w:t>СП 476.1325800.2020. Свод правил. Территории городских и сельских поселений. Правила планировки, застройки и бла</w:t>
            </w:r>
            <w:r w:rsidR="00571E8D">
              <w:rPr>
                <w:rFonts w:ascii="Times New Roman" w:hAnsi="Times New Roman" w:cs="Times New Roman"/>
                <w:sz w:val="22"/>
                <w:szCs w:val="22"/>
              </w:rPr>
              <w:t>гоустройства жилых микрорайонов»</w:t>
            </w:r>
            <w:r w:rsidR="00571E8D" w:rsidRPr="00571E8D">
              <w:rPr>
                <w:rFonts w:ascii="Times New Roman" w:hAnsi="Times New Roman" w:cs="Times New Roman"/>
                <w:sz w:val="22"/>
                <w:szCs w:val="22"/>
              </w:rPr>
              <w:t xml:space="preserve"> (утв. и введен в действие Приказом Минстроя России от 24.01.2020 N 33/</w:t>
            </w:r>
            <w:proofErr w:type="spellStart"/>
            <w:r w:rsidR="00571E8D" w:rsidRPr="00571E8D">
              <w:rPr>
                <w:rFonts w:ascii="Times New Roman" w:hAnsi="Times New Roman" w:cs="Times New Roman"/>
                <w:sz w:val="22"/>
                <w:szCs w:val="22"/>
              </w:rPr>
              <w:t>пр</w:t>
            </w:r>
            <w:proofErr w:type="spellEnd"/>
            <w:r w:rsidR="00571E8D" w:rsidRPr="00571E8D">
              <w:rPr>
                <w:rFonts w:ascii="Times New Roman" w:hAnsi="Times New Roman" w:cs="Times New Roman"/>
                <w:sz w:val="22"/>
                <w:szCs w:val="22"/>
              </w:rPr>
              <w:t>)</w:t>
            </w:r>
            <w:r w:rsidR="00571E8D">
              <w:rPr>
                <w:rFonts w:ascii="Times New Roman" w:hAnsi="Times New Roman" w:cs="Times New Roman"/>
                <w:sz w:val="22"/>
                <w:szCs w:val="22"/>
              </w:rPr>
              <w:t xml:space="preserve"> (далее- </w:t>
            </w:r>
            <w:r w:rsidRPr="008C5137">
              <w:rPr>
                <w:rFonts w:ascii="Times New Roman" w:hAnsi="Times New Roman" w:cs="Times New Roman"/>
                <w:sz w:val="22"/>
                <w:szCs w:val="22"/>
              </w:rPr>
              <w:t>СП 476.1325800.2020</w:t>
            </w:r>
            <w:r w:rsidR="00571E8D">
              <w:rPr>
                <w:rFonts w:ascii="Times New Roman" w:hAnsi="Times New Roman" w:cs="Times New Roman"/>
                <w:sz w:val="22"/>
                <w:szCs w:val="22"/>
              </w:rPr>
              <w:t>)</w:t>
            </w:r>
            <w:r w:rsidRPr="008C5137">
              <w:rPr>
                <w:rFonts w:ascii="Times New Roman" w:hAnsi="Times New Roman" w:cs="Times New Roman"/>
                <w:sz w:val="22"/>
                <w:szCs w:val="22"/>
              </w:rPr>
              <w:t>.</w:t>
            </w:r>
          </w:p>
        </w:tc>
      </w:tr>
      <w:tr w:rsidR="005E6CA2" w:rsidRPr="008C5137" w:rsidTr="00D31999">
        <w:trPr>
          <w:trHeight w:val="20"/>
        </w:trPr>
        <w:tc>
          <w:tcPr>
            <w:tcW w:w="350" w:type="pct"/>
          </w:tcPr>
          <w:p w:rsidR="005E6CA2" w:rsidRPr="008C5137" w:rsidRDefault="005E6CA2" w:rsidP="00D31999">
            <w:pPr>
              <w:pStyle w:val="ConsPlusTitle"/>
              <w:jc w:val="center"/>
              <w:outlineLvl w:val="1"/>
              <w:rPr>
                <w:b w:val="0"/>
                <w:sz w:val="22"/>
                <w:szCs w:val="22"/>
              </w:rPr>
            </w:pPr>
            <w:r w:rsidRPr="008C5137">
              <w:rPr>
                <w:b w:val="0"/>
                <w:sz w:val="22"/>
                <w:szCs w:val="22"/>
              </w:rPr>
              <w:lastRenderedPageBreak/>
              <w:t>2.2</w:t>
            </w:r>
          </w:p>
        </w:tc>
        <w:tc>
          <w:tcPr>
            <w:tcW w:w="1468" w:type="pct"/>
          </w:tcPr>
          <w:p w:rsidR="005E6CA2" w:rsidRPr="008C5137" w:rsidRDefault="005E6CA2" w:rsidP="00D31999">
            <w:pPr>
              <w:pStyle w:val="ConsPlusNormal"/>
              <w:ind w:firstLine="0"/>
              <w:jc w:val="center"/>
              <w:rPr>
                <w:rFonts w:ascii="Times New Roman" w:hAnsi="Times New Roman" w:cs="Times New Roman"/>
                <w:sz w:val="22"/>
                <w:szCs w:val="22"/>
                <w:lang w:eastAsia="zh-CN"/>
              </w:rPr>
            </w:pPr>
            <w:r w:rsidRPr="008C5137">
              <w:rPr>
                <w:rFonts w:ascii="Times New Roman" w:hAnsi="Times New Roman" w:cs="Times New Roman"/>
                <w:sz w:val="22"/>
                <w:szCs w:val="22"/>
                <w:lang w:eastAsia="zh-CN"/>
              </w:rPr>
              <w:t xml:space="preserve">Обеспеченность населения </w:t>
            </w:r>
            <w:r w:rsidRPr="008C5137">
              <w:rPr>
                <w:rFonts w:ascii="Times New Roman" w:hAnsi="Times New Roman" w:cs="Times New Roman"/>
                <w:sz w:val="22"/>
                <w:szCs w:val="22"/>
              </w:rPr>
              <w:t>площадками для отдыха взрослого населения</w:t>
            </w:r>
          </w:p>
        </w:tc>
        <w:tc>
          <w:tcPr>
            <w:tcW w:w="3182" w:type="pct"/>
          </w:tcPr>
          <w:p w:rsidR="006F342A" w:rsidRDefault="005E6CA2" w:rsidP="006F342A">
            <w:pPr>
              <w:jc w:val="both"/>
              <w:rPr>
                <w:sz w:val="22"/>
                <w:szCs w:val="22"/>
              </w:rPr>
            </w:pPr>
            <w:r w:rsidRPr="008C5137">
              <w:rPr>
                <w:sz w:val="22"/>
                <w:szCs w:val="22"/>
              </w:rPr>
              <w:t xml:space="preserve">В части обеспеченности </w:t>
            </w:r>
            <w:r w:rsidRPr="00FC5E66">
              <w:rPr>
                <w:sz w:val="22"/>
                <w:szCs w:val="22"/>
              </w:rPr>
              <w:t xml:space="preserve">показатель установлен </w:t>
            </w:r>
            <w:r w:rsidRPr="008C5137">
              <w:rPr>
                <w:sz w:val="22"/>
                <w:szCs w:val="22"/>
              </w:rPr>
              <w:t xml:space="preserve">на основе </w:t>
            </w:r>
          </w:p>
          <w:p w:rsidR="005E6CA2" w:rsidRPr="008C5137" w:rsidRDefault="005E6CA2" w:rsidP="006F342A">
            <w:pPr>
              <w:jc w:val="both"/>
              <w:rPr>
                <w:sz w:val="22"/>
                <w:szCs w:val="22"/>
              </w:rPr>
            </w:pPr>
            <w:r w:rsidRPr="008C5137">
              <w:rPr>
                <w:sz w:val="22"/>
                <w:szCs w:val="22"/>
              </w:rPr>
              <w:t>СП 476.1325800.2020.</w:t>
            </w:r>
          </w:p>
        </w:tc>
      </w:tr>
      <w:tr w:rsidR="005E6CA2" w:rsidRPr="008C5137" w:rsidTr="00D31999">
        <w:trPr>
          <w:trHeight w:val="20"/>
        </w:trPr>
        <w:tc>
          <w:tcPr>
            <w:tcW w:w="350" w:type="pct"/>
          </w:tcPr>
          <w:p w:rsidR="005E6CA2" w:rsidRPr="008C5137" w:rsidRDefault="005E6CA2" w:rsidP="00D31999">
            <w:pPr>
              <w:pStyle w:val="ConsPlusTitle"/>
              <w:jc w:val="center"/>
              <w:outlineLvl w:val="1"/>
              <w:rPr>
                <w:b w:val="0"/>
                <w:sz w:val="22"/>
                <w:szCs w:val="22"/>
              </w:rPr>
            </w:pPr>
            <w:r w:rsidRPr="008C5137">
              <w:rPr>
                <w:b w:val="0"/>
                <w:sz w:val="22"/>
                <w:szCs w:val="22"/>
              </w:rPr>
              <w:t>2.3</w:t>
            </w:r>
          </w:p>
        </w:tc>
        <w:tc>
          <w:tcPr>
            <w:tcW w:w="1468" w:type="pct"/>
          </w:tcPr>
          <w:p w:rsidR="005E6CA2" w:rsidRPr="008C5137" w:rsidRDefault="005E6CA2" w:rsidP="00D31999">
            <w:pPr>
              <w:pStyle w:val="ConsPlusNormal"/>
              <w:ind w:firstLine="0"/>
              <w:jc w:val="center"/>
              <w:rPr>
                <w:rFonts w:ascii="Times New Roman" w:hAnsi="Times New Roman" w:cs="Times New Roman"/>
                <w:sz w:val="22"/>
                <w:szCs w:val="22"/>
                <w:lang w:eastAsia="zh-CN"/>
              </w:rPr>
            </w:pPr>
            <w:r w:rsidRPr="008C5137">
              <w:rPr>
                <w:rFonts w:ascii="Times New Roman" w:hAnsi="Times New Roman" w:cs="Times New Roman"/>
                <w:sz w:val="22"/>
                <w:szCs w:val="22"/>
                <w:lang w:eastAsia="zh-CN"/>
              </w:rPr>
              <w:t xml:space="preserve">Обеспеченность населения </w:t>
            </w:r>
            <w:r w:rsidRPr="008C5137">
              <w:rPr>
                <w:rFonts w:ascii="Times New Roman" w:hAnsi="Times New Roman" w:cs="Times New Roman"/>
                <w:sz w:val="22"/>
                <w:szCs w:val="22"/>
              </w:rPr>
              <w:t>площадками для занятий физкультурой взрослого населения</w:t>
            </w:r>
          </w:p>
        </w:tc>
        <w:tc>
          <w:tcPr>
            <w:tcW w:w="3182" w:type="pct"/>
          </w:tcPr>
          <w:p w:rsidR="006F342A" w:rsidRDefault="005E6CA2" w:rsidP="006F342A">
            <w:pPr>
              <w:jc w:val="both"/>
              <w:rPr>
                <w:sz w:val="22"/>
                <w:szCs w:val="22"/>
              </w:rPr>
            </w:pPr>
            <w:r w:rsidRPr="008C5137">
              <w:rPr>
                <w:sz w:val="22"/>
                <w:szCs w:val="22"/>
              </w:rPr>
              <w:t xml:space="preserve">В части обеспеченности </w:t>
            </w:r>
            <w:r w:rsidRPr="00FC5E66">
              <w:rPr>
                <w:sz w:val="22"/>
                <w:szCs w:val="22"/>
              </w:rPr>
              <w:t xml:space="preserve">показатель установлен </w:t>
            </w:r>
            <w:r w:rsidRPr="008C5137">
              <w:rPr>
                <w:sz w:val="22"/>
                <w:szCs w:val="22"/>
              </w:rPr>
              <w:t xml:space="preserve">на основе </w:t>
            </w:r>
          </w:p>
          <w:p w:rsidR="005E6CA2" w:rsidRPr="008C5137" w:rsidRDefault="005E6CA2" w:rsidP="006F342A">
            <w:pPr>
              <w:jc w:val="both"/>
              <w:rPr>
                <w:sz w:val="22"/>
                <w:szCs w:val="22"/>
              </w:rPr>
            </w:pPr>
            <w:r w:rsidRPr="008C5137">
              <w:rPr>
                <w:sz w:val="22"/>
                <w:szCs w:val="22"/>
              </w:rPr>
              <w:t>СП 476.1325800.2020.</w:t>
            </w:r>
          </w:p>
        </w:tc>
      </w:tr>
      <w:tr w:rsidR="005E6CA2" w:rsidRPr="008C5137" w:rsidTr="00D31999">
        <w:trPr>
          <w:trHeight w:val="20"/>
        </w:trPr>
        <w:tc>
          <w:tcPr>
            <w:tcW w:w="350" w:type="pct"/>
            <w:vMerge w:val="restart"/>
          </w:tcPr>
          <w:p w:rsidR="005E6CA2" w:rsidRPr="008C5137" w:rsidRDefault="005E6CA2" w:rsidP="00D31999">
            <w:pPr>
              <w:pStyle w:val="ConsPlusTitle"/>
              <w:jc w:val="center"/>
              <w:outlineLvl w:val="1"/>
              <w:rPr>
                <w:b w:val="0"/>
                <w:sz w:val="22"/>
                <w:szCs w:val="22"/>
              </w:rPr>
            </w:pPr>
            <w:r w:rsidRPr="008C5137">
              <w:rPr>
                <w:b w:val="0"/>
                <w:sz w:val="22"/>
                <w:szCs w:val="22"/>
              </w:rPr>
              <w:t>2.4</w:t>
            </w:r>
          </w:p>
        </w:tc>
        <w:tc>
          <w:tcPr>
            <w:tcW w:w="1468" w:type="pct"/>
            <w:vMerge w:val="restart"/>
          </w:tcPr>
          <w:p w:rsidR="005E6CA2" w:rsidRPr="008C5137" w:rsidRDefault="005E6CA2" w:rsidP="00D31999">
            <w:pPr>
              <w:pStyle w:val="ConsPlusNormal"/>
              <w:ind w:firstLine="0"/>
              <w:jc w:val="center"/>
              <w:rPr>
                <w:rFonts w:ascii="Times New Roman" w:hAnsi="Times New Roman" w:cs="Times New Roman"/>
                <w:sz w:val="22"/>
                <w:szCs w:val="22"/>
                <w:lang w:eastAsia="zh-CN"/>
              </w:rPr>
            </w:pPr>
            <w:r w:rsidRPr="008C5137">
              <w:rPr>
                <w:rFonts w:ascii="Times New Roman" w:hAnsi="Times New Roman" w:cs="Times New Roman"/>
                <w:sz w:val="22"/>
                <w:szCs w:val="22"/>
                <w:lang w:eastAsia="zh-CN"/>
              </w:rPr>
              <w:t xml:space="preserve">Обеспеченность населения </w:t>
            </w:r>
            <w:r w:rsidRPr="008C5137">
              <w:rPr>
                <w:rFonts w:ascii="Times New Roman" w:hAnsi="Times New Roman" w:cs="Times New Roman"/>
                <w:sz w:val="22"/>
                <w:szCs w:val="22"/>
              </w:rPr>
              <w:t>площадками для хозяйственных целей (контейнерные площадки для сбора ТКО и крупногабаритного мусора)</w:t>
            </w:r>
          </w:p>
        </w:tc>
        <w:tc>
          <w:tcPr>
            <w:tcW w:w="3182" w:type="pct"/>
          </w:tcPr>
          <w:p w:rsidR="006F342A" w:rsidRDefault="005E6CA2" w:rsidP="006F342A">
            <w:pPr>
              <w:jc w:val="both"/>
              <w:rPr>
                <w:sz w:val="22"/>
                <w:szCs w:val="22"/>
              </w:rPr>
            </w:pPr>
            <w:r w:rsidRPr="008C5137">
              <w:rPr>
                <w:sz w:val="22"/>
                <w:szCs w:val="22"/>
              </w:rPr>
              <w:t xml:space="preserve">В части обеспеченности </w:t>
            </w:r>
            <w:r w:rsidRPr="00FC5E66">
              <w:rPr>
                <w:sz w:val="22"/>
                <w:szCs w:val="22"/>
              </w:rPr>
              <w:t xml:space="preserve">показатель установлен </w:t>
            </w:r>
            <w:r w:rsidRPr="008C5137">
              <w:rPr>
                <w:sz w:val="22"/>
                <w:szCs w:val="22"/>
              </w:rPr>
              <w:t xml:space="preserve">на основе </w:t>
            </w:r>
          </w:p>
          <w:p w:rsidR="005E6CA2" w:rsidRPr="008C5137" w:rsidRDefault="005E6CA2" w:rsidP="006F342A">
            <w:pPr>
              <w:jc w:val="both"/>
              <w:rPr>
                <w:sz w:val="22"/>
                <w:szCs w:val="22"/>
              </w:rPr>
            </w:pPr>
            <w:r w:rsidRPr="008C5137">
              <w:rPr>
                <w:sz w:val="22"/>
                <w:szCs w:val="22"/>
              </w:rPr>
              <w:t>СП 476.1325800.2020.</w:t>
            </w:r>
          </w:p>
        </w:tc>
      </w:tr>
      <w:tr w:rsidR="005E6CA2" w:rsidRPr="008C5137" w:rsidTr="00D31999">
        <w:trPr>
          <w:trHeight w:val="20"/>
        </w:trPr>
        <w:tc>
          <w:tcPr>
            <w:tcW w:w="350" w:type="pct"/>
            <w:vMerge/>
          </w:tcPr>
          <w:p w:rsidR="005E6CA2" w:rsidRPr="008C5137" w:rsidRDefault="005E6CA2" w:rsidP="00D31999">
            <w:pPr>
              <w:pStyle w:val="ConsPlusTitle"/>
              <w:jc w:val="center"/>
              <w:outlineLvl w:val="1"/>
              <w:rPr>
                <w:b w:val="0"/>
                <w:sz w:val="22"/>
                <w:szCs w:val="22"/>
              </w:rPr>
            </w:pPr>
          </w:p>
        </w:tc>
        <w:tc>
          <w:tcPr>
            <w:tcW w:w="1468" w:type="pct"/>
            <w:vMerge/>
          </w:tcPr>
          <w:p w:rsidR="005E6CA2" w:rsidRPr="008C5137" w:rsidRDefault="005E6CA2" w:rsidP="00D31999">
            <w:pPr>
              <w:pStyle w:val="ConsPlusNormal"/>
              <w:ind w:firstLine="0"/>
              <w:rPr>
                <w:rFonts w:ascii="Times New Roman" w:hAnsi="Times New Roman" w:cs="Times New Roman"/>
                <w:sz w:val="22"/>
                <w:szCs w:val="22"/>
                <w:lang w:eastAsia="zh-CN"/>
              </w:rPr>
            </w:pPr>
          </w:p>
        </w:tc>
        <w:tc>
          <w:tcPr>
            <w:tcW w:w="3182" w:type="pct"/>
          </w:tcPr>
          <w:p w:rsidR="005E6CA2" w:rsidRPr="008C5137" w:rsidRDefault="005E6CA2" w:rsidP="006F342A">
            <w:pPr>
              <w:jc w:val="both"/>
              <w:rPr>
                <w:sz w:val="22"/>
                <w:szCs w:val="22"/>
              </w:rPr>
            </w:pPr>
            <w:r w:rsidRPr="008C5137">
              <w:rPr>
                <w:sz w:val="22"/>
                <w:szCs w:val="22"/>
              </w:rPr>
              <w:t>В части территориальной доступности</w:t>
            </w:r>
            <w:r>
              <w:t xml:space="preserve"> </w:t>
            </w:r>
            <w:r w:rsidRPr="00FC5E66">
              <w:rPr>
                <w:sz w:val="22"/>
                <w:szCs w:val="22"/>
              </w:rPr>
              <w:t xml:space="preserve">показатель установлен </w:t>
            </w:r>
            <w:r w:rsidRPr="008C5137">
              <w:rPr>
                <w:sz w:val="22"/>
                <w:szCs w:val="22"/>
              </w:rPr>
              <w:t>на основе</w:t>
            </w:r>
            <w:r w:rsidR="006F342A">
              <w:rPr>
                <w:sz w:val="22"/>
                <w:szCs w:val="22"/>
              </w:rPr>
              <w:t xml:space="preserve"> </w:t>
            </w:r>
            <w:r w:rsidRPr="008C5137">
              <w:rPr>
                <w:sz w:val="22"/>
                <w:szCs w:val="22"/>
              </w:rPr>
              <w:t>СП 42.13330.2016.</w:t>
            </w:r>
          </w:p>
        </w:tc>
      </w:tr>
      <w:tr w:rsidR="005E6CA2" w:rsidRPr="008C5137" w:rsidTr="00D31999">
        <w:trPr>
          <w:trHeight w:val="20"/>
        </w:trPr>
        <w:tc>
          <w:tcPr>
            <w:tcW w:w="350" w:type="pct"/>
            <w:vMerge w:val="restart"/>
          </w:tcPr>
          <w:p w:rsidR="005E6CA2" w:rsidRPr="008C5137" w:rsidRDefault="005E6CA2" w:rsidP="00D31999">
            <w:pPr>
              <w:pStyle w:val="ConsPlusTitle"/>
              <w:jc w:val="center"/>
              <w:outlineLvl w:val="1"/>
              <w:rPr>
                <w:b w:val="0"/>
                <w:sz w:val="22"/>
                <w:szCs w:val="22"/>
              </w:rPr>
            </w:pPr>
            <w:r w:rsidRPr="008C5137">
              <w:rPr>
                <w:b w:val="0"/>
                <w:sz w:val="22"/>
                <w:szCs w:val="22"/>
              </w:rPr>
              <w:t>3</w:t>
            </w:r>
          </w:p>
        </w:tc>
        <w:tc>
          <w:tcPr>
            <w:tcW w:w="1468" w:type="pct"/>
            <w:vMerge w:val="restart"/>
          </w:tcPr>
          <w:p w:rsidR="005E6CA2" w:rsidRPr="008C5137" w:rsidRDefault="005E6CA2" w:rsidP="00D31999">
            <w:pPr>
              <w:pStyle w:val="ConsPlusNormal"/>
              <w:ind w:firstLine="0"/>
              <w:jc w:val="center"/>
              <w:rPr>
                <w:rFonts w:ascii="Times New Roman" w:hAnsi="Times New Roman" w:cs="Times New Roman"/>
                <w:bCs/>
                <w:sz w:val="22"/>
                <w:szCs w:val="22"/>
                <w:highlight w:val="yellow"/>
              </w:rPr>
            </w:pPr>
            <w:r w:rsidRPr="008C5137">
              <w:rPr>
                <w:rFonts w:ascii="Times New Roman" w:hAnsi="Times New Roman" w:cs="Times New Roman"/>
                <w:sz w:val="22"/>
                <w:szCs w:val="22"/>
                <w:lang w:eastAsia="zh-CN"/>
              </w:rPr>
              <w:t>Обеспеченность населения специализированными объектами</w:t>
            </w:r>
          </w:p>
        </w:tc>
        <w:tc>
          <w:tcPr>
            <w:tcW w:w="3182" w:type="pct"/>
          </w:tcPr>
          <w:p w:rsidR="006F342A" w:rsidRDefault="005E6CA2" w:rsidP="006F342A">
            <w:pPr>
              <w:jc w:val="both"/>
            </w:pPr>
            <w:r w:rsidRPr="008C5137">
              <w:rPr>
                <w:sz w:val="22"/>
                <w:szCs w:val="22"/>
              </w:rPr>
              <w:t xml:space="preserve">В части обеспеченности </w:t>
            </w:r>
            <w:r w:rsidRPr="00FC5E66">
              <w:rPr>
                <w:sz w:val="22"/>
                <w:szCs w:val="22"/>
              </w:rPr>
              <w:t xml:space="preserve">показатель установлен </w:t>
            </w:r>
            <w:r w:rsidRPr="008C5137">
              <w:rPr>
                <w:sz w:val="22"/>
                <w:szCs w:val="22"/>
              </w:rPr>
              <w:t xml:space="preserve">на основе </w:t>
            </w:r>
          </w:p>
          <w:p w:rsidR="005E6CA2" w:rsidRPr="008C5137" w:rsidRDefault="005E6CA2" w:rsidP="006F342A">
            <w:pPr>
              <w:jc w:val="both"/>
              <w:rPr>
                <w:sz w:val="22"/>
                <w:szCs w:val="22"/>
              </w:rPr>
            </w:pPr>
            <w:r w:rsidRPr="008C5137">
              <w:rPr>
                <w:sz w:val="22"/>
                <w:szCs w:val="22"/>
              </w:rPr>
              <w:t>СП 476.1325800.2020,</w:t>
            </w:r>
            <w:r>
              <w:rPr>
                <w:sz w:val="22"/>
                <w:szCs w:val="22"/>
              </w:rPr>
              <w:t xml:space="preserve"> </w:t>
            </w:r>
            <w:r w:rsidR="006F342A">
              <w:rPr>
                <w:sz w:val="22"/>
                <w:szCs w:val="22"/>
              </w:rPr>
              <w:t>м</w:t>
            </w:r>
            <w:r w:rsidRPr="008C5137">
              <w:rPr>
                <w:sz w:val="22"/>
                <w:szCs w:val="22"/>
              </w:rPr>
              <w:t>етодических рекомендаций по подготовке нормативов градостроительного проектирования.</w:t>
            </w:r>
          </w:p>
        </w:tc>
      </w:tr>
      <w:tr w:rsidR="005E6CA2" w:rsidRPr="008C5137" w:rsidTr="00D31999">
        <w:trPr>
          <w:trHeight w:val="20"/>
        </w:trPr>
        <w:tc>
          <w:tcPr>
            <w:tcW w:w="350" w:type="pct"/>
            <w:vMerge/>
          </w:tcPr>
          <w:p w:rsidR="005E6CA2" w:rsidRPr="008C5137" w:rsidRDefault="005E6CA2" w:rsidP="00D31999">
            <w:pPr>
              <w:pStyle w:val="ConsPlusTitle"/>
              <w:jc w:val="center"/>
              <w:outlineLvl w:val="1"/>
              <w:rPr>
                <w:b w:val="0"/>
                <w:sz w:val="22"/>
                <w:szCs w:val="22"/>
              </w:rPr>
            </w:pPr>
          </w:p>
        </w:tc>
        <w:tc>
          <w:tcPr>
            <w:tcW w:w="1468" w:type="pct"/>
            <w:vMerge/>
          </w:tcPr>
          <w:p w:rsidR="005E6CA2" w:rsidRPr="008C5137" w:rsidRDefault="005E6CA2" w:rsidP="00D31999">
            <w:pPr>
              <w:pStyle w:val="ConsPlusNormal"/>
              <w:ind w:firstLine="0"/>
              <w:rPr>
                <w:rFonts w:ascii="Times New Roman" w:hAnsi="Times New Roman" w:cs="Times New Roman"/>
                <w:sz w:val="22"/>
                <w:szCs w:val="22"/>
                <w:highlight w:val="yellow"/>
                <w:lang w:eastAsia="zh-CN"/>
              </w:rPr>
            </w:pPr>
          </w:p>
        </w:tc>
        <w:tc>
          <w:tcPr>
            <w:tcW w:w="3182" w:type="pct"/>
          </w:tcPr>
          <w:p w:rsidR="005E6CA2" w:rsidRPr="008C5137" w:rsidRDefault="005E6CA2" w:rsidP="00D31999">
            <w:pPr>
              <w:jc w:val="both"/>
              <w:rPr>
                <w:sz w:val="22"/>
                <w:szCs w:val="22"/>
              </w:rPr>
            </w:pPr>
            <w:r w:rsidRPr="008C5137">
              <w:rPr>
                <w:sz w:val="22"/>
                <w:szCs w:val="22"/>
              </w:rPr>
              <w:t xml:space="preserve">В части территориальной доступности </w:t>
            </w:r>
            <w:r w:rsidRPr="00FC5E66">
              <w:rPr>
                <w:sz w:val="22"/>
                <w:szCs w:val="22"/>
              </w:rPr>
              <w:t xml:space="preserve">показатель установлен </w:t>
            </w:r>
            <w:r w:rsidRPr="008C5137">
              <w:rPr>
                <w:sz w:val="22"/>
                <w:szCs w:val="22"/>
              </w:rPr>
              <w:t>на основе Методических рекомендаций по подготовке нормативов градостроительного проектирования.</w:t>
            </w:r>
          </w:p>
        </w:tc>
      </w:tr>
    </w:tbl>
    <w:p w:rsidR="005E6CA2" w:rsidRPr="00D31999" w:rsidRDefault="005E6CA2" w:rsidP="005E6CA2">
      <w:pPr>
        <w:pStyle w:val="ConsPlusTitle"/>
        <w:ind w:firstLine="709"/>
        <w:jc w:val="right"/>
        <w:outlineLvl w:val="2"/>
        <w:rPr>
          <w:b w:val="0"/>
          <w:sz w:val="10"/>
          <w:szCs w:val="10"/>
        </w:rPr>
      </w:pPr>
    </w:p>
    <w:p w:rsidR="008A10F8" w:rsidRDefault="008A10F8" w:rsidP="00072B5B">
      <w:pPr>
        <w:pStyle w:val="ConsPlusTitle"/>
        <w:jc w:val="both"/>
        <w:outlineLvl w:val="2"/>
        <w:rPr>
          <w:bCs w:val="0"/>
          <w:sz w:val="28"/>
          <w:szCs w:val="28"/>
        </w:rPr>
      </w:pPr>
    </w:p>
    <w:p w:rsidR="008A10F8" w:rsidRPr="008A10F8" w:rsidRDefault="008A10F8" w:rsidP="008A10F8">
      <w:pPr>
        <w:pStyle w:val="ConsPlusTitle"/>
        <w:ind w:firstLine="709"/>
        <w:jc w:val="both"/>
        <w:outlineLvl w:val="2"/>
        <w:rPr>
          <w:b w:val="0"/>
          <w:bCs w:val="0"/>
          <w:sz w:val="28"/>
          <w:szCs w:val="28"/>
        </w:rPr>
      </w:pPr>
      <w:r w:rsidRPr="008A10F8">
        <w:rPr>
          <w:b w:val="0"/>
          <w:bCs w:val="0"/>
          <w:sz w:val="28"/>
          <w:szCs w:val="28"/>
        </w:rPr>
        <w:t xml:space="preserve">2.1.8. Обоснование расчетных показателей и предельных значений расчетных показателей минимально допустимого уровня обеспеченности объектами, обеспечивающими осуществление деятельности органов власти города Кузнецка местного значения населения города Кузнецка,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города Кузнецка, содержащихся в разделе </w:t>
      </w:r>
      <w:r w:rsidR="00072B5B">
        <w:rPr>
          <w:b w:val="0"/>
          <w:bCs w:val="0"/>
          <w:sz w:val="28"/>
          <w:szCs w:val="28"/>
        </w:rPr>
        <w:t>1.</w:t>
      </w:r>
      <w:r w:rsidRPr="008A10F8">
        <w:rPr>
          <w:b w:val="0"/>
          <w:bCs w:val="0"/>
          <w:sz w:val="28"/>
          <w:szCs w:val="28"/>
        </w:rPr>
        <w:t xml:space="preserve">1.8 </w:t>
      </w:r>
      <w:r w:rsidR="003E594B">
        <w:rPr>
          <w:b w:val="0"/>
          <w:bCs w:val="0"/>
          <w:sz w:val="28"/>
          <w:szCs w:val="28"/>
        </w:rPr>
        <w:t xml:space="preserve">местных </w:t>
      </w:r>
      <w:r w:rsidRPr="008A10F8">
        <w:rPr>
          <w:b w:val="0"/>
          <w:bCs w:val="0"/>
          <w:sz w:val="28"/>
          <w:szCs w:val="28"/>
        </w:rPr>
        <w:t>нормативов:</w:t>
      </w:r>
    </w:p>
    <w:p w:rsidR="008A10F8" w:rsidRPr="008A10F8" w:rsidRDefault="008A10F8" w:rsidP="008A10F8">
      <w:pPr>
        <w:pStyle w:val="ConsPlusTitle"/>
        <w:ind w:firstLine="709"/>
        <w:jc w:val="both"/>
        <w:outlineLvl w:val="2"/>
        <w:rPr>
          <w:b w:val="0"/>
          <w:bCs w:val="0"/>
          <w:sz w:val="22"/>
          <w:szCs w:val="22"/>
        </w:rPr>
      </w:pPr>
    </w:p>
    <w:p w:rsidR="008A10F8" w:rsidRPr="008A10F8" w:rsidRDefault="008A10F8" w:rsidP="008A10F8">
      <w:pPr>
        <w:pStyle w:val="ConsPlusTitle"/>
        <w:ind w:firstLine="709"/>
        <w:jc w:val="both"/>
        <w:outlineLvl w:val="2"/>
        <w:rPr>
          <w:b w:val="0"/>
          <w:bCs w:val="0"/>
        </w:rPr>
      </w:pPr>
      <w:r w:rsidRPr="008A10F8">
        <w:rPr>
          <w:b w:val="0"/>
          <w:bCs w:val="0"/>
        </w:rPr>
        <w:t>п.1 в части:</w:t>
      </w:r>
    </w:p>
    <w:p w:rsidR="008A10F8" w:rsidRPr="008A10F8" w:rsidRDefault="008A10F8" w:rsidP="008A10F8">
      <w:pPr>
        <w:pStyle w:val="ConsPlusTitle"/>
        <w:ind w:firstLine="709"/>
        <w:jc w:val="both"/>
        <w:outlineLvl w:val="2"/>
        <w:rPr>
          <w:b w:val="0"/>
          <w:bCs w:val="0"/>
        </w:rPr>
      </w:pPr>
      <w:r w:rsidRPr="008A10F8">
        <w:rPr>
          <w:b w:val="0"/>
          <w:bCs w:val="0"/>
        </w:rPr>
        <w:t>- о</w:t>
      </w:r>
      <w:r w:rsidR="006F342A">
        <w:rPr>
          <w:b w:val="0"/>
          <w:bCs w:val="0"/>
        </w:rPr>
        <w:t xml:space="preserve">беспеченности принят на основе </w:t>
      </w:r>
      <w:r w:rsidRPr="008A10F8">
        <w:rPr>
          <w:b w:val="0"/>
          <w:bCs w:val="0"/>
        </w:rPr>
        <w:t>СНиП 31-05-2003;</w:t>
      </w:r>
    </w:p>
    <w:p w:rsidR="008A10F8" w:rsidRPr="008A10F8" w:rsidRDefault="008A10F8" w:rsidP="008A10F8">
      <w:pPr>
        <w:pStyle w:val="ConsPlusTitle"/>
        <w:ind w:firstLine="709"/>
        <w:jc w:val="both"/>
        <w:outlineLvl w:val="2"/>
        <w:rPr>
          <w:b w:val="0"/>
          <w:bCs w:val="0"/>
        </w:rPr>
      </w:pPr>
      <w:r w:rsidRPr="008A10F8">
        <w:rPr>
          <w:b w:val="0"/>
          <w:bCs w:val="0"/>
        </w:rPr>
        <w:t>- территориальной доступности принят на основе СП 42.13330.2016.</w:t>
      </w:r>
    </w:p>
    <w:p w:rsidR="008A10F8" w:rsidRPr="008A10F8" w:rsidRDefault="008A10F8" w:rsidP="008A10F8">
      <w:pPr>
        <w:pStyle w:val="ConsPlusTitle"/>
        <w:ind w:firstLine="709"/>
        <w:jc w:val="both"/>
        <w:outlineLvl w:val="2"/>
        <w:rPr>
          <w:b w:val="0"/>
          <w:bCs w:val="0"/>
        </w:rPr>
      </w:pPr>
      <w:r w:rsidRPr="008A10F8">
        <w:rPr>
          <w:b w:val="0"/>
          <w:bCs w:val="0"/>
        </w:rPr>
        <w:t>п.2 в части:</w:t>
      </w:r>
    </w:p>
    <w:p w:rsidR="008A10F8" w:rsidRPr="008A10F8" w:rsidRDefault="008A10F8" w:rsidP="008A10F8">
      <w:pPr>
        <w:pStyle w:val="ConsPlusTitle"/>
        <w:ind w:firstLine="709"/>
        <w:jc w:val="both"/>
        <w:outlineLvl w:val="2"/>
        <w:rPr>
          <w:b w:val="0"/>
          <w:bCs w:val="0"/>
        </w:rPr>
      </w:pPr>
      <w:r w:rsidRPr="008A10F8">
        <w:rPr>
          <w:b w:val="0"/>
          <w:bCs w:val="0"/>
        </w:rPr>
        <w:t xml:space="preserve">- обеспеченности принят на основе Федерального закона от 06.10.2003 № 131-ФЗ </w:t>
      </w:r>
    </w:p>
    <w:p w:rsidR="008A10F8" w:rsidRPr="008A10F8" w:rsidRDefault="008A10F8" w:rsidP="008A10F8">
      <w:pPr>
        <w:pStyle w:val="ConsPlusTitle"/>
        <w:ind w:firstLine="709"/>
        <w:jc w:val="both"/>
        <w:outlineLvl w:val="2"/>
        <w:rPr>
          <w:b w:val="0"/>
          <w:bCs w:val="0"/>
        </w:rPr>
      </w:pPr>
      <w:r w:rsidRPr="008A10F8">
        <w:rPr>
          <w:b w:val="0"/>
          <w:bCs w:val="0"/>
        </w:rPr>
        <w:t>"Об общих принципах организации местного самоуп</w:t>
      </w:r>
      <w:r>
        <w:rPr>
          <w:b w:val="0"/>
          <w:bCs w:val="0"/>
        </w:rPr>
        <w:t xml:space="preserve">равления в Российской Федерации </w:t>
      </w:r>
      <w:r w:rsidRPr="008A10F8">
        <w:rPr>
          <w:b w:val="0"/>
          <w:bCs w:val="0"/>
        </w:rPr>
        <w:t>(с последующими изменениями);</w:t>
      </w:r>
    </w:p>
    <w:p w:rsidR="008A10F8" w:rsidRDefault="008A10F8" w:rsidP="008A10F8">
      <w:pPr>
        <w:pStyle w:val="ConsPlusTitle"/>
        <w:ind w:firstLine="709"/>
        <w:jc w:val="both"/>
        <w:outlineLvl w:val="2"/>
        <w:rPr>
          <w:b w:val="0"/>
          <w:bCs w:val="0"/>
        </w:rPr>
      </w:pPr>
      <w:r w:rsidRPr="008A10F8">
        <w:rPr>
          <w:b w:val="0"/>
          <w:bCs w:val="0"/>
        </w:rPr>
        <w:t>- территориальной доступности принят на основе СП 42.13330.2016</w:t>
      </w:r>
    </w:p>
    <w:p w:rsidR="008A10F8" w:rsidRDefault="008A10F8" w:rsidP="008A10F8">
      <w:pPr>
        <w:pStyle w:val="ConsPlusTitle"/>
        <w:ind w:firstLine="709"/>
        <w:jc w:val="both"/>
        <w:outlineLvl w:val="2"/>
        <w:rPr>
          <w:b w:val="0"/>
          <w:bCs w:val="0"/>
          <w:sz w:val="28"/>
          <w:szCs w:val="28"/>
        </w:rPr>
      </w:pPr>
    </w:p>
    <w:p w:rsidR="008A10F8" w:rsidRPr="008A10F8" w:rsidRDefault="008A10F8" w:rsidP="008A10F8">
      <w:pPr>
        <w:pStyle w:val="ConsPlusTitle"/>
        <w:ind w:firstLine="709"/>
        <w:jc w:val="both"/>
        <w:outlineLvl w:val="2"/>
        <w:rPr>
          <w:b w:val="0"/>
          <w:bCs w:val="0"/>
          <w:sz w:val="28"/>
          <w:szCs w:val="28"/>
        </w:rPr>
      </w:pPr>
      <w:r>
        <w:rPr>
          <w:b w:val="0"/>
          <w:bCs w:val="0"/>
          <w:sz w:val="28"/>
          <w:szCs w:val="28"/>
        </w:rPr>
        <w:t xml:space="preserve">2.1.9. </w:t>
      </w:r>
      <w:r w:rsidRPr="008A10F8">
        <w:rPr>
          <w:b w:val="0"/>
          <w:bCs w:val="0"/>
          <w:sz w:val="28"/>
          <w:szCs w:val="28"/>
        </w:rPr>
        <w:t xml:space="preserve">Обоснование расчетных показателей и предельных значений расчетных показателей минимально допустимого уровня обеспеченности объектами в области здравоохранения местного значения населения города Кузнецка,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города Кузнецка, содержащихся в разделе </w:t>
      </w:r>
      <w:r w:rsidR="00072B5B">
        <w:rPr>
          <w:b w:val="0"/>
          <w:bCs w:val="0"/>
          <w:sz w:val="28"/>
          <w:szCs w:val="28"/>
        </w:rPr>
        <w:t>1.1.9</w:t>
      </w:r>
      <w:r w:rsidRPr="008A10F8">
        <w:rPr>
          <w:b w:val="0"/>
          <w:bCs w:val="0"/>
          <w:sz w:val="28"/>
          <w:szCs w:val="28"/>
        </w:rPr>
        <w:t>. местных</w:t>
      </w:r>
      <w:r w:rsidR="003E594B">
        <w:rPr>
          <w:b w:val="0"/>
          <w:bCs w:val="0"/>
          <w:sz w:val="28"/>
          <w:szCs w:val="28"/>
        </w:rPr>
        <w:t xml:space="preserve"> нормативов</w:t>
      </w:r>
      <w:r w:rsidRPr="008A10F8">
        <w:rPr>
          <w:b w:val="0"/>
          <w:bCs w:val="0"/>
          <w:sz w:val="28"/>
          <w:szCs w:val="28"/>
        </w:rPr>
        <w:t>:</w:t>
      </w:r>
    </w:p>
    <w:p w:rsidR="008A10F8" w:rsidRPr="008A10F8" w:rsidRDefault="008A10F8" w:rsidP="008A10F8">
      <w:pPr>
        <w:pStyle w:val="ConsPlusTitle"/>
        <w:ind w:firstLine="709"/>
        <w:jc w:val="both"/>
        <w:outlineLvl w:val="2"/>
        <w:rPr>
          <w:b w:val="0"/>
          <w:bCs w:val="0"/>
          <w:sz w:val="22"/>
          <w:szCs w:val="22"/>
        </w:rPr>
      </w:pPr>
    </w:p>
    <w:p w:rsidR="006F342A" w:rsidRDefault="008A10F8" w:rsidP="008A10F8">
      <w:pPr>
        <w:pStyle w:val="ConsPlusTitle"/>
        <w:ind w:firstLine="709"/>
        <w:jc w:val="both"/>
        <w:outlineLvl w:val="2"/>
        <w:rPr>
          <w:b w:val="0"/>
          <w:bCs w:val="0"/>
          <w:sz w:val="22"/>
          <w:szCs w:val="22"/>
        </w:rPr>
      </w:pPr>
      <w:r w:rsidRPr="008A10F8">
        <w:rPr>
          <w:b w:val="0"/>
          <w:bCs w:val="0"/>
          <w:sz w:val="22"/>
          <w:szCs w:val="22"/>
        </w:rPr>
        <w:t xml:space="preserve">п. 1 в части обеспеченности и территориальной доступности принят на основе </w:t>
      </w:r>
    </w:p>
    <w:p w:rsidR="008A10F8" w:rsidRPr="008A10F8" w:rsidRDefault="008A10F8" w:rsidP="008A10F8">
      <w:pPr>
        <w:pStyle w:val="ConsPlusTitle"/>
        <w:ind w:firstLine="709"/>
        <w:jc w:val="both"/>
        <w:outlineLvl w:val="2"/>
        <w:rPr>
          <w:b w:val="0"/>
          <w:bCs w:val="0"/>
          <w:sz w:val="22"/>
          <w:szCs w:val="22"/>
        </w:rPr>
      </w:pPr>
      <w:r w:rsidRPr="008A10F8">
        <w:rPr>
          <w:b w:val="0"/>
          <w:bCs w:val="0"/>
          <w:sz w:val="22"/>
          <w:szCs w:val="22"/>
        </w:rPr>
        <w:t>СП 42.13330.2</w:t>
      </w:r>
      <w:r w:rsidR="006F342A">
        <w:rPr>
          <w:b w:val="0"/>
          <w:bCs w:val="0"/>
          <w:sz w:val="22"/>
          <w:szCs w:val="22"/>
        </w:rPr>
        <w:t>016</w:t>
      </w:r>
      <w:r w:rsidRPr="008A10F8">
        <w:rPr>
          <w:b w:val="0"/>
          <w:bCs w:val="0"/>
          <w:sz w:val="22"/>
          <w:szCs w:val="22"/>
        </w:rPr>
        <w:t>.</w:t>
      </w:r>
    </w:p>
    <w:p w:rsidR="008A10F8" w:rsidRPr="008A10F8" w:rsidRDefault="008A10F8" w:rsidP="008A10F8">
      <w:pPr>
        <w:pStyle w:val="ConsPlusTitle"/>
        <w:ind w:firstLine="709"/>
        <w:jc w:val="both"/>
        <w:outlineLvl w:val="2"/>
        <w:rPr>
          <w:b w:val="0"/>
          <w:bCs w:val="0"/>
          <w:sz w:val="22"/>
          <w:szCs w:val="22"/>
        </w:rPr>
      </w:pPr>
      <w:r w:rsidRPr="008A10F8">
        <w:rPr>
          <w:b w:val="0"/>
          <w:bCs w:val="0"/>
          <w:sz w:val="22"/>
          <w:szCs w:val="22"/>
        </w:rPr>
        <w:t xml:space="preserve">п. 2 в части обеспеченности и территориальной доступности принят на основе </w:t>
      </w:r>
    </w:p>
    <w:p w:rsidR="008A10F8" w:rsidRPr="008A10F8" w:rsidRDefault="008A10F8" w:rsidP="008A10F8">
      <w:pPr>
        <w:pStyle w:val="ConsPlusTitle"/>
        <w:ind w:firstLine="709"/>
        <w:jc w:val="both"/>
        <w:outlineLvl w:val="2"/>
        <w:rPr>
          <w:b w:val="0"/>
          <w:bCs w:val="0"/>
          <w:sz w:val="22"/>
          <w:szCs w:val="22"/>
        </w:rPr>
      </w:pPr>
      <w:r w:rsidRPr="008A10F8">
        <w:rPr>
          <w:b w:val="0"/>
          <w:bCs w:val="0"/>
          <w:sz w:val="22"/>
          <w:szCs w:val="22"/>
        </w:rPr>
        <w:t>СП 42.13330.2016.</w:t>
      </w:r>
    </w:p>
    <w:p w:rsidR="006F342A" w:rsidRDefault="008A10F8" w:rsidP="008A10F8">
      <w:pPr>
        <w:pStyle w:val="ConsPlusTitle"/>
        <w:ind w:firstLine="709"/>
        <w:jc w:val="both"/>
        <w:outlineLvl w:val="2"/>
        <w:rPr>
          <w:b w:val="0"/>
          <w:bCs w:val="0"/>
          <w:sz w:val="22"/>
          <w:szCs w:val="22"/>
        </w:rPr>
      </w:pPr>
      <w:r w:rsidRPr="008A10F8">
        <w:rPr>
          <w:b w:val="0"/>
          <w:bCs w:val="0"/>
          <w:sz w:val="22"/>
          <w:szCs w:val="22"/>
        </w:rPr>
        <w:t xml:space="preserve"> п. 3 в части обеспеченности и территориальной доступности принят на основе </w:t>
      </w:r>
    </w:p>
    <w:p w:rsidR="008A10F8" w:rsidRDefault="008A10F8" w:rsidP="008A10F8">
      <w:pPr>
        <w:pStyle w:val="ConsPlusTitle"/>
        <w:ind w:firstLine="709"/>
        <w:jc w:val="both"/>
        <w:outlineLvl w:val="2"/>
        <w:rPr>
          <w:b w:val="0"/>
          <w:bCs w:val="0"/>
          <w:sz w:val="22"/>
          <w:szCs w:val="22"/>
        </w:rPr>
      </w:pPr>
      <w:r w:rsidRPr="008A10F8">
        <w:rPr>
          <w:b w:val="0"/>
          <w:bCs w:val="0"/>
          <w:sz w:val="22"/>
          <w:szCs w:val="22"/>
        </w:rPr>
        <w:t>СП 42.13330.</w:t>
      </w:r>
      <w:r w:rsidR="006F342A">
        <w:rPr>
          <w:b w:val="0"/>
          <w:bCs w:val="0"/>
          <w:sz w:val="22"/>
          <w:szCs w:val="22"/>
        </w:rPr>
        <w:t>2016</w:t>
      </w:r>
      <w:r w:rsidRPr="008A10F8">
        <w:rPr>
          <w:b w:val="0"/>
          <w:bCs w:val="0"/>
          <w:sz w:val="22"/>
          <w:szCs w:val="22"/>
        </w:rPr>
        <w:t>.</w:t>
      </w:r>
    </w:p>
    <w:p w:rsidR="008A10F8" w:rsidRDefault="008A10F8" w:rsidP="008A10F8">
      <w:pPr>
        <w:pStyle w:val="ConsPlusTitle"/>
        <w:ind w:firstLine="709"/>
        <w:jc w:val="both"/>
        <w:outlineLvl w:val="2"/>
        <w:rPr>
          <w:b w:val="0"/>
          <w:bCs w:val="0"/>
          <w:sz w:val="22"/>
          <w:szCs w:val="22"/>
        </w:rPr>
      </w:pPr>
    </w:p>
    <w:p w:rsidR="00072B5B" w:rsidRPr="00072B5B" w:rsidRDefault="00072B5B" w:rsidP="00072B5B">
      <w:pPr>
        <w:pStyle w:val="ConsPlusTitle"/>
        <w:ind w:firstLine="709"/>
        <w:jc w:val="both"/>
        <w:outlineLvl w:val="2"/>
        <w:rPr>
          <w:b w:val="0"/>
          <w:bCs w:val="0"/>
          <w:sz w:val="28"/>
          <w:szCs w:val="28"/>
        </w:rPr>
      </w:pPr>
      <w:r w:rsidRPr="00072B5B">
        <w:rPr>
          <w:b w:val="0"/>
          <w:bCs w:val="0"/>
          <w:sz w:val="28"/>
          <w:szCs w:val="28"/>
        </w:rPr>
        <w:t>2.1</w:t>
      </w:r>
      <w:r>
        <w:rPr>
          <w:b w:val="0"/>
          <w:bCs w:val="0"/>
          <w:sz w:val="28"/>
          <w:szCs w:val="28"/>
        </w:rPr>
        <w:t>.</w:t>
      </w:r>
      <w:r w:rsidRPr="00072B5B">
        <w:rPr>
          <w:b w:val="0"/>
          <w:bCs w:val="0"/>
          <w:sz w:val="28"/>
          <w:szCs w:val="28"/>
        </w:rPr>
        <w:t>1</w:t>
      </w:r>
      <w:r>
        <w:rPr>
          <w:b w:val="0"/>
          <w:bCs w:val="0"/>
          <w:sz w:val="28"/>
          <w:szCs w:val="28"/>
        </w:rPr>
        <w:t>0</w:t>
      </w:r>
      <w:r w:rsidRPr="00072B5B">
        <w:rPr>
          <w:b w:val="0"/>
          <w:bCs w:val="0"/>
          <w:sz w:val="28"/>
          <w:szCs w:val="28"/>
        </w:rPr>
        <w:t xml:space="preserve">. </w:t>
      </w:r>
      <w:r w:rsidR="003E594B" w:rsidRPr="008A10F8">
        <w:rPr>
          <w:b w:val="0"/>
          <w:bCs w:val="0"/>
          <w:sz w:val="28"/>
          <w:szCs w:val="28"/>
        </w:rPr>
        <w:t xml:space="preserve">Обоснование расчетных показателей и предельных значений расчетных показателей минимально допустимого уровня обеспеченности </w:t>
      </w:r>
      <w:r w:rsidRPr="00072B5B">
        <w:rPr>
          <w:b w:val="0"/>
          <w:bCs w:val="0"/>
          <w:sz w:val="28"/>
          <w:szCs w:val="28"/>
        </w:rPr>
        <w:t>мест</w:t>
      </w:r>
      <w:r w:rsidR="003E594B">
        <w:rPr>
          <w:b w:val="0"/>
          <w:bCs w:val="0"/>
          <w:sz w:val="28"/>
          <w:szCs w:val="28"/>
        </w:rPr>
        <w:t>ами (площад</w:t>
      </w:r>
      <w:r w:rsidRPr="00072B5B">
        <w:rPr>
          <w:b w:val="0"/>
          <w:bCs w:val="0"/>
          <w:sz w:val="28"/>
          <w:szCs w:val="28"/>
        </w:rPr>
        <w:t>к</w:t>
      </w:r>
      <w:r w:rsidR="003E594B">
        <w:rPr>
          <w:b w:val="0"/>
          <w:bCs w:val="0"/>
          <w:sz w:val="28"/>
          <w:szCs w:val="28"/>
        </w:rPr>
        <w:t>ами</w:t>
      </w:r>
      <w:r w:rsidRPr="00072B5B">
        <w:rPr>
          <w:b w:val="0"/>
          <w:bCs w:val="0"/>
          <w:sz w:val="28"/>
          <w:szCs w:val="28"/>
        </w:rPr>
        <w:t>) по накоплению твердых коммунальных о</w:t>
      </w:r>
      <w:r>
        <w:rPr>
          <w:b w:val="0"/>
          <w:bCs w:val="0"/>
          <w:sz w:val="28"/>
          <w:szCs w:val="28"/>
        </w:rPr>
        <w:t>тходов</w:t>
      </w:r>
      <w:r w:rsidR="003E594B">
        <w:rPr>
          <w:b w:val="0"/>
          <w:bCs w:val="0"/>
          <w:sz w:val="28"/>
          <w:szCs w:val="28"/>
        </w:rPr>
        <w:t xml:space="preserve"> </w:t>
      </w:r>
      <w:r w:rsidR="003E594B" w:rsidRPr="008A10F8">
        <w:rPr>
          <w:b w:val="0"/>
          <w:bCs w:val="0"/>
          <w:sz w:val="28"/>
          <w:szCs w:val="28"/>
        </w:rPr>
        <w:t>местного значения населения города Кузнецка</w:t>
      </w:r>
      <w:r>
        <w:rPr>
          <w:b w:val="0"/>
          <w:bCs w:val="0"/>
          <w:sz w:val="28"/>
          <w:szCs w:val="28"/>
        </w:rPr>
        <w:t xml:space="preserve">, </w:t>
      </w:r>
      <w:r w:rsidR="003E594B" w:rsidRPr="008A10F8">
        <w:rPr>
          <w:b w:val="0"/>
          <w:bCs w:val="0"/>
          <w:sz w:val="28"/>
          <w:szCs w:val="28"/>
        </w:rPr>
        <w:t>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города Кузнецка,</w:t>
      </w:r>
      <w:r w:rsidR="003E594B">
        <w:rPr>
          <w:b w:val="0"/>
          <w:bCs w:val="0"/>
          <w:sz w:val="28"/>
          <w:szCs w:val="28"/>
        </w:rPr>
        <w:t xml:space="preserve"> </w:t>
      </w:r>
      <w:r>
        <w:rPr>
          <w:b w:val="0"/>
          <w:bCs w:val="0"/>
          <w:sz w:val="28"/>
          <w:szCs w:val="28"/>
        </w:rPr>
        <w:t>содержащихся в разделе 1.1</w:t>
      </w:r>
      <w:r w:rsidRPr="00072B5B">
        <w:rPr>
          <w:b w:val="0"/>
          <w:bCs w:val="0"/>
          <w:sz w:val="28"/>
          <w:szCs w:val="28"/>
        </w:rPr>
        <w:t>.1</w:t>
      </w:r>
      <w:r>
        <w:rPr>
          <w:b w:val="0"/>
          <w:bCs w:val="0"/>
          <w:sz w:val="28"/>
          <w:szCs w:val="28"/>
        </w:rPr>
        <w:t>0</w:t>
      </w:r>
      <w:r w:rsidRPr="00072B5B">
        <w:rPr>
          <w:b w:val="0"/>
          <w:bCs w:val="0"/>
          <w:sz w:val="28"/>
          <w:szCs w:val="28"/>
        </w:rPr>
        <w:t xml:space="preserve"> местных нормативов:</w:t>
      </w:r>
    </w:p>
    <w:p w:rsidR="00072B5B" w:rsidRPr="00072B5B" w:rsidRDefault="00072B5B" w:rsidP="00072B5B">
      <w:pPr>
        <w:pStyle w:val="ConsPlusTitle"/>
        <w:ind w:firstLine="709"/>
        <w:jc w:val="both"/>
        <w:outlineLvl w:val="2"/>
        <w:rPr>
          <w:b w:val="0"/>
          <w:bCs w:val="0"/>
          <w:sz w:val="22"/>
          <w:szCs w:val="22"/>
        </w:rPr>
      </w:pPr>
    </w:p>
    <w:p w:rsidR="00072B5B" w:rsidRPr="00072B5B" w:rsidRDefault="00072B5B" w:rsidP="00072B5B">
      <w:pPr>
        <w:pStyle w:val="ConsPlusTitle"/>
        <w:ind w:firstLine="709"/>
        <w:jc w:val="both"/>
        <w:outlineLvl w:val="2"/>
        <w:rPr>
          <w:b w:val="0"/>
          <w:bCs w:val="0"/>
          <w:sz w:val="22"/>
          <w:szCs w:val="22"/>
        </w:rPr>
      </w:pPr>
      <w:r w:rsidRPr="00072B5B">
        <w:rPr>
          <w:b w:val="0"/>
          <w:bCs w:val="0"/>
          <w:sz w:val="22"/>
          <w:szCs w:val="22"/>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72B5B" w:rsidRPr="00072B5B" w:rsidRDefault="00072B5B" w:rsidP="00072B5B">
      <w:pPr>
        <w:pStyle w:val="ConsPlusTitle"/>
        <w:ind w:firstLine="709"/>
        <w:jc w:val="both"/>
        <w:outlineLvl w:val="2"/>
        <w:rPr>
          <w:b w:val="0"/>
          <w:bCs w:val="0"/>
          <w:sz w:val="22"/>
          <w:szCs w:val="22"/>
        </w:rPr>
      </w:pPr>
    </w:p>
    <w:p w:rsidR="00072B5B" w:rsidRPr="00072B5B" w:rsidRDefault="00072B5B" w:rsidP="00072B5B">
      <w:pPr>
        <w:pStyle w:val="ConsPlusTitle"/>
        <w:ind w:firstLine="709"/>
        <w:jc w:val="both"/>
        <w:outlineLvl w:val="2"/>
        <w:rPr>
          <w:b w:val="0"/>
          <w:bCs w:val="0"/>
          <w:sz w:val="22"/>
          <w:szCs w:val="22"/>
        </w:rPr>
      </w:pPr>
    </w:p>
    <w:p w:rsidR="00072B5B" w:rsidRPr="0085766D" w:rsidRDefault="00072B5B" w:rsidP="00072B5B">
      <w:pPr>
        <w:pStyle w:val="ConsPlusTitle"/>
        <w:ind w:firstLine="709"/>
        <w:jc w:val="both"/>
        <w:outlineLvl w:val="2"/>
        <w:rPr>
          <w:b w:val="0"/>
          <w:bCs w:val="0"/>
          <w:sz w:val="28"/>
          <w:szCs w:val="28"/>
        </w:rPr>
      </w:pPr>
      <w:r w:rsidRPr="0085766D">
        <w:rPr>
          <w:b w:val="0"/>
          <w:bCs w:val="0"/>
          <w:sz w:val="28"/>
          <w:szCs w:val="28"/>
        </w:rPr>
        <w:t>2.1</w:t>
      </w:r>
      <w:r w:rsidR="0085766D" w:rsidRPr="0085766D">
        <w:rPr>
          <w:b w:val="0"/>
          <w:bCs w:val="0"/>
          <w:sz w:val="28"/>
          <w:szCs w:val="28"/>
        </w:rPr>
        <w:t>.11</w:t>
      </w:r>
      <w:r w:rsidRPr="0085766D">
        <w:rPr>
          <w:b w:val="0"/>
          <w:bCs w:val="0"/>
          <w:sz w:val="28"/>
          <w:szCs w:val="28"/>
        </w:rPr>
        <w:t xml:space="preserve">. </w:t>
      </w:r>
      <w:r w:rsidR="003E594B" w:rsidRPr="008A10F8">
        <w:rPr>
          <w:b w:val="0"/>
          <w:bCs w:val="0"/>
          <w:sz w:val="28"/>
          <w:szCs w:val="28"/>
        </w:rPr>
        <w:t xml:space="preserve">Обоснование расчетных показателей и предельных значений расчетных показателей минимально допустимого уровня обеспеченности </w:t>
      </w:r>
      <w:r w:rsidRPr="0085766D">
        <w:rPr>
          <w:b w:val="0"/>
          <w:bCs w:val="0"/>
          <w:sz w:val="28"/>
          <w:szCs w:val="28"/>
        </w:rPr>
        <w:t>услугами отделения связи</w:t>
      </w:r>
      <w:r w:rsidR="003E594B">
        <w:rPr>
          <w:b w:val="0"/>
          <w:bCs w:val="0"/>
          <w:sz w:val="28"/>
          <w:szCs w:val="28"/>
        </w:rPr>
        <w:t xml:space="preserve"> </w:t>
      </w:r>
      <w:r w:rsidR="003E594B" w:rsidRPr="008A10F8">
        <w:rPr>
          <w:b w:val="0"/>
          <w:bCs w:val="0"/>
          <w:sz w:val="28"/>
          <w:szCs w:val="28"/>
        </w:rPr>
        <w:t>местного значения населения города Кузнецка</w:t>
      </w:r>
      <w:r w:rsidRPr="0085766D">
        <w:rPr>
          <w:b w:val="0"/>
          <w:bCs w:val="0"/>
          <w:sz w:val="28"/>
          <w:szCs w:val="28"/>
        </w:rPr>
        <w:t xml:space="preserve">, </w:t>
      </w:r>
      <w:r w:rsidR="003E594B" w:rsidRPr="008A10F8">
        <w:rPr>
          <w:b w:val="0"/>
          <w:bCs w:val="0"/>
          <w:sz w:val="28"/>
          <w:szCs w:val="28"/>
        </w:rPr>
        <w:t>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города Кузнецка</w:t>
      </w:r>
      <w:r w:rsidR="003E594B">
        <w:rPr>
          <w:b w:val="0"/>
          <w:bCs w:val="0"/>
          <w:sz w:val="28"/>
          <w:szCs w:val="28"/>
        </w:rPr>
        <w:t xml:space="preserve">, </w:t>
      </w:r>
      <w:r w:rsidRPr="0085766D">
        <w:rPr>
          <w:b w:val="0"/>
          <w:bCs w:val="0"/>
          <w:sz w:val="28"/>
          <w:szCs w:val="28"/>
        </w:rPr>
        <w:t>содержащихся в разделе 1.1</w:t>
      </w:r>
      <w:r w:rsidR="0085766D">
        <w:rPr>
          <w:b w:val="0"/>
          <w:bCs w:val="0"/>
          <w:sz w:val="28"/>
          <w:szCs w:val="28"/>
        </w:rPr>
        <w:t>.11</w:t>
      </w:r>
      <w:r w:rsidRPr="0085766D">
        <w:rPr>
          <w:b w:val="0"/>
          <w:bCs w:val="0"/>
          <w:sz w:val="28"/>
          <w:szCs w:val="28"/>
        </w:rPr>
        <w:t xml:space="preserve"> местных нормативов:</w:t>
      </w:r>
    </w:p>
    <w:p w:rsidR="00072B5B" w:rsidRPr="00072B5B" w:rsidRDefault="00072B5B" w:rsidP="00072B5B">
      <w:pPr>
        <w:pStyle w:val="ConsPlusTitle"/>
        <w:ind w:firstLine="709"/>
        <w:jc w:val="both"/>
        <w:outlineLvl w:val="2"/>
        <w:rPr>
          <w:b w:val="0"/>
          <w:bCs w:val="0"/>
          <w:sz w:val="22"/>
          <w:szCs w:val="22"/>
        </w:rPr>
      </w:pPr>
    </w:p>
    <w:p w:rsidR="00072B5B" w:rsidRPr="008A10F8" w:rsidRDefault="00072B5B" w:rsidP="00072B5B">
      <w:pPr>
        <w:pStyle w:val="ConsPlusTitle"/>
        <w:ind w:firstLine="709"/>
        <w:jc w:val="both"/>
        <w:outlineLvl w:val="2"/>
        <w:rPr>
          <w:b w:val="0"/>
          <w:bCs w:val="0"/>
          <w:sz w:val="22"/>
          <w:szCs w:val="22"/>
        </w:rPr>
      </w:pPr>
      <w:r w:rsidRPr="00072B5B">
        <w:rPr>
          <w:b w:val="0"/>
          <w:bCs w:val="0"/>
          <w:sz w:val="22"/>
          <w:szCs w:val="22"/>
        </w:rPr>
        <w:t>Расчетные показатели приняты на уровне расчетных показателей, рекомендованных пунктом 10.1 части 10 СП 42.13330.2016</w:t>
      </w:r>
      <w:r w:rsidR="006F342A">
        <w:rPr>
          <w:b w:val="0"/>
          <w:bCs w:val="0"/>
          <w:sz w:val="22"/>
          <w:szCs w:val="22"/>
        </w:rPr>
        <w:t xml:space="preserve">, </w:t>
      </w:r>
      <w:r w:rsidRPr="00072B5B">
        <w:rPr>
          <w:b w:val="0"/>
          <w:bCs w:val="0"/>
          <w:sz w:val="22"/>
          <w:szCs w:val="22"/>
        </w:rPr>
        <w:t>определяющим радиусы обслуживания населения учреждениями и предприятиями, размещенными в жилой застройке.</w:t>
      </w:r>
    </w:p>
    <w:p w:rsidR="008A10F8" w:rsidRDefault="008A10F8" w:rsidP="005E6CA2">
      <w:pPr>
        <w:pStyle w:val="ConsPlusTitle"/>
        <w:ind w:firstLine="709"/>
        <w:jc w:val="both"/>
        <w:outlineLvl w:val="2"/>
        <w:rPr>
          <w:b w:val="0"/>
          <w:bCs w:val="0"/>
          <w:sz w:val="28"/>
          <w:szCs w:val="28"/>
        </w:rPr>
      </w:pPr>
    </w:p>
    <w:p w:rsidR="005E6CA2" w:rsidRPr="005F28E8" w:rsidRDefault="00746828" w:rsidP="005E6CA2">
      <w:pPr>
        <w:pStyle w:val="ConsPlusTitle"/>
        <w:ind w:firstLine="709"/>
        <w:jc w:val="both"/>
        <w:outlineLvl w:val="2"/>
        <w:rPr>
          <w:b w:val="0"/>
          <w:bCs w:val="0"/>
          <w:sz w:val="28"/>
          <w:szCs w:val="28"/>
        </w:rPr>
      </w:pPr>
      <w:r w:rsidRPr="005F28E8">
        <w:rPr>
          <w:b w:val="0"/>
          <w:bCs w:val="0"/>
          <w:sz w:val="28"/>
          <w:szCs w:val="28"/>
        </w:rPr>
        <w:t>2.2</w:t>
      </w:r>
      <w:r w:rsidR="005E6CA2" w:rsidRPr="005F28E8">
        <w:rPr>
          <w:b w:val="0"/>
          <w:bCs w:val="0"/>
          <w:sz w:val="28"/>
          <w:szCs w:val="28"/>
        </w:rPr>
        <w:t xml:space="preserve">. Обоснование расчетных показателей, подлежащих установлению </w:t>
      </w:r>
      <w:r w:rsidR="00D31999" w:rsidRPr="005F28E8">
        <w:rPr>
          <w:b w:val="0"/>
          <w:bCs w:val="0"/>
          <w:sz w:val="28"/>
          <w:szCs w:val="28"/>
        </w:rPr>
        <w:br/>
      </w:r>
      <w:r w:rsidR="005E6CA2" w:rsidRPr="005F28E8">
        <w:rPr>
          <w:b w:val="0"/>
          <w:bCs w:val="0"/>
          <w:sz w:val="28"/>
          <w:szCs w:val="28"/>
        </w:rPr>
        <w:t xml:space="preserve">в </w:t>
      </w:r>
      <w:r w:rsidRPr="005F28E8">
        <w:rPr>
          <w:b w:val="0"/>
          <w:bCs w:val="0"/>
          <w:sz w:val="28"/>
          <w:szCs w:val="28"/>
        </w:rPr>
        <w:t>местных</w:t>
      </w:r>
      <w:r w:rsidR="005E6CA2" w:rsidRPr="005F28E8">
        <w:rPr>
          <w:b w:val="0"/>
          <w:bCs w:val="0"/>
          <w:sz w:val="28"/>
          <w:szCs w:val="28"/>
        </w:rPr>
        <w:t xml:space="preserve"> нормативах в случаях, предусмотренных Правительством Российской Федерации.</w:t>
      </w:r>
    </w:p>
    <w:p w:rsidR="005E6CA2" w:rsidRPr="00D31999" w:rsidRDefault="00746828" w:rsidP="005E6CA2">
      <w:pPr>
        <w:pStyle w:val="ConsPlusTitle"/>
        <w:ind w:firstLine="709"/>
        <w:jc w:val="both"/>
        <w:outlineLvl w:val="2"/>
        <w:rPr>
          <w:b w:val="0"/>
          <w:sz w:val="28"/>
          <w:szCs w:val="28"/>
        </w:rPr>
      </w:pPr>
      <w:r w:rsidRPr="005F28E8">
        <w:rPr>
          <w:b w:val="0"/>
          <w:sz w:val="28"/>
          <w:szCs w:val="28"/>
        </w:rPr>
        <w:t>2.2</w:t>
      </w:r>
      <w:r w:rsidR="005E6CA2" w:rsidRPr="005F28E8">
        <w:rPr>
          <w:b w:val="0"/>
          <w:sz w:val="28"/>
          <w:szCs w:val="28"/>
        </w:rPr>
        <w:t>.1. Об</w:t>
      </w:r>
      <w:r w:rsidR="005E6CA2" w:rsidRPr="00D31999">
        <w:rPr>
          <w:b w:val="0"/>
          <w:sz w:val="28"/>
          <w:szCs w:val="28"/>
        </w:rPr>
        <w:t>основание</w:t>
      </w:r>
      <w:r w:rsidR="005E6CA2" w:rsidRPr="00D31999">
        <w:rPr>
          <w:sz w:val="28"/>
          <w:szCs w:val="28"/>
        </w:rPr>
        <w:t xml:space="preserve"> </w:t>
      </w:r>
      <w:r w:rsidR="005E6CA2" w:rsidRPr="00D31999">
        <w:rPr>
          <w:b w:val="0"/>
          <w:sz w:val="28"/>
          <w:szCs w:val="28"/>
        </w:rPr>
        <w:t xml:space="preserve">расчетных показателей, подлежащих установлению </w:t>
      </w:r>
      <w:r w:rsidR="00D31999">
        <w:rPr>
          <w:b w:val="0"/>
          <w:sz w:val="28"/>
          <w:szCs w:val="28"/>
        </w:rPr>
        <w:br/>
      </w:r>
      <w:r w:rsidR="005E6CA2" w:rsidRPr="00D31999">
        <w:rPr>
          <w:b w:val="0"/>
          <w:sz w:val="28"/>
          <w:szCs w:val="28"/>
        </w:rPr>
        <w:t xml:space="preserve">в </w:t>
      </w:r>
      <w:r>
        <w:rPr>
          <w:b w:val="0"/>
          <w:sz w:val="28"/>
          <w:szCs w:val="28"/>
        </w:rPr>
        <w:t>местных</w:t>
      </w:r>
      <w:r w:rsidR="005E6CA2" w:rsidRPr="00D31999">
        <w:rPr>
          <w:b w:val="0"/>
          <w:sz w:val="28"/>
          <w:szCs w:val="28"/>
        </w:rPr>
        <w:t xml:space="preserve"> нормативах в случаях, предусмотренных Правительством Российской Федерации представлены в таблице 2.</w:t>
      </w:r>
      <w:r>
        <w:rPr>
          <w:b w:val="0"/>
          <w:sz w:val="28"/>
          <w:szCs w:val="28"/>
        </w:rPr>
        <w:t>2</w:t>
      </w:r>
      <w:r w:rsidR="005E6CA2" w:rsidRPr="00D31999">
        <w:rPr>
          <w:b w:val="0"/>
          <w:sz w:val="28"/>
          <w:szCs w:val="28"/>
        </w:rPr>
        <w:t>.</w:t>
      </w:r>
    </w:p>
    <w:p w:rsidR="005E6CA2" w:rsidRPr="00D31999" w:rsidRDefault="00746828" w:rsidP="005E6CA2">
      <w:pPr>
        <w:pStyle w:val="ConsPlusTitle"/>
        <w:ind w:firstLine="709"/>
        <w:jc w:val="right"/>
        <w:outlineLvl w:val="2"/>
        <w:rPr>
          <w:b w:val="0"/>
          <w:sz w:val="28"/>
          <w:szCs w:val="28"/>
        </w:rPr>
      </w:pPr>
      <w:r>
        <w:rPr>
          <w:b w:val="0"/>
          <w:sz w:val="28"/>
          <w:szCs w:val="28"/>
        </w:rPr>
        <w:t>Таблица 2.2</w:t>
      </w:r>
    </w:p>
    <w:p w:rsidR="005E6CA2" w:rsidRPr="00D31999" w:rsidRDefault="005E6CA2" w:rsidP="005E6CA2">
      <w:pPr>
        <w:pStyle w:val="ConsPlusTitle"/>
        <w:ind w:firstLine="709"/>
        <w:jc w:val="right"/>
        <w:outlineLvl w:val="2"/>
        <w:rPr>
          <w:b w:val="0"/>
          <w:sz w:val="10"/>
          <w:szCs w:val="10"/>
        </w:rPr>
      </w:pPr>
    </w:p>
    <w:tbl>
      <w:tblPr>
        <w:tblStyle w:val="af5"/>
        <w:tblW w:w="4890" w:type="pct"/>
        <w:tblInd w:w="108" w:type="dxa"/>
        <w:tblLayout w:type="fixed"/>
        <w:tblLook w:val="04A0" w:firstRow="1" w:lastRow="0" w:firstColumn="1" w:lastColumn="0" w:noHBand="0" w:noVBand="1"/>
      </w:tblPr>
      <w:tblGrid>
        <w:gridCol w:w="1103"/>
        <w:gridCol w:w="1752"/>
        <w:gridCol w:w="6783"/>
      </w:tblGrid>
      <w:tr w:rsidR="005E6CA2" w:rsidRPr="00A71ED4" w:rsidTr="00D31999">
        <w:trPr>
          <w:trHeight w:val="575"/>
        </w:trPr>
        <w:tc>
          <w:tcPr>
            <w:tcW w:w="572" w:type="pct"/>
          </w:tcPr>
          <w:p w:rsidR="005E6CA2" w:rsidRPr="00B21FC7" w:rsidRDefault="005E6CA2" w:rsidP="004F0BEA">
            <w:pPr>
              <w:pStyle w:val="ConsPlusTitle"/>
              <w:jc w:val="center"/>
              <w:outlineLvl w:val="1"/>
              <w:rPr>
                <w:b w:val="0"/>
                <w:bCs w:val="0"/>
                <w:sz w:val="22"/>
                <w:szCs w:val="22"/>
              </w:rPr>
            </w:pPr>
            <w:r w:rsidRPr="00B21FC7">
              <w:rPr>
                <w:b w:val="0"/>
                <w:bCs w:val="0"/>
                <w:sz w:val="22"/>
                <w:szCs w:val="22"/>
              </w:rPr>
              <w:t xml:space="preserve">№ </w:t>
            </w:r>
          </w:p>
          <w:p w:rsidR="005E6CA2" w:rsidRPr="006E2824" w:rsidRDefault="005E6CA2" w:rsidP="004F0BEA">
            <w:pPr>
              <w:pStyle w:val="ConsPlusTitle"/>
              <w:jc w:val="center"/>
              <w:outlineLvl w:val="1"/>
              <w:rPr>
                <w:b w:val="0"/>
                <w:bCs w:val="0"/>
                <w:sz w:val="22"/>
                <w:szCs w:val="22"/>
              </w:rPr>
            </w:pPr>
            <w:r w:rsidRPr="00B21FC7">
              <w:rPr>
                <w:b w:val="0"/>
                <w:bCs w:val="0"/>
                <w:sz w:val="22"/>
                <w:szCs w:val="22"/>
              </w:rPr>
              <w:t>п/п</w:t>
            </w:r>
          </w:p>
        </w:tc>
        <w:tc>
          <w:tcPr>
            <w:tcW w:w="909" w:type="pct"/>
          </w:tcPr>
          <w:p w:rsidR="005E6CA2" w:rsidRPr="006E2824" w:rsidRDefault="005E6CA2" w:rsidP="004F0BEA">
            <w:pPr>
              <w:pStyle w:val="ConsPlusTitle"/>
              <w:jc w:val="center"/>
              <w:outlineLvl w:val="1"/>
              <w:rPr>
                <w:b w:val="0"/>
                <w:bCs w:val="0"/>
                <w:sz w:val="22"/>
                <w:szCs w:val="22"/>
              </w:rPr>
            </w:pPr>
            <w:r w:rsidRPr="006E2824">
              <w:rPr>
                <w:b w:val="0"/>
                <w:bCs w:val="0"/>
                <w:sz w:val="22"/>
                <w:szCs w:val="22"/>
              </w:rPr>
              <w:t>Наименование расчетного показателя</w:t>
            </w:r>
          </w:p>
        </w:tc>
        <w:tc>
          <w:tcPr>
            <w:tcW w:w="3519" w:type="pct"/>
          </w:tcPr>
          <w:p w:rsidR="005E6CA2" w:rsidRPr="006E2824" w:rsidRDefault="005E6CA2" w:rsidP="004F0BEA">
            <w:pPr>
              <w:pStyle w:val="ConsPlusTitle"/>
              <w:jc w:val="center"/>
              <w:outlineLvl w:val="1"/>
              <w:rPr>
                <w:b w:val="0"/>
                <w:bCs w:val="0"/>
                <w:sz w:val="22"/>
                <w:szCs w:val="22"/>
              </w:rPr>
            </w:pPr>
            <w:r w:rsidRPr="006E2824">
              <w:rPr>
                <w:b w:val="0"/>
                <w:bCs w:val="0"/>
                <w:sz w:val="22"/>
                <w:szCs w:val="22"/>
              </w:rPr>
              <w:t>Обоснование значения минимально допустимого уровня обеспеченности/</w:t>
            </w:r>
          </w:p>
          <w:p w:rsidR="005E6CA2" w:rsidRPr="006E2824" w:rsidRDefault="005E6CA2" w:rsidP="004F0BEA">
            <w:pPr>
              <w:pStyle w:val="ConsPlusNormal"/>
              <w:jc w:val="center"/>
              <w:rPr>
                <w:rFonts w:ascii="Times New Roman" w:hAnsi="Times New Roman" w:cs="Times New Roman"/>
                <w:sz w:val="22"/>
                <w:szCs w:val="22"/>
              </w:rPr>
            </w:pPr>
            <w:r w:rsidRPr="006E2824">
              <w:rPr>
                <w:rFonts w:ascii="Times New Roman" w:hAnsi="Times New Roman" w:cs="Times New Roman"/>
                <w:sz w:val="22"/>
                <w:szCs w:val="22"/>
              </w:rPr>
              <w:t>Обоснование значения максимально допустимого уровня территориальной доступности</w:t>
            </w:r>
          </w:p>
        </w:tc>
      </w:tr>
    </w:tbl>
    <w:p w:rsidR="00D31999" w:rsidRPr="00D31999" w:rsidRDefault="00D31999">
      <w:pPr>
        <w:rPr>
          <w:sz w:val="4"/>
          <w:szCs w:val="4"/>
        </w:rPr>
      </w:pPr>
    </w:p>
    <w:tbl>
      <w:tblPr>
        <w:tblStyle w:val="af5"/>
        <w:tblW w:w="4890" w:type="pct"/>
        <w:tblInd w:w="108" w:type="dxa"/>
        <w:tblLayout w:type="fixed"/>
        <w:tblLook w:val="04A0" w:firstRow="1" w:lastRow="0" w:firstColumn="1" w:lastColumn="0" w:noHBand="0" w:noVBand="1"/>
      </w:tblPr>
      <w:tblGrid>
        <w:gridCol w:w="1103"/>
        <w:gridCol w:w="1752"/>
        <w:gridCol w:w="6783"/>
      </w:tblGrid>
      <w:tr w:rsidR="005E6CA2" w:rsidRPr="00A90BF4" w:rsidTr="00D31999">
        <w:trPr>
          <w:tblHeader/>
        </w:trPr>
        <w:tc>
          <w:tcPr>
            <w:tcW w:w="572" w:type="pct"/>
          </w:tcPr>
          <w:p w:rsidR="005E6CA2" w:rsidRPr="006E2824" w:rsidRDefault="005E6CA2" w:rsidP="004F0BEA">
            <w:pPr>
              <w:pStyle w:val="a"/>
              <w:numPr>
                <w:ilvl w:val="0"/>
                <w:numId w:val="0"/>
              </w:numPr>
              <w:contextualSpacing w:val="0"/>
              <w:jc w:val="center"/>
              <w:rPr>
                <w:sz w:val="22"/>
                <w:szCs w:val="22"/>
              </w:rPr>
            </w:pPr>
            <w:r w:rsidRPr="006E2824">
              <w:rPr>
                <w:sz w:val="22"/>
                <w:szCs w:val="22"/>
              </w:rPr>
              <w:t>1</w:t>
            </w:r>
          </w:p>
        </w:tc>
        <w:tc>
          <w:tcPr>
            <w:tcW w:w="909" w:type="pct"/>
          </w:tcPr>
          <w:p w:rsidR="005E6CA2" w:rsidRPr="006E2824" w:rsidRDefault="005E6CA2" w:rsidP="004F0BEA">
            <w:pPr>
              <w:pStyle w:val="a"/>
              <w:numPr>
                <w:ilvl w:val="0"/>
                <w:numId w:val="0"/>
              </w:numPr>
              <w:contextualSpacing w:val="0"/>
              <w:jc w:val="center"/>
              <w:rPr>
                <w:sz w:val="22"/>
                <w:szCs w:val="22"/>
              </w:rPr>
            </w:pPr>
            <w:r w:rsidRPr="006E2824">
              <w:rPr>
                <w:sz w:val="22"/>
                <w:szCs w:val="22"/>
              </w:rPr>
              <w:t>2</w:t>
            </w:r>
          </w:p>
        </w:tc>
        <w:tc>
          <w:tcPr>
            <w:tcW w:w="3519" w:type="pct"/>
          </w:tcPr>
          <w:p w:rsidR="005E6CA2" w:rsidRPr="006E2824" w:rsidRDefault="005E6CA2" w:rsidP="004F0BEA">
            <w:pPr>
              <w:pStyle w:val="a"/>
              <w:numPr>
                <w:ilvl w:val="0"/>
                <w:numId w:val="0"/>
              </w:numPr>
              <w:contextualSpacing w:val="0"/>
              <w:jc w:val="center"/>
              <w:rPr>
                <w:sz w:val="22"/>
                <w:szCs w:val="22"/>
              </w:rPr>
            </w:pPr>
            <w:r w:rsidRPr="006E2824">
              <w:rPr>
                <w:sz w:val="22"/>
                <w:szCs w:val="22"/>
              </w:rPr>
              <w:t>3</w:t>
            </w:r>
          </w:p>
        </w:tc>
      </w:tr>
      <w:tr w:rsidR="005E6CA2" w:rsidRPr="00A90BF4" w:rsidTr="00D31999">
        <w:tc>
          <w:tcPr>
            <w:tcW w:w="572" w:type="pct"/>
          </w:tcPr>
          <w:p w:rsidR="005E6CA2" w:rsidRDefault="005E6CA2" w:rsidP="004F0BEA">
            <w:pPr>
              <w:pStyle w:val="a"/>
              <w:numPr>
                <w:ilvl w:val="0"/>
                <w:numId w:val="0"/>
              </w:numPr>
              <w:contextualSpacing w:val="0"/>
              <w:jc w:val="center"/>
              <w:rPr>
                <w:sz w:val="22"/>
                <w:szCs w:val="22"/>
              </w:rPr>
            </w:pPr>
            <w:r w:rsidRPr="006E2824">
              <w:rPr>
                <w:sz w:val="22"/>
                <w:szCs w:val="22"/>
              </w:rPr>
              <w:t>1</w:t>
            </w:r>
          </w:p>
          <w:p w:rsidR="00D31999" w:rsidRDefault="00D31999" w:rsidP="004F0BEA">
            <w:pPr>
              <w:pStyle w:val="a"/>
              <w:numPr>
                <w:ilvl w:val="0"/>
                <w:numId w:val="0"/>
              </w:numPr>
              <w:contextualSpacing w:val="0"/>
              <w:jc w:val="center"/>
              <w:rPr>
                <w:sz w:val="22"/>
                <w:szCs w:val="22"/>
              </w:rPr>
            </w:pPr>
          </w:p>
          <w:p w:rsidR="00D31999" w:rsidRDefault="00D31999" w:rsidP="004F0BEA">
            <w:pPr>
              <w:pStyle w:val="a"/>
              <w:numPr>
                <w:ilvl w:val="0"/>
                <w:numId w:val="0"/>
              </w:numPr>
              <w:contextualSpacing w:val="0"/>
              <w:jc w:val="center"/>
              <w:rPr>
                <w:sz w:val="22"/>
                <w:szCs w:val="22"/>
              </w:rPr>
            </w:pPr>
          </w:p>
          <w:p w:rsidR="00D31999" w:rsidRDefault="00D31999" w:rsidP="004F0BEA">
            <w:pPr>
              <w:pStyle w:val="a"/>
              <w:numPr>
                <w:ilvl w:val="0"/>
                <w:numId w:val="0"/>
              </w:numPr>
              <w:contextualSpacing w:val="0"/>
              <w:jc w:val="center"/>
              <w:rPr>
                <w:sz w:val="22"/>
                <w:szCs w:val="22"/>
              </w:rPr>
            </w:pPr>
          </w:p>
          <w:p w:rsidR="00D31999" w:rsidRDefault="00D31999" w:rsidP="004F0BEA">
            <w:pPr>
              <w:pStyle w:val="a"/>
              <w:numPr>
                <w:ilvl w:val="0"/>
                <w:numId w:val="0"/>
              </w:numPr>
              <w:contextualSpacing w:val="0"/>
              <w:jc w:val="center"/>
              <w:rPr>
                <w:sz w:val="22"/>
                <w:szCs w:val="22"/>
              </w:rPr>
            </w:pPr>
          </w:p>
          <w:p w:rsidR="00D31999" w:rsidRDefault="00D31999" w:rsidP="004F0BEA">
            <w:pPr>
              <w:pStyle w:val="a"/>
              <w:numPr>
                <w:ilvl w:val="0"/>
                <w:numId w:val="0"/>
              </w:numPr>
              <w:contextualSpacing w:val="0"/>
              <w:jc w:val="center"/>
              <w:rPr>
                <w:sz w:val="22"/>
                <w:szCs w:val="22"/>
              </w:rPr>
            </w:pPr>
          </w:p>
          <w:p w:rsidR="00D31999" w:rsidRDefault="00D31999" w:rsidP="004F0BEA">
            <w:pPr>
              <w:pStyle w:val="a"/>
              <w:numPr>
                <w:ilvl w:val="0"/>
                <w:numId w:val="0"/>
              </w:numPr>
              <w:contextualSpacing w:val="0"/>
              <w:jc w:val="center"/>
              <w:rPr>
                <w:sz w:val="22"/>
                <w:szCs w:val="22"/>
              </w:rPr>
            </w:pPr>
          </w:p>
          <w:p w:rsidR="00D31999" w:rsidRDefault="00D31999" w:rsidP="004F0BEA">
            <w:pPr>
              <w:pStyle w:val="a"/>
              <w:numPr>
                <w:ilvl w:val="0"/>
                <w:numId w:val="0"/>
              </w:numPr>
              <w:contextualSpacing w:val="0"/>
              <w:jc w:val="center"/>
              <w:rPr>
                <w:sz w:val="22"/>
                <w:szCs w:val="22"/>
              </w:rPr>
            </w:pPr>
          </w:p>
          <w:p w:rsidR="00D31999" w:rsidRPr="006E2824" w:rsidRDefault="00D31999" w:rsidP="004F0BEA">
            <w:pPr>
              <w:pStyle w:val="a"/>
              <w:numPr>
                <w:ilvl w:val="0"/>
                <w:numId w:val="0"/>
              </w:numPr>
              <w:contextualSpacing w:val="0"/>
              <w:jc w:val="center"/>
              <w:rPr>
                <w:sz w:val="22"/>
                <w:szCs w:val="22"/>
              </w:rPr>
            </w:pPr>
          </w:p>
        </w:tc>
        <w:tc>
          <w:tcPr>
            <w:tcW w:w="909" w:type="pct"/>
          </w:tcPr>
          <w:p w:rsidR="005E6CA2" w:rsidRPr="006E2824" w:rsidRDefault="005E6CA2" w:rsidP="00D31999">
            <w:pPr>
              <w:pStyle w:val="ConsPlusNormal"/>
              <w:ind w:firstLine="0"/>
              <w:jc w:val="center"/>
              <w:rPr>
                <w:rFonts w:ascii="Times New Roman" w:hAnsi="Times New Roman" w:cs="Times New Roman"/>
                <w:sz w:val="22"/>
                <w:szCs w:val="22"/>
              </w:rPr>
            </w:pPr>
            <w:r w:rsidRPr="006E2824">
              <w:rPr>
                <w:rFonts w:ascii="Times New Roman" w:hAnsi="Times New Roman" w:cs="Times New Roman"/>
                <w:sz w:val="22"/>
                <w:szCs w:val="22"/>
              </w:rPr>
              <w:lastRenderedPageBreak/>
              <w:t xml:space="preserve">Обеспеченность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-местами для </w:t>
            </w:r>
            <w:r w:rsidRPr="006E2824">
              <w:rPr>
                <w:rFonts w:ascii="Times New Roman" w:hAnsi="Times New Roman" w:cs="Times New Roman"/>
                <w:sz w:val="22"/>
                <w:szCs w:val="22"/>
              </w:rPr>
              <w:lastRenderedPageBreak/>
              <w:t xml:space="preserve">парковки легковых автомобилей на стоянках автомобилей, размещаемых </w:t>
            </w:r>
            <w:r w:rsidR="00D31999">
              <w:rPr>
                <w:rFonts w:ascii="Times New Roman" w:hAnsi="Times New Roman" w:cs="Times New Roman"/>
                <w:sz w:val="22"/>
                <w:szCs w:val="22"/>
              </w:rPr>
              <w:br/>
            </w:r>
            <w:r w:rsidRPr="006E2824">
              <w:rPr>
                <w:rFonts w:ascii="Times New Roman" w:hAnsi="Times New Roman" w:cs="Times New Roman"/>
                <w:sz w:val="22"/>
                <w:szCs w:val="22"/>
              </w:rPr>
              <w:t xml:space="preserve">в границах жилых и общественно-деловых зон </w:t>
            </w:r>
            <w:r w:rsidR="00D31999">
              <w:rPr>
                <w:rFonts w:ascii="Times New Roman" w:hAnsi="Times New Roman" w:cs="Times New Roman"/>
                <w:sz w:val="22"/>
                <w:szCs w:val="22"/>
              </w:rPr>
              <w:br/>
            </w:r>
            <w:r w:rsidRPr="006E2824">
              <w:rPr>
                <w:rFonts w:ascii="Times New Roman" w:hAnsi="Times New Roman" w:cs="Times New Roman"/>
                <w:sz w:val="22"/>
                <w:szCs w:val="22"/>
              </w:rPr>
              <w:t xml:space="preserve">в </w:t>
            </w:r>
            <w:proofErr w:type="spellStart"/>
            <w:r w:rsidRPr="006E2824">
              <w:rPr>
                <w:rFonts w:ascii="Times New Roman" w:hAnsi="Times New Roman" w:cs="Times New Roman"/>
                <w:sz w:val="22"/>
                <w:szCs w:val="22"/>
              </w:rPr>
              <w:t>непосред</w:t>
            </w:r>
            <w:r w:rsidR="00D31999">
              <w:rPr>
                <w:rFonts w:ascii="Times New Roman" w:hAnsi="Times New Roman" w:cs="Times New Roman"/>
                <w:sz w:val="22"/>
                <w:szCs w:val="22"/>
              </w:rPr>
              <w:t>-</w:t>
            </w:r>
            <w:r w:rsidRPr="006E2824">
              <w:rPr>
                <w:rFonts w:ascii="Times New Roman" w:hAnsi="Times New Roman" w:cs="Times New Roman"/>
                <w:sz w:val="22"/>
                <w:szCs w:val="22"/>
              </w:rPr>
              <w:t>ственной</w:t>
            </w:r>
            <w:proofErr w:type="spellEnd"/>
            <w:r w:rsidRPr="006E2824">
              <w:rPr>
                <w:rFonts w:ascii="Times New Roman" w:hAnsi="Times New Roman" w:cs="Times New Roman"/>
                <w:sz w:val="22"/>
                <w:szCs w:val="22"/>
              </w:rPr>
              <w:t xml:space="preserve"> близости </w:t>
            </w:r>
            <w:r w:rsidR="00D31999">
              <w:rPr>
                <w:rFonts w:ascii="Times New Roman" w:hAnsi="Times New Roman" w:cs="Times New Roman"/>
                <w:sz w:val="22"/>
                <w:szCs w:val="22"/>
              </w:rPr>
              <w:br/>
            </w:r>
            <w:r w:rsidRPr="006E2824">
              <w:rPr>
                <w:rFonts w:ascii="Times New Roman" w:hAnsi="Times New Roman" w:cs="Times New Roman"/>
                <w:sz w:val="22"/>
                <w:szCs w:val="22"/>
              </w:rPr>
              <w:t>от отдельно стоящих объектов капитального строительства</w:t>
            </w:r>
          </w:p>
        </w:tc>
        <w:tc>
          <w:tcPr>
            <w:tcW w:w="3519" w:type="pct"/>
          </w:tcPr>
          <w:p w:rsidR="005E6CA2" w:rsidRDefault="005E6CA2" w:rsidP="00D31999">
            <w:pPr>
              <w:pStyle w:val="ConsPlusNormal"/>
              <w:ind w:firstLine="539"/>
              <w:jc w:val="both"/>
              <w:rPr>
                <w:rFonts w:ascii="Times New Roman" w:hAnsi="Times New Roman" w:cs="Times New Roman"/>
                <w:sz w:val="22"/>
                <w:szCs w:val="22"/>
              </w:rPr>
            </w:pPr>
          </w:p>
          <w:p w:rsidR="00D31999" w:rsidRDefault="00D31999" w:rsidP="00D31999">
            <w:pPr>
              <w:pStyle w:val="ConsPlusNormal"/>
              <w:ind w:firstLine="539"/>
              <w:jc w:val="both"/>
              <w:rPr>
                <w:rFonts w:ascii="Times New Roman" w:hAnsi="Times New Roman" w:cs="Times New Roman"/>
                <w:sz w:val="22"/>
                <w:szCs w:val="22"/>
              </w:rPr>
            </w:pPr>
          </w:p>
          <w:p w:rsidR="00D31999" w:rsidRDefault="00D31999" w:rsidP="00D31999">
            <w:pPr>
              <w:pStyle w:val="ConsPlusNormal"/>
              <w:ind w:firstLine="539"/>
              <w:jc w:val="both"/>
              <w:rPr>
                <w:rFonts w:ascii="Times New Roman" w:hAnsi="Times New Roman" w:cs="Times New Roman"/>
                <w:sz w:val="22"/>
                <w:szCs w:val="22"/>
              </w:rPr>
            </w:pPr>
          </w:p>
          <w:p w:rsidR="00D31999" w:rsidRDefault="00D31999" w:rsidP="00D31999">
            <w:pPr>
              <w:pStyle w:val="ConsPlusNormal"/>
              <w:ind w:firstLine="539"/>
              <w:jc w:val="both"/>
              <w:rPr>
                <w:rFonts w:ascii="Times New Roman" w:hAnsi="Times New Roman" w:cs="Times New Roman"/>
                <w:sz w:val="22"/>
                <w:szCs w:val="22"/>
              </w:rPr>
            </w:pPr>
          </w:p>
          <w:p w:rsidR="00D31999" w:rsidRPr="006E2824" w:rsidRDefault="00D31999" w:rsidP="004F0BEA">
            <w:pPr>
              <w:pStyle w:val="ConsPlusNormal"/>
              <w:spacing w:before="240"/>
              <w:ind w:firstLine="540"/>
              <w:jc w:val="both"/>
              <w:rPr>
                <w:rFonts w:ascii="Times New Roman" w:hAnsi="Times New Roman" w:cs="Times New Roman"/>
                <w:sz w:val="22"/>
                <w:szCs w:val="22"/>
              </w:rPr>
            </w:pPr>
          </w:p>
        </w:tc>
      </w:tr>
      <w:tr w:rsidR="005E6CA2" w:rsidRPr="00A90BF4" w:rsidTr="00D31999">
        <w:tc>
          <w:tcPr>
            <w:tcW w:w="572" w:type="pct"/>
            <w:vMerge w:val="restart"/>
          </w:tcPr>
          <w:p w:rsidR="005E6CA2" w:rsidRPr="006E2824" w:rsidRDefault="005E6CA2" w:rsidP="004F0BEA">
            <w:pPr>
              <w:pStyle w:val="a"/>
              <w:numPr>
                <w:ilvl w:val="0"/>
                <w:numId w:val="0"/>
              </w:numPr>
              <w:contextualSpacing w:val="0"/>
              <w:jc w:val="center"/>
              <w:rPr>
                <w:sz w:val="22"/>
                <w:szCs w:val="22"/>
              </w:rPr>
            </w:pPr>
            <w:r w:rsidRPr="006E2824">
              <w:rPr>
                <w:sz w:val="22"/>
                <w:szCs w:val="22"/>
              </w:rPr>
              <w:lastRenderedPageBreak/>
              <w:t>1.1</w:t>
            </w:r>
          </w:p>
        </w:tc>
        <w:tc>
          <w:tcPr>
            <w:tcW w:w="909" w:type="pct"/>
            <w:vMerge w:val="restart"/>
          </w:tcPr>
          <w:p w:rsidR="005E6CA2" w:rsidRPr="006E2824" w:rsidRDefault="005E6CA2" w:rsidP="004F0BEA">
            <w:pPr>
              <w:jc w:val="center"/>
              <w:rPr>
                <w:sz w:val="22"/>
                <w:szCs w:val="22"/>
              </w:rPr>
            </w:pPr>
          </w:p>
        </w:tc>
        <w:tc>
          <w:tcPr>
            <w:tcW w:w="3519" w:type="pct"/>
          </w:tcPr>
          <w:p w:rsidR="005E6CA2" w:rsidRPr="006E2824" w:rsidRDefault="005E6CA2" w:rsidP="00D31999">
            <w:pPr>
              <w:autoSpaceDE w:val="0"/>
              <w:autoSpaceDN w:val="0"/>
              <w:adjustRightInd w:val="0"/>
              <w:ind w:firstLine="14"/>
              <w:jc w:val="both"/>
              <w:rPr>
                <w:sz w:val="22"/>
                <w:szCs w:val="22"/>
              </w:rPr>
            </w:pPr>
            <w:r>
              <w:rPr>
                <w:sz w:val="22"/>
                <w:szCs w:val="22"/>
              </w:rPr>
              <w:t>В</w:t>
            </w:r>
            <w:r w:rsidRPr="006E2824">
              <w:rPr>
                <w:sz w:val="22"/>
                <w:szCs w:val="22"/>
              </w:rPr>
              <w:t xml:space="preserve"> части обеспеченности </w:t>
            </w:r>
            <w:r>
              <w:rPr>
                <w:sz w:val="22"/>
                <w:szCs w:val="22"/>
              </w:rPr>
              <w:t>п</w:t>
            </w:r>
            <w:r w:rsidRPr="006E2824">
              <w:rPr>
                <w:sz w:val="22"/>
                <w:szCs w:val="22"/>
              </w:rPr>
              <w:t>оказатель установлен на основе положений ст. 29.3 Градостроительного кодекса РФ, о том, что подготовка региональных нормативов градостроительного проектирования осуществляется с учетом стратегии социально-экономического развития субъекта Российской Федерации,  прогноза социально-экономического развития субъекта Российской Федерации на долго</w:t>
            </w:r>
            <w:r w:rsidR="00E03949">
              <w:rPr>
                <w:sz w:val="22"/>
                <w:szCs w:val="22"/>
              </w:rPr>
              <w:t>-</w:t>
            </w:r>
            <w:r w:rsidRPr="006E2824">
              <w:rPr>
                <w:sz w:val="22"/>
                <w:szCs w:val="22"/>
              </w:rPr>
              <w:t xml:space="preserve">срочный период, а также на основе </w:t>
            </w:r>
            <w:r w:rsidRPr="0067258F">
              <w:rPr>
                <w:sz w:val="22"/>
                <w:szCs w:val="22"/>
              </w:rPr>
              <w:t>СП 476.1325800.2020</w:t>
            </w:r>
            <w:r w:rsidRPr="00EA5D32">
              <w:rPr>
                <w:color w:val="FF0000"/>
                <w:sz w:val="22"/>
                <w:szCs w:val="22"/>
              </w:rPr>
              <w:t>.</w:t>
            </w:r>
          </w:p>
          <w:p w:rsidR="005E6CA2" w:rsidRPr="006E2824" w:rsidRDefault="005E6CA2" w:rsidP="00D31999">
            <w:pPr>
              <w:autoSpaceDE w:val="0"/>
              <w:autoSpaceDN w:val="0"/>
              <w:adjustRightInd w:val="0"/>
              <w:ind w:firstLine="14"/>
              <w:jc w:val="both"/>
              <w:rPr>
                <w:sz w:val="22"/>
                <w:szCs w:val="22"/>
              </w:rPr>
            </w:pPr>
            <w:r w:rsidRPr="006E2824">
              <w:rPr>
                <w:sz w:val="22"/>
                <w:szCs w:val="22"/>
              </w:rPr>
              <w:t>В соответ</w:t>
            </w:r>
            <w:r w:rsidR="0067258F">
              <w:rPr>
                <w:sz w:val="22"/>
                <w:szCs w:val="22"/>
              </w:rPr>
              <w:t>ствии с положениями</w:t>
            </w:r>
            <w:r w:rsidRPr="006E2824">
              <w:rPr>
                <w:sz w:val="22"/>
                <w:szCs w:val="22"/>
              </w:rPr>
              <w:t xml:space="preserve"> СП 476.1325800.2020 следует предусматривать 100% обеспечение </w:t>
            </w:r>
            <w:proofErr w:type="spellStart"/>
            <w:r w:rsidRPr="006E2824">
              <w:rPr>
                <w:sz w:val="22"/>
                <w:szCs w:val="22"/>
              </w:rPr>
              <w:t>машино</w:t>
            </w:r>
            <w:proofErr w:type="spellEnd"/>
            <w:r w:rsidRPr="006E2824">
              <w:rPr>
                <w:sz w:val="22"/>
                <w:szCs w:val="22"/>
              </w:rPr>
              <w:t>-местами для хранения автомобилей жителей микрорайона в пределах территории жилого микрорайона или на прилегающих к жилому микрорайону территориях коммунально-складских и производственных зон.</w:t>
            </w:r>
          </w:p>
          <w:p w:rsidR="005E6CA2" w:rsidRPr="006E2824" w:rsidRDefault="005E6CA2" w:rsidP="00D31999">
            <w:pPr>
              <w:pStyle w:val="ConsPlusNormal"/>
              <w:ind w:firstLine="14"/>
              <w:jc w:val="both"/>
              <w:rPr>
                <w:rFonts w:ascii="Times New Roman" w:hAnsi="Times New Roman" w:cs="Times New Roman"/>
                <w:sz w:val="22"/>
                <w:szCs w:val="22"/>
              </w:rPr>
            </w:pPr>
            <w:r w:rsidRPr="006E2824">
              <w:rPr>
                <w:rFonts w:ascii="Times New Roman" w:hAnsi="Times New Roman" w:cs="Times New Roman"/>
                <w:sz w:val="22"/>
                <w:szCs w:val="22"/>
              </w:rPr>
              <w:t xml:space="preserve">При определении необходимого числа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 был произведен расчет прогнозной обеспеченности населения личными автомобилями на расчетный срок. Расчетный срок принят - </w:t>
            </w:r>
            <w:r w:rsidR="00E03949">
              <w:rPr>
                <w:rFonts w:ascii="Times New Roman" w:hAnsi="Times New Roman" w:cs="Times New Roman"/>
                <w:sz w:val="22"/>
                <w:szCs w:val="22"/>
              </w:rPr>
              <w:br/>
            </w:r>
            <w:r w:rsidRPr="006E2824">
              <w:rPr>
                <w:rFonts w:ascii="Times New Roman" w:hAnsi="Times New Roman" w:cs="Times New Roman"/>
                <w:sz w:val="22"/>
                <w:szCs w:val="22"/>
              </w:rPr>
              <w:t xml:space="preserve">до 2035 года согласно периоду </w:t>
            </w:r>
            <w:r>
              <w:rPr>
                <w:rFonts w:ascii="Times New Roman" w:hAnsi="Times New Roman" w:cs="Times New Roman"/>
                <w:sz w:val="22"/>
                <w:szCs w:val="22"/>
              </w:rPr>
              <w:t>Стратегии социально-экономического развития Пензенской области</w:t>
            </w:r>
            <w:r w:rsidRPr="006E2824">
              <w:rPr>
                <w:rFonts w:ascii="Times New Roman" w:hAnsi="Times New Roman" w:cs="Times New Roman"/>
                <w:sz w:val="22"/>
                <w:szCs w:val="22"/>
              </w:rPr>
              <w:t>, и периоду прогноза социально-экономического развития Пензенской области на долгосрочный период (до 2035 года), утвержденного распоряжением Правительства Пензенской области от 26.08.2015 N 344-рП (с последующими изменениями).</w:t>
            </w:r>
          </w:p>
          <w:p w:rsidR="005E6CA2" w:rsidRDefault="005E6CA2" w:rsidP="00D31999">
            <w:pPr>
              <w:pStyle w:val="ConsPlusNormal"/>
              <w:ind w:firstLine="14"/>
              <w:jc w:val="both"/>
              <w:rPr>
                <w:rFonts w:ascii="Times New Roman" w:hAnsi="Times New Roman" w:cs="Times New Roman"/>
                <w:sz w:val="22"/>
                <w:szCs w:val="22"/>
              </w:rPr>
            </w:pPr>
            <w:r w:rsidRPr="006E2824">
              <w:rPr>
                <w:rFonts w:ascii="Times New Roman" w:hAnsi="Times New Roman" w:cs="Times New Roman"/>
                <w:sz w:val="22"/>
                <w:szCs w:val="22"/>
              </w:rPr>
              <w:t>Расчет прогнозной обеспеченности населения личными авто</w:t>
            </w:r>
            <w:r w:rsidR="00E03949">
              <w:rPr>
                <w:rFonts w:ascii="Times New Roman" w:hAnsi="Times New Roman" w:cs="Times New Roman"/>
                <w:sz w:val="22"/>
                <w:szCs w:val="22"/>
              </w:rPr>
              <w:t>-</w:t>
            </w:r>
            <w:proofErr w:type="spellStart"/>
            <w:r w:rsidRPr="006E2824">
              <w:rPr>
                <w:rFonts w:ascii="Times New Roman" w:hAnsi="Times New Roman" w:cs="Times New Roman"/>
                <w:sz w:val="22"/>
                <w:szCs w:val="22"/>
              </w:rPr>
              <w:t>мобилями</w:t>
            </w:r>
            <w:proofErr w:type="spellEnd"/>
            <w:r w:rsidRPr="006E2824">
              <w:rPr>
                <w:rFonts w:ascii="Times New Roman" w:hAnsi="Times New Roman" w:cs="Times New Roman"/>
                <w:sz w:val="22"/>
                <w:szCs w:val="22"/>
              </w:rPr>
              <w:t xml:space="preserve"> на расчетный срок производился на основе данных официального сайта Федеральной службы государственной статистики (Росстат) о числе собственных легковых автомобилей </w:t>
            </w:r>
            <w:r w:rsidR="00E03949">
              <w:rPr>
                <w:rFonts w:ascii="Times New Roman" w:hAnsi="Times New Roman" w:cs="Times New Roman"/>
                <w:sz w:val="22"/>
                <w:szCs w:val="22"/>
              </w:rPr>
              <w:br/>
            </w:r>
            <w:r w:rsidRPr="006E2824">
              <w:rPr>
                <w:rFonts w:ascii="Times New Roman" w:hAnsi="Times New Roman" w:cs="Times New Roman"/>
                <w:sz w:val="22"/>
                <w:szCs w:val="22"/>
              </w:rPr>
              <w:t xml:space="preserve">на 1000 человек населения по Пензенской области за период </w:t>
            </w:r>
            <w:r w:rsidR="00E03949">
              <w:rPr>
                <w:rFonts w:ascii="Times New Roman" w:hAnsi="Times New Roman" w:cs="Times New Roman"/>
                <w:sz w:val="22"/>
                <w:szCs w:val="22"/>
              </w:rPr>
              <w:br/>
            </w:r>
            <w:r w:rsidRPr="006E2824">
              <w:rPr>
                <w:rFonts w:ascii="Times New Roman" w:hAnsi="Times New Roman" w:cs="Times New Roman"/>
                <w:sz w:val="22"/>
                <w:szCs w:val="22"/>
              </w:rPr>
              <w:t>2014-2019 год. Средний прирост уровня автомобилизации населения в Пензенской области за указанный период составил 5,2 легковых автомобилей в год. Обеспеченность населения личными авто</w:t>
            </w:r>
            <w:r w:rsidR="00E03949">
              <w:rPr>
                <w:rFonts w:ascii="Times New Roman" w:hAnsi="Times New Roman" w:cs="Times New Roman"/>
                <w:sz w:val="22"/>
                <w:szCs w:val="22"/>
              </w:rPr>
              <w:t>-</w:t>
            </w:r>
            <w:proofErr w:type="spellStart"/>
            <w:r w:rsidRPr="006E2824">
              <w:rPr>
                <w:rFonts w:ascii="Times New Roman" w:hAnsi="Times New Roman" w:cs="Times New Roman"/>
                <w:sz w:val="22"/>
                <w:szCs w:val="22"/>
              </w:rPr>
              <w:t>мобилями</w:t>
            </w:r>
            <w:proofErr w:type="spellEnd"/>
            <w:r w:rsidRPr="006E2824">
              <w:rPr>
                <w:rFonts w:ascii="Times New Roman" w:hAnsi="Times New Roman" w:cs="Times New Roman"/>
                <w:sz w:val="22"/>
                <w:szCs w:val="22"/>
              </w:rPr>
              <w:t xml:space="preserve"> на расчетный срок определена с учетом современной обеспеченности (320,6 легковых автомобилей на 1000 человек населения) и тенденций изменения обеспеченности (среднего прирост</w:t>
            </w:r>
            <w:r w:rsidR="00E03949">
              <w:rPr>
                <w:rFonts w:ascii="Times New Roman" w:hAnsi="Times New Roman" w:cs="Times New Roman"/>
                <w:sz w:val="22"/>
                <w:szCs w:val="22"/>
              </w:rPr>
              <w:t>а уровня автомобилизации в год -</w:t>
            </w:r>
            <w:r w:rsidRPr="006E2824">
              <w:rPr>
                <w:rFonts w:ascii="Times New Roman" w:hAnsi="Times New Roman" w:cs="Times New Roman"/>
                <w:sz w:val="22"/>
                <w:szCs w:val="22"/>
              </w:rPr>
              <w:t xml:space="preserve"> 5,2 легковых автомобиля) и составляет </w:t>
            </w:r>
            <w:r w:rsidR="003A285E">
              <w:rPr>
                <w:rFonts w:ascii="Times New Roman" w:hAnsi="Times New Roman" w:cs="Times New Roman"/>
                <w:sz w:val="22"/>
                <w:szCs w:val="22"/>
              </w:rPr>
              <w:t>-</w:t>
            </w:r>
            <w:r w:rsidRPr="006E2824">
              <w:rPr>
                <w:rFonts w:ascii="Times New Roman" w:hAnsi="Times New Roman" w:cs="Times New Roman"/>
                <w:sz w:val="22"/>
                <w:szCs w:val="22"/>
              </w:rPr>
              <w:t xml:space="preserve"> 399 легковых автомобиля на 1000 человек населения </w:t>
            </w:r>
            <w:r w:rsidR="00E03949">
              <w:rPr>
                <w:rFonts w:ascii="Times New Roman" w:hAnsi="Times New Roman" w:cs="Times New Roman"/>
                <w:sz w:val="22"/>
                <w:szCs w:val="22"/>
              </w:rPr>
              <w:br/>
            </w:r>
            <w:r w:rsidRPr="006E2824">
              <w:rPr>
                <w:rFonts w:ascii="Times New Roman" w:hAnsi="Times New Roman" w:cs="Times New Roman"/>
                <w:sz w:val="22"/>
                <w:szCs w:val="22"/>
              </w:rPr>
              <w:t xml:space="preserve">в Пензенской области. Из расчета, что на один легковой автомобиль необходимо обеспечить 1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-место, определяем, что </w:t>
            </w:r>
            <w:r w:rsidR="00E03949">
              <w:rPr>
                <w:rFonts w:ascii="Times New Roman" w:hAnsi="Times New Roman" w:cs="Times New Roman"/>
                <w:sz w:val="22"/>
                <w:szCs w:val="22"/>
              </w:rPr>
              <w:br/>
            </w:r>
            <w:r w:rsidRPr="006E2824">
              <w:rPr>
                <w:rFonts w:ascii="Times New Roman" w:hAnsi="Times New Roman" w:cs="Times New Roman"/>
                <w:sz w:val="22"/>
                <w:szCs w:val="22"/>
              </w:rPr>
              <w:t xml:space="preserve">на 1000 человек необходимо обеспечить 399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 </w:t>
            </w:r>
            <w:r w:rsidR="00E03949">
              <w:rPr>
                <w:rFonts w:ascii="Times New Roman" w:hAnsi="Times New Roman" w:cs="Times New Roman"/>
                <w:sz w:val="22"/>
                <w:szCs w:val="22"/>
              </w:rPr>
              <w:br/>
            </w:r>
            <w:r w:rsidRPr="006E2824">
              <w:rPr>
                <w:rFonts w:ascii="Times New Roman" w:hAnsi="Times New Roman" w:cs="Times New Roman"/>
                <w:sz w:val="22"/>
                <w:szCs w:val="22"/>
              </w:rPr>
              <w:t xml:space="preserve">(или в расчете на 1 человека </w:t>
            </w:r>
            <w:r w:rsidR="00E03949">
              <w:rPr>
                <w:rFonts w:ascii="Times New Roman" w:hAnsi="Times New Roman" w:cs="Times New Roman"/>
                <w:sz w:val="22"/>
                <w:szCs w:val="22"/>
              </w:rPr>
              <w:t>-</w:t>
            </w:r>
            <w:r w:rsidRPr="006E2824">
              <w:rPr>
                <w:rFonts w:ascii="Times New Roman" w:hAnsi="Times New Roman" w:cs="Times New Roman"/>
                <w:sz w:val="22"/>
                <w:szCs w:val="22"/>
              </w:rPr>
              <w:t xml:space="preserve"> 0,4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-места). </w:t>
            </w:r>
          </w:p>
          <w:p w:rsidR="00E03949" w:rsidRDefault="00E03949" w:rsidP="00D31999">
            <w:pPr>
              <w:pStyle w:val="ConsPlusNormal"/>
              <w:ind w:firstLine="14"/>
              <w:jc w:val="both"/>
              <w:rPr>
                <w:rFonts w:ascii="Times New Roman" w:hAnsi="Times New Roman" w:cs="Times New Roman"/>
                <w:sz w:val="22"/>
                <w:szCs w:val="22"/>
              </w:rPr>
            </w:pPr>
          </w:p>
          <w:p w:rsidR="005E6CA2" w:rsidRPr="006E2824" w:rsidRDefault="005E6CA2" w:rsidP="00D31999">
            <w:pPr>
              <w:pStyle w:val="ConsPlusNormal"/>
              <w:ind w:firstLine="14"/>
              <w:jc w:val="both"/>
              <w:rPr>
                <w:rFonts w:ascii="Times New Roman" w:hAnsi="Times New Roman" w:cs="Times New Roman"/>
                <w:sz w:val="22"/>
                <w:szCs w:val="22"/>
              </w:rPr>
            </w:pPr>
            <w:r w:rsidRPr="006E2824">
              <w:rPr>
                <w:rFonts w:ascii="Times New Roman" w:hAnsi="Times New Roman" w:cs="Times New Roman"/>
                <w:sz w:val="22"/>
                <w:szCs w:val="22"/>
              </w:rPr>
              <w:t xml:space="preserve">При этом согласно Стратегии социально-экономического развития Пензенской области к 2035 году жилищная обеспеченность </w:t>
            </w:r>
            <w:r w:rsidR="0029134D">
              <w:rPr>
                <w:rFonts w:ascii="Times New Roman" w:hAnsi="Times New Roman" w:cs="Times New Roman"/>
                <w:sz w:val="22"/>
                <w:szCs w:val="22"/>
              </w:rPr>
              <w:br/>
            </w:r>
            <w:r w:rsidRPr="006E2824">
              <w:rPr>
                <w:rFonts w:ascii="Times New Roman" w:hAnsi="Times New Roman" w:cs="Times New Roman"/>
                <w:sz w:val="22"/>
                <w:szCs w:val="22"/>
              </w:rPr>
              <w:t>в среднем на 1 жителя Пензенской области составит 35 кв.</w:t>
            </w:r>
            <w:r w:rsidR="0029134D">
              <w:rPr>
                <w:rFonts w:ascii="Times New Roman" w:hAnsi="Times New Roman" w:cs="Times New Roman"/>
                <w:sz w:val="22"/>
                <w:szCs w:val="22"/>
              </w:rPr>
              <w:t> </w:t>
            </w:r>
            <w:r w:rsidRPr="006E2824">
              <w:rPr>
                <w:rFonts w:ascii="Times New Roman" w:hAnsi="Times New Roman" w:cs="Times New Roman"/>
                <w:sz w:val="22"/>
                <w:szCs w:val="22"/>
              </w:rPr>
              <w:t xml:space="preserve">м.    </w:t>
            </w:r>
          </w:p>
          <w:p w:rsidR="005E6CA2" w:rsidRPr="006E2824" w:rsidRDefault="005E6CA2" w:rsidP="0029134D">
            <w:pPr>
              <w:pStyle w:val="ConsPlusNormal"/>
              <w:ind w:firstLine="14"/>
              <w:jc w:val="both"/>
              <w:rPr>
                <w:rFonts w:ascii="Times New Roman" w:hAnsi="Times New Roman" w:cs="Times New Roman"/>
                <w:sz w:val="22"/>
                <w:szCs w:val="22"/>
              </w:rPr>
            </w:pPr>
            <w:r w:rsidRPr="006E2824">
              <w:rPr>
                <w:rFonts w:ascii="Times New Roman" w:hAnsi="Times New Roman" w:cs="Times New Roman"/>
                <w:sz w:val="22"/>
                <w:szCs w:val="22"/>
              </w:rPr>
              <w:t xml:space="preserve">Исходя из соотношения прогнозных показателей жилищной обеспеченности и обеспеченности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-местами на 1 человека определяем показатель количества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 приходящихся </w:t>
            </w:r>
            <w:r w:rsidR="0029134D">
              <w:rPr>
                <w:rFonts w:ascii="Times New Roman" w:hAnsi="Times New Roman" w:cs="Times New Roman"/>
                <w:sz w:val="22"/>
                <w:szCs w:val="22"/>
              </w:rPr>
              <w:br/>
            </w:r>
            <w:r w:rsidRPr="006E2824">
              <w:rPr>
                <w:rFonts w:ascii="Times New Roman" w:hAnsi="Times New Roman" w:cs="Times New Roman"/>
                <w:sz w:val="22"/>
                <w:szCs w:val="22"/>
              </w:rPr>
              <w:t>на 1 кв.</w:t>
            </w:r>
            <w:r w:rsidR="0029134D">
              <w:rPr>
                <w:rFonts w:ascii="Times New Roman" w:hAnsi="Times New Roman" w:cs="Times New Roman"/>
                <w:sz w:val="22"/>
                <w:szCs w:val="22"/>
              </w:rPr>
              <w:t> </w:t>
            </w:r>
            <w:r w:rsidRPr="006E2824">
              <w:rPr>
                <w:rFonts w:ascii="Times New Roman" w:hAnsi="Times New Roman" w:cs="Times New Roman"/>
                <w:sz w:val="22"/>
                <w:szCs w:val="22"/>
              </w:rPr>
              <w:t xml:space="preserve">м общей площади жилых помещений </w:t>
            </w:r>
            <w:r w:rsidR="0029134D">
              <w:rPr>
                <w:rFonts w:ascii="Times New Roman" w:hAnsi="Times New Roman" w:cs="Times New Roman"/>
                <w:sz w:val="22"/>
                <w:szCs w:val="22"/>
              </w:rPr>
              <w:t>-</w:t>
            </w:r>
            <w:r w:rsidRPr="006E2824">
              <w:rPr>
                <w:rFonts w:ascii="Times New Roman" w:hAnsi="Times New Roman" w:cs="Times New Roman"/>
                <w:sz w:val="22"/>
                <w:szCs w:val="22"/>
              </w:rPr>
              <w:t xml:space="preserve"> 0,0114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-мест на 1 кв.</w:t>
            </w:r>
            <w:r w:rsidR="0029134D">
              <w:rPr>
                <w:rFonts w:ascii="Times New Roman" w:hAnsi="Times New Roman" w:cs="Times New Roman"/>
                <w:sz w:val="22"/>
                <w:szCs w:val="22"/>
              </w:rPr>
              <w:t> </w:t>
            </w:r>
            <w:r w:rsidRPr="006E2824">
              <w:rPr>
                <w:rFonts w:ascii="Times New Roman" w:hAnsi="Times New Roman" w:cs="Times New Roman"/>
                <w:sz w:val="22"/>
                <w:szCs w:val="22"/>
              </w:rPr>
              <w:t>м (ил</w:t>
            </w:r>
            <w:r>
              <w:rPr>
                <w:rFonts w:ascii="Times New Roman" w:hAnsi="Times New Roman" w:cs="Times New Roman"/>
                <w:sz w:val="22"/>
                <w:szCs w:val="22"/>
              </w:rPr>
              <w:t xml:space="preserve">и 11,4 </w:t>
            </w:r>
            <w:proofErr w:type="spellStart"/>
            <w:r>
              <w:rPr>
                <w:rFonts w:ascii="Times New Roman" w:hAnsi="Times New Roman" w:cs="Times New Roman"/>
                <w:sz w:val="22"/>
                <w:szCs w:val="22"/>
              </w:rPr>
              <w:t>машино</w:t>
            </w:r>
            <w:proofErr w:type="spellEnd"/>
            <w:r>
              <w:rPr>
                <w:rFonts w:ascii="Times New Roman" w:hAnsi="Times New Roman" w:cs="Times New Roman"/>
                <w:sz w:val="22"/>
                <w:szCs w:val="22"/>
              </w:rPr>
              <w:t>-мест на 1000 кв.</w:t>
            </w:r>
            <w:r w:rsidR="0029134D">
              <w:rPr>
                <w:rFonts w:ascii="Times New Roman" w:hAnsi="Times New Roman" w:cs="Times New Roman"/>
                <w:sz w:val="22"/>
                <w:szCs w:val="22"/>
              </w:rPr>
              <w:t> </w:t>
            </w:r>
            <w:r>
              <w:rPr>
                <w:rFonts w:ascii="Times New Roman" w:hAnsi="Times New Roman" w:cs="Times New Roman"/>
                <w:sz w:val="22"/>
                <w:szCs w:val="22"/>
              </w:rPr>
              <w:t>м</w:t>
            </w:r>
            <w:r w:rsidRPr="006E2824">
              <w:rPr>
                <w:rFonts w:ascii="Times New Roman" w:hAnsi="Times New Roman" w:cs="Times New Roman"/>
                <w:sz w:val="22"/>
                <w:szCs w:val="22"/>
              </w:rPr>
              <w:t xml:space="preserve">). Показатель устанавливается для нормирования обеспеченности населения, проживающего в многоквартирной застройке, так как население </w:t>
            </w:r>
            <w:r w:rsidR="0029134D">
              <w:rPr>
                <w:rFonts w:ascii="Times New Roman" w:hAnsi="Times New Roman" w:cs="Times New Roman"/>
                <w:sz w:val="22"/>
                <w:szCs w:val="22"/>
              </w:rPr>
              <w:br/>
            </w:r>
            <w:r w:rsidRPr="006E2824">
              <w:rPr>
                <w:rFonts w:ascii="Times New Roman" w:hAnsi="Times New Roman" w:cs="Times New Roman"/>
                <w:sz w:val="22"/>
                <w:szCs w:val="22"/>
              </w:rPr>
              <w:t>в индивидуальной жилой застройке обеспечивает постоянное хранение личных автомобилей в пределах своих земель</w:t>
            </w:r>
            <w:r w:rsidR="0067258F">
              <w:rPr>
                <w:rFonts w:ascii="Times New Roman" w:hAnsi="Times New Roman" w:cs="Times New Roman"/>
                <w:sz w:val="22"/>
                <w:szCs w:val="22"/>
              </w:rPr>
              <w:t>ных участков</w:t>
            </w:r>
            <w:r w:rsidRPr="006E2824">
              <w:rPr>
                <w:rFonts w:ascii="Times New Roman" w:hAnsi="Times New Roman" w:cs="Times New Roman"/>
                <w:sz w:val="22"/>
                <w:szCs w:val="22"/>
              </w:rPr>
              <w:t xml:space="preserve"> </w:t>
            </w:r>
          </w:p>
        </w:tc>
      </w:tr>
      <w:tr w:rsidR="005E6CA2" w:rsidRPr="00A90BF4" w:rsidTr="00D31999">
        <w:tc>
          <w:tcPr>
            <w:tcW w:w="572" w:type="pct"/>
            <w:vMerge/>
          </w:tcPr>
          <w:p w:rsidR="005E6CA2" w:rsidRPr="006E2824" w:rsidRDefault="005E6CA2" w:rsidP="004F0BEA">
            <w:pPr>
              <w:pStyle w:val="a"/>
              <w:numPr>
                <w:ilvl w:val="0"/>
                <w:numId w:val="0"/>
              </w:numPr>
              <w:contextualSpacing w:val="0"/>
              <w:jc w:val="center"/>
              <w:rPr>
                <w:sz w:val="22"/>
                <w:szCs w:val="22"/>
                <w:highlight w:val="yellow"/>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a"/>
              <w:numPr>
                <w:ilvl w:val="0"/>
                <w:numId w:val="0"/>
              </w:numPr>
              <w:ind w:firstLine="14"/>
              <w:contextualSpacing w:val="0"/>
              <w:jc w:val="both"/>
              <w:rPr>
                <w:sz w:val="22"/>
                <w:szCs w:val="22"/>
              </w:rPr>
            </w:pPr>
            <w:r>
              <w:rPr>
                <w:sz w:val="22"/>
                <w:szCs w:val="22"/>
              </w:rPr>
              <w:t>В</w:t>
            </w:r>
            <w:r w:rsidRPr="006E2824">
              <w:rPr>
                <w:sz w:val="22"/>
                <w:szCs w:val="22"/>
              </w:rPr>
              <w:t xml:space="preserve"> части территориальной доступности </w:t>
            </w:r>
            <w:r>
              <w:rPr>
                <w:sz w:val="22"/>
                <w:szCs w:val="22"/>
              </w:rPr>
              <w:t>п</w:t>
            </w:r>
            <w:r w:rsidRPr="006E2824">
              <w:rPr>
                <w:sz w:val="22"/>
                <w:szCs w:val="22"/>
              </w:rPr>
              <w:t>оказатель</w:t>
            </w:r>
            <w:r w:rsidRPr="00FC5E66">
              <w:rPr>
                <w:sz w:val="22"/>
                <w:szCs w:val="22"/>
              </w:rPr>
              <w:t xml:space="preserve"> установлен </w:t>
            </w:r>
            <w:r w:rsidR="0029134D">
              <w:rPr>
                <w:sz w:val="22"/>
                <w:szCs w:val="22"/>
              </w:rPr>
              <w:br/>
            </w:r>
            <w:r w:rsidRPr="006E2824">
              <w:rPr>
                <w:sz w:val="22"/>
                <w:szCs w:val="22"/>
              </w:rPr>
              <w:t>на основе СП 42.13330.2016</w:t>
            </w:r>
            <w:r>
              <w:rPr>
                <w:sz w:val="22"/>
                <w:szCs w:val="22"/>
              </w:rPr>
              <w:t>.</w:t>
            </w:r>
          </w:p>
        </w:tc>
      </w:tr>
      <w:tr w:rsidR="005E6CA2" w:rsidRPr="00A90BF4" w:rsidTr="00D31999">
        <w:tc>
          <w:tcPr>
            <w:tcW w:w="572" w:type="pct"/>
          </w:tcPr>
          <w:p w:rsidR="005E6CA2" w:rsidRPr="006E2824" w:rsidRDefault="005E6CA2" w:rsidP="004F0BEA">
            <w:pPr>
              <w:pStyle w:val="a"/>
              <w:numPr>
                <w:ilvl w:val="0"/>
                <w:numId w:val="0"/>
              </w:numPr>
              <w:ind w:left="-142" w:right="-104"/>
              <w:contextualSpacing w:val="0"/>
              <w:jc w:val="center"/>
              <w:rPr>
                <w:sz w:val="22"/>
                <w:szCs w:val="22"/>
              </w:rPr>
            </w:pPr>
            <w:r w:rsidRPr="006E2824">
              <w:rPr>
                <w:sz w:val="22"/>
                <w:szCs w:val="22"/>
              </w:rPr>
              <w:t xml:space="preserve">1.2-1.4, </w:t>
            </w:r>
          </w:p>
          <w:p w:rsidR="005E6CA2" w:rsidRPr="006E2824" w:rsidRDefault="005E6CA2" w:rsidP="004F0BEA">
            <w:pPr>
              <w:pStyle w:val="a"/>
              <w:numPr>
                <w:ilvl w:val="0"/>
                <w:numId w:val="0"/>
              </w:numPr>
              <w:ind w:left="-142" w:right="-104"/>
              <w:contextualSpacing w:val="0"/>
              <w:jc w:val="center"/>
              <w:rPr>
                <w:sz w:val="22"/>
                <w:szCs w:val="22"/>
              </w:rPr>
            </w:pPr>
            <w:r w:rsidRPr="006E2824">
              <w:rPr>
                <w:sz w:val="22"/>
                <w:szCs w:val="22"/>
              </w:rPr>
              <w:t xml:space="preserve">1.9-1.20, 1.22, </w:t>
            </w:r>
          </w:p>
          <w:p w:rsidR="005E6CA2" w:rsidRPr="006E2824" w:rsidRDefault="005E6CA2" w:rsidP="004F0BEA">
            <w:pPr>
              <w:pStyle w:val="a"/>
              <w:numPr>
                <w:ilvl w:val="0"/>
                <w:numId w:val="0"/>
              </w:numPr>
              <w:ind w:left="-142" w:right="-104"/>
              <w:contextualSpacing w:val="0"/>
              <w:jc w:val="center"/>
              <w:rPr>
                <w:sz w:val="22"/>
                <w:szCs w:val="22"/>
              </w:rPr>
            </w:pPr>
            <w:r w:rsidRPr="006E2824">
              <w:rPr>
                <w:sz w:val="22"/>
                <w:szCs w:val="22"/>
              </w:rPr>
              <w:t>1.24-1.27,</w:t>
            </w:r>
          </w:p>
          <w:p w:rsidR="005E6CA2" w:rsidRPr="006E2824" w:rsidRDefault="005E6CA2" w:rsidP="004F0BEA">
            <w:pPr>
              <w:pStyle w:val="a"/>
              <w:numPr>
                <w:ilvl w:val="0"/>
                <w:numId w:val="0"/>
              </w:numPr>
              <w:ind w:left="-142" w:right="-104"/>
              <w:contextualSpacing w:val="0"/>
              <w:jc w:val="center"/>
              <w:rPr>
                <w:sz w:val="22"/>
                <w:szCs w:val="22"/>
              </w:rPr>
            </w:pPr>
            <w:r w:rsidRPr="006E2824">
              <w:rPr>
                <w:sz w:val="22"/>
                <w:szCs w:val="22"/>
              </w:rPr>
              <w:t>1.29-1.3</w:t>
            </w:r>
            <w:r w:rsidR="00D82C7E">
              <w:rPr>
                <w:sz w:val="22"/>
                <w:szCs w:val="22"/>
              </w:rPr>
              <w:t>6</w:t>
            </w:r>
          </w:p>
        </w:tc>
        <w:tc>
          <w:tcPr>
            <w:tcW w:w="909" w:type="pct"/>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14"/>
              <w:jc w:val="both"/>
              <w:rPr>
                <w:rFonts w:ascii="Times New Roman" w:hAnsi="Times New Roman" w:cs="Times New Roman"/>
                <w:sz w:val="22"/>
                <w:szCs w:val="22"/>
              </w:rPr>
            </w:pPr>
            <w:r w:rsidRPr="00376886">
              <w:rPr>
                <w:rFonts w:ascii="Times New Roman" w:hAnsi="Times New Roman" w:cs="Times New Roman"/>
                <w:sz w:val="22"/>
                <w:szCs w:val="22"/>
              </w:rPr>
              <w:t xml:space="preserve">В части обеспеченности и территориальной доступности показатели установлены на основе </w:t>
            </w:r>
            <w:hyperlink r:id="rId34" w:history="1">
              <w:r w:rsidRPr="00376886">
                <w:rPr>
                  <w:rFonts w:ascii="Times New Roman" w:hAnsi="Times New Roman" w:cs="Times New Roman"/>
                  <w:sz w:val="22"/>
                  <w:szCs w:val="22"/>
                </w:rPr>
                <w:t>СП 42.13330.2016</w:t>
              </w:r>
            </w:hyperlink>
            <w:r w:rsidRPr="00376886">
              <w:rPr>
                <w:rFonts w:ascii="Times New Roman" w:hAnsi="Times New Roman" w:cs="Times New Roman"/>
                <w:sz w:val="22"/>
                <w:szCs w:val="22"/>
              </w:rPr>
              <w:t xml:space="preserve"> </w:t>
            </w:r>
          </w:p>
        </w:tc>
      </w:tr>
      <w:tr w:rsidR="005E6CA2" w:rsidRPr="00A90BF4" w:rsidTr="00D31999">
        <w:tc>
          <w:tcPr>
            <w:tcW w:w="572" w:type="pct"/>
            <w:vMerge w:val="restart"/>
          </w:tcPr>
          <w:p w:rsidR="005E6CA2" w:rsidRPr="006E2824" w:rsidRDefault="005E6CA2" w:rsidP="004F0BEA">
            <w:pPr>
              <w:pStyle w:val="a"/>
              <w:numPr>
                <w:ilvl w:val="0"/>
                <w:numId w:val="0"/>
              </w:numPr>
              <w:contextualSpacing w:val="0"/>
              <w:jc w:val="center"/>
              <w:rPr>
                <w:sz w:val="22"/>
                <w:szCs w:val="22"/>
              </w:rPr>
            </w:pPr>
            <w:r w:rsidRPr="006E2824">
              <w:rPr>
                <w:sz w:val="22"/>
                <w:szCs w:val="22"/>
              </w:rPr>
              <w:t>1.5</w:t>
            </w:r>
          </w:p>
        </w:tc>
        <w:tc>
          <w:tcPr>
            <w:tcW w:w="909" w:type="pct"/>
            <w:vMerge w:val="restart"/>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обеспеченности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 установлен на основе</w:t>
            </w:r>
            <w:r w:rsidRPr="006E2824">
              <w:rPr>
                <w:rFonts w:ascii="Times New Roman" w:hAnsi="Times New Roman" w:cs="Times New Roman"/>
                <w:sz w:val="22"/>
                <w:szCs w:val="22"/>
              </w:rPr>
              <w:br/>
            </w:r>
            <w:r w:rsidR="00786B96">
              <w:rPr>
                <w:rFonts w:ascii="Times New Roman" w:hAnsi="Times New Roman" w:cs="Times New Roman"/>
                <w:sz w:val="22"/>
                <w:szCs w:val="22"/>
              </w:rPr>
              <w:t>«</w:t>
            </w:r>
            <w:r w:rsidRPr="006E2824">
              <w:rPr>
                <w:rFonts w:ascii="Times New Roman" w:hAnsi="Times New Roman" w:cs="Times New Roman"/>
                <w:sz w:val="22"/>
                <w:szCs w:val="22"/>
              </w:rPr>
              <w:t>СП 160.1325800.2014. Свод правил. Здания и комплексы многофункциональные. Правила проектирования</w:t>
            </w:r>
            <w:r w:rsidR="00786B96">
              <w:rPr>
                <w:rFonts w:ascii="Times New Roman" w:hAnsi="Times New Roman" w:cs="Times New Roman"/>
                <w:sz w:val="22"/>
                <w:szCs w:val="22"/>
              </w:rPr>
              <w:t>»</w:t>
            </w:r>
            <w:r w:rsidRPr="006E2824">
              <w:rPr>
                <w:rFonts w:ascii="Times New Roman" w:hAnsi="Times New Roman" w:cs="Times New Roman"/>
                <w:sz w:val="22"/>
                <w:szCs w:val="22"/>
              </w:rPr>
              <w:t xml:space="preserve">, утвержденного </w:t>
            </w:r>
            <w:r w:rsidRPr="0029134D">
              <w:rPr>
                <w:rFonts w:ascii="Times New Roman" w:hAnsi="Times New Roman" w:cs="Times New Roman"/>
                <w:spacing w:val="-8"/>
                <w:sz w:val="22"/>
                <w:szCs w:val="22"/>
              </w:rPr>
              <w:t>приказом Минстроя России от 07.08.2014 № 440/</w:t>
            </w:r>
            <w:proofErr w:type="spellStart"/>
            <w:r w:rsidRPr="0029134D">
              <w:rPr>
                <w:rFonts w:ascii="Times New Roman" w:hAnsi="Times New Roman" w:cs="Times New Roman"/>
                <w:spacing w:val="-8"/>
                <w:sz w:val="22"/>
                <w:szCs w:val="22"/>
              </w:rPr>
              <w:t>пр</w:t>
            </w:r>
            <w:proofErr w:type="spellEnd"/>
            <w:r w:rsidRPr="0029134D">
              <w:rPr>
                <w:rFonts w:ascii="Times New Roman" w:hAnsi="Times New Roman" w:cs="Times New Roman"/>
                <w:spacing w:val="-8"/>
                <w:sz w:val="22"/>
                <w:szCs w:val="22"/>
              </w:rPr>
              <w:t xml:space="preserve"> (с последующими</w:t>
            </w:r>
            <w:r w:rsidRPr="006E2824">
              <w:rPr>
                <w:rFonts w:ascii="Times New Roman" w:hAnsi="Times New Roman" w:cs="Times New Roman"/>
                <w:sz w:val="22"/>
                <w:szCs w:val="22"/>
              </w:rPr>
              <w:t xml:space="preserve"> изменениям</w:t>
            </w:r>
            <w:r w:rsidR="0067258F">
              <w:rPr>
                <w:rFonts w:ascii="Times New Roman" w:hAnsi="Times New Roman" w:cs="Times New Roman"/>
                <w:sz w:val="22"/>
                <w:szCs w:val="22"/>
              </w:rPr>
              <w:t>и) (далее - СП 160.1325800.2014</w:t>
            </w:r>
            <w:r w:rsidRPr="006E2824">
              <w:rPr>
                <w:rFonts w:ascii="Times New Roman" w:hAnsi="Times New Roman" w:cs="Times New Roman"/>
                <w:sz w:val="22"/>
                <w:szCs w:val="22"/>
              </w:rPr>
              <w:t>)</w:t>
            </w:r>
          </w:p>
        </w:tc>
      </w:tr>
      <w:tr w:rsidR="005E6CA2" w:rsidRPr="00A90BF4" w:rsidTr="00D31999">
        <w:trPr>
          <w:trHeight w:val="569"/>
        </w:trPr>
        <w:tc>
          <w:tcPr>
            <w:tcW w:w="572" w:type="pct"/>
            <w:vMerge/>
          </w:tcPr>
          <w:p w:rsidR="005E6CA2" w:rsidRPr="006E2824" w:rsidRDefault="005E6CA2" w:rsidP="004F0BEA">
            <w:pPr>
              <w:pStyle w:val="a"/>
              <w:numPr>
                <w:ilvl w:val="0"/>
                <w:numId w:val="0"/>
              </w:numPr>
              <w:contextualSpacing w:val="0"/>
              <w:jc w:val="center"/>
              <w:rPr>
                <w:sz w:val="22"/>
                <w:szCs w:val="22"/>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w:t>
            </w:r>
            <w:r w:rsidRPr="006E2824">
              <w:rPr>
                <w:rFonts w:ascii="Times New Roman" w:hAnsi="Times New Roman" w:cs="Times New Roman"/>
                <w:sz w:val="22"/>
                <w:szCs w:val="22"/>
              </w:rPr>
              <w:t xml:space="preserve">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35" w:history="1">
              <w:r w:rsidRPr="006E2824">
                <w:rPr>
                  <w:rFonts w:ascii="Times New Roman" w:hAnsi="Times New Roman" w:cs="Times New Roman"/>
                  <w:sz w:val="22"/>
                  <w:szCs w:val="22"/>
                </w:rPr>
                <w:t>СП 42.13330.2016</w:t>
              </w:r>
            </w:hyperlink>
            <w:r w:rsidRPr="006E2824">
              <w:rPr>
                <w:rFonts w:ascii="Times New Roman" w:hAnsi="Times New Roman" w:cs="Times New Roman"/>
                <w:sz w:val="22"/>
                <w:szCs w:val="22"/>
              </w:rPr>
              <w:t xml:space="preserve"> </w:t>
            </w:r>
          </w:p>
        </w:tc>
      </w:tr>
      <w:tr w:rsidR="005E6CA2" w:rsidRPr="00A90BF4" w:rsidTr="00D31999">
        <w:tc>
          <w:tcPr>
            <w:tcW w:w="572" w:type="pct"/>
            <w:vMerge w:val="restart"/>
          </w:tcPr>
          <w:p w:rsidR="005E6CA2" w:rsidRPr="006E2824" w:rsidRDefault="005E6CA2" w:rsidP="004F0BEA">
            <w:pPr>
              <w:pStyle w:val="a"/>
              <w:numPr>
                <w:ilvl w:val="0"/>
                <w:numId w:val="0"/>
              </w:numPr>
              <w:contextualSpacing w:val="0"/>
              <w:jc w:val="center"/>
              <w:rPr>
                <w:sz w:val="22"/>
                <w:szCs w:val="22"/>
              </w:rPr>
            </w:pPr>
            <w:r w:rsidRPr="006E2824">
              <w:rPr>
                <w:sz w:val="22"/>
                <w:szCs w:val="22"/>
              </w:rPr>
              <w:t>1.6</w:t>
            </w: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D31999">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обеспеченности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 установлен на основе</w:t>
            </w:r>
            <w:r w:rsidRPr="006E2824">
              <w:rPr>
                <w:rFonts w:ascii="Times New Roman" w:hAnsi="Times New Roman" w:cs="Times New Roman"/>
                <w:sz w:val="22"/>
                <w:szCs w:val="22"/>
              </w:rPr>
              <w:br/>
            </w:r>
            <w:r w:rsidR="0067258F">
              <w:rPr>
                <w:rFonts w:ascii="Times New Roman" w:hAnsi="Times New Roman" w:cs="Times New Roman"/>
                <w:sz w:val="22"/>
                <w:szCs w:val="22"/>
              </w:rPr>
              <w:t>«</w:t>
            </w:r>
            <w:r w:rsidRPr="006E2824">
              <w:rPr>
                <w:rFonts w:ascii="Times New Roman" w:hAnsi="Times New Roman" w:cs="Times New Roman"/>
                <w:sz w:val="22"/>
                <w:szCs w:val="22"/>
              </w:rPr>
              <w:t>СП 152.13330.2018. Свод правил. Здания федеральных судов. Правила проектирования</w:t>
            </w:r>
            <w:r w:rsidR="0067258F">
              <w:rPr>
                <w:rFonts w:ascii="Times New Roman" w:hAnsi="Times New Roman" w:cs="Times New Roman"/>
                <w:sz w:val="22"/>
                <w:szCs w:val="22"/>
              </w:rPr>
              <w:t>»</w:t>
            </w:r>
            <w:r w:rsidRPr="006E2824">
              <w:rPr>
                <w:rFonts w:ascii="Times New Roman" w:hAnsi="Times New Roman" w:cs="Times New Roman"/>
                <w:sz w:val="22"/>
                <w:szCs w:val="22"/>
              </w:rPr>
              <w:t xml:space="preserve">, утвержденного приказом Минстроя России от 15.08.2018 </w:t>
            </w:r>
            <w:r>
              <w:rPr>
                <w:rFonts w:ascii="Times New Roman" w:hAnsi="Times New Roman" w:cs="Times New Roman"/>
                <w:sz w:val="22"/>
                <w:szCs w:val="22"/>
              </w:rPr>
              <w:t>№</w:t>
            </w:r>
            <w:r w:rsidRPr="006E2824">
              <w:rPr>
                <w:rFonts w:ascii="Times New Roman" w:hAnsi="Times New Roman" w:cs="Times New Roman"/>
                <w:sz w:val="22"/>
                <w:szCs w:val="22"/>
              </w:rPr>
              <w:t xml:space="preserve"> 524/</w:t>
            </w:r>
            <w:proofErr w:type="spellStart"/>
            <w:r w:rsidRPr="006E2824">
              <w:rPr>
                <w:rFonts w:ascii="Times New Roman" w:hAnsi="Times New Roman" w:cs="Times New Roman"/>
                <w:sz w:val="22"/>
                <w:szCs w:val="22"/>
              </w:rPr>
              <w:t>пр</w:t>
            </w:r>
            <w:proofErr w:type="spellEnd"/>
            <w:r w:rsidRPr="006E2824">
              <w:rPr>
                <w:rFonts w:ascii="Times New Roman" w:hAnsi="Times New Roman" w:cs="Times New Roman"/>
                <w:sz w:val="22"/>
                <w:szCs w:val="22"/>
              </w:rPr>
              <w:t xml:space="preserve"> (с последующими изменениями)</w:t>
            </w:r>
          </w:p>
        </w:tc>
      </w:tr>
      <w:tr w:rsidR="005E6CA2" w:rsidRPr="00A90BF4" w:rsidTr="00D31999">
        <w:tc>
          <w:tcPr>
            <w:tcW w:w="572" w:type="pct"/>
            <w:vMerge/>
          </w:tcPr>
          <w:p w:rsidR="005E6CA2" w:rsidRPr="006E2824" w:rsidRDefault="005E6CA2" w:rsidP="004F0BEA">
            <w:pPr>
              <w:pStyle w:val="a"/>
              <w:numPr>
                <w:ilvl w:val="0"/>
                <w:numId w:val="0"/>
              </w:numPr>
              <w:contextualSpacing w:val="0"/>
              <w:jc w:val="center"/>
              <w:rPr>
                <w:sz w:val="22"/>
                <w:szCs w:val="22"/>
                <w:highlight w:val="yellow"/>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36" w:history="1">
              <w:r w:rsidRPr="006E2824">
                <w:rPr>
                  <w:rFonts w:ascii="Times New Roman" w:hAnsi="Times New Roman" w:cs="Times New Roman"/>
                  <w:sz w:val="22"/>
                  <w:szCs w:val="22"/>
                </w:rPr>
                <w:t>СП 42.13330.2016</w:t>
              </w:r>
            </w:hyperlink>
            <w:r w:rsidR="0067258F">
              <w:rPr>
                <w:rFonts w:ascii="Times New Roman" w:hAnsi="Times New Roman" w:cs="Times New Roman"/>
                <w:sz w:val="22"/>
                <w:szCs w:val="22"/>
              </w:rPr>
              <w:t>.</w:t>
            </w:r>
          </w:p>
        </w:tc>
      </w:tr>
      <w:tr w:rsidR="005E6CA2" w:rsidRPr="00A90BF4" w:rsidTr="00D31999">
        <w:tc>
          <w:tcPr>
            <w:tcW w:w="572" w:type="pct"/>
            <w:vMerge w:val="restart"/>
          </w:tcPr>
          <w:p w:rsidR="005E6CA2" w:rsidRPr="006E2824" w:rsidRDefault="005E6CA2" w:rsidP="004F0BEA">
            <w:pPr>
              <w:pStyle w:val="a"/>
              <w:numPr>
                <w:ilvl w:val="0"/>
                <w:numId w:val="0"/>
              </w:numPr>
              <w:contextualSpacing w:val="0"/>
              <w:jc w:val="center"/>
              <w:rPr>
                <w:sz w:val="22"/>
                <w:szCs w:val="22"/>
              </w:rPr>
            </w:pPr>
            <w:r w:rsidRPr="006E2824">
              <w:rPr>
                <w:sz w:val="22"/>
                <w:szCs w:val="22"/>
              </w:rPr>
              <w:t>1.7</w:t>
            </w: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D31999">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обеспеченности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 установлен на основе</w:t>
            </w:r>
            <w:r w:rsidRPr="006E2824">
              <w:rPr>
                <w:rFonts w:ascii="Times New Roman" w:hAnsi="Times New Roman" w:cs="Times New Roman"/>
                <w:sz w:val="22"/>
                <w:szCs w:val="22"/>
              </w:rPr>
              <w:br/>
            </w:r>
            <w:r w:rsidR="0067258F">
              <w:rPr>
                <w:rFonts w:ascii="Times New Roman" w:hAnsi="Times New Roman" w:cs="Times New Roman"/>
                <w:sz w:val="22"/>
                <w:szCs w:val="22"/>
              </w:rPr>
              <w:t>«</w:t>
            </w:r>
            <w:r w:rsidRPr="006E2824">
              <w:rPr>
                <w:rFonts w:ascii="Times New Roman" w:hAnsi="Times New Roman" w:cs="Times New Roman"/>
                <w:sz w:val="22"/>
                <w:szCs w:val="22"/>
              </w:rPr>
              <w:t>СП 228.1325800.2014. Свод правил. Здания и сооружения следственных органов. Правила проектирования</w:t>
            </w:r>
            <w:r w:rsidR="0067258F">
              <w:rPr>
                <w:rFonts w:ascii="Times New Roman" w:hAnsi="Times New Roman" w:cs="Times New Roman"/>
                <w:sz w:val="22"/>
                <w:szCs w:val="22"/>
              </w:rPr>
              <w:t>»</w:t>
            </w:r>
            <w:r w:rsidRPr="006E2824">
              <w:rPr>
                <w:rFonts w:ascii="Times New Roman" w:hAnsi="Times New Roman" w:cs="Times New Roman"/>
                <w:sz w:val="22"/>
                <w:szCs w:val="22"/>
              </w:rPr>
              <w:t xml:space="preserve"> (утв. Приказом Минстроя России от 26.12.2014 </w:t>
            </w:r>
            <w:r>
              <w:rPr>
                <w:rFonts w:ascii="Times New Roman" w:hAnsi="Times New Roman" w:cs="Times New Roman"/>
                <w:sz w:val="22"/>
                <w:szCs w:val="22"/>
              </w:rPr>
              <w:t>№</w:t>
            </w:r>
            <w:r w:rsidRPr="006E2824">
              <w:rPr>
                <w:rFonts w:ascii="Times New Roman" w:hAnsi="Times New Roman" w:cs="Times New Roman"/>
                <w:sz w:val="22"/>
                <w:szCs w:val="22"/>
              </w:rPr>
              <w:t xml:space="preserve"> 912/</w:t>
            </w:r>
            <w:proofErr w:type="spellStart"/>
            <w:r w:rsidRPr="006E2824">
              <w:rPr>
                <w:rFonts w:ascii="Times New Roman" w:hAnsi="Times New Roman" w:cs="Times New Roman"/>
                <w:sz w:val="22"/>
                <w:szCs w:val="22"/>
              </w:rPr>
              <w:t>пр</w:t>
            </w:r>
            <w:proofErr w:type="spellEnd"/>
            <w:r w:rsidRPr="006E2824">
              <w:rPr>
                <w:rFonts w:ascii="Times New Roman" w:hAnsi="Times New Roman" w:cs="Times New Roman"/>
                <w:sz w:val="22"/>
                <w:szCs w:val="22"/>
              </w:rPr>
              <w:t>), СП 160.1325800.2014</w:t>
            </w:r>
            <w:r>
              <w:rPr>
                <w:rFonts w:ascii="Times New Roman" w:hAnsi="Times New Roman" w:cs="Times New Roman"/>
                <w:sz w:val="22"/>
                <w:szCs w:val="22"/>
              </w:rPr>
              <w:t>.</w:t>
            </w:r>
          </w:p>
        </w:tc>
      </w:tr>
      <w:tr w:rsidR="005E6CA2" w:rsidRPr="00A90BF4" w:rsidTr="00D31999">
        <w:tc>
          <w:tcPr>
            <w:tcW w:w="572" w:type="pct"/>
            <w:vMerge/>
          </w:tcPr>
          <w:p w:rsidR="005E6CA2" w:rsidRPr="006E2824" w:rsidRDefault="005E6CA2" w:rsidP="004F0BEA">
            <w:pPr>
              <w:pStyle w:val="a"/>
              <w:numPr>
                <w:ilvl w:val="0"/>
                <w:numId w:val="0"/>
              </w:numPr>
              <w:contextualSpacing w:val="0"/>
              <w:jc w:val="center"/>
              <w:rPr>
                <w:sz w:val="22"/>
                <w:szCs w:val="22"/>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37" w:history="1">
              <w:r w:rsidRPr="006E2824">
                <w:rPr>
                  <w:rFonts w:ascii="Times New Roman" w:hAnsi="Times New Roman" w:cs="Times New Roman"/>
                  <w:sz w:val="22"/>
                  <w:szCs w:val="22"/>
                </w:rPr>
                <w:t>СП 42.13330.2016</w:t>
              </w:r>
            </w:hyperlink>
            <w:r w:rsidR="0067258F">
              <w:rPr>
                <w:rFonts w:ascii="Times New Roman" w:hAnsi="Times New Roman" w:cs="Times New Roman"/>
                <w:sz w:val="22"/>
                <w:szCs w:val="22"/>
              </w:rPr>
              <w:t>.</w:t>
            </w:r>
          </w:p>
        </w:tc>
      </w:tr>
      <w:tr w:rsidR="005E6CA2" w:rsidRPr="00A90BF4" w:rsidTr="00D31999">
        <w:tc>
          <w:tcPr>
            <w:tcW w:w="572" w:type="pct"/>
            <w:vMerge w:val="restart"/>
          </w:tcPr>
          <w:p w:rsidR="005E6CA2" w:rsidRPr="006E2824" w:rsidRDefault="005E6CA2" w:rsidP="004F0BEA">
            <w:pPr>
              <w:pStyle w:val="a"/>
              <w:numPr>
                <w:ilvl w:val="0"/>
                <w:numId w:val="0"/>
              </w:numPr>
              <w:contextualSpacing w:val="0"/>
              <w:jc w:val="center"/>
              <w:rPr>
                <w:sz w:val="22"/>
                <w:szCs w:val="22"/>
              </w:rPr>
            </w:pPr>
            <w:r w:rsidRPr="006E2824">
              <w:rPr>
                <w:sz w:val="22"/>
                <w:szCs w:val="22"/>
              </w:rPr>
              <w:t>1.8</w:t>
            </w:r>
          </w:p>
        </w:tc>
        <w:tc>
          <w:tcPr>
            <w:tcW w:w="909" w:type="pct"/>
            <w:vMerge w:val="restart"/>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F342A">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обеспеченности </w:t>
            </w:r>
            <w:r>
              <w:rPr>
                <w:rFonts w:ascii="Times New Roman" w:hAnsi="Times New Roman" w:cs="Times New Roman"/>
                <w:sz w:val="22"/>
                <w:szCs w:val="22"/>
              </w:rPr>
              <w:t>п</w:t>
            </w:r>
            <w:r w:rsidRPr="006E2824">
              <w:rPr>
                <w:rFonts w:ascii="Times New Roman" w:hAnsi="Times New Roman" w:cs="Times New Roman"/>
                <w:sz w:val="22"/>
                <w:szCs w:val="22"/>
              </w:rPr>
              <w:t xml:space="preserve">оказатель установлен на основе </w:t>
            </w:r>
            <w:r w:rsidR="0029134D">
              <w:rPr>
                <w:rFonts w:ascii="Times New Roman" w:hAnsi="Times New Roman" w:cs="Times New Roman"/>
                <w:sz w:val="22"/>
                <w:szCs w:val="22"/>
              </w:rPr>
              <w:br/>
            </w:r>
            <w:r w:rsidR="006F342A">
              <w:rPr>
                <w:rFonts w:ascii="Times New Roman" w:hAnsi="Times New Roman" w:cs="Times New Roman"/>
                <w:sz w:val="22"/>
                <w:szCs w:val="22"/>
              </w:rPr>
              <w:t>СП 251.1325800.2016</w:t>
            </w:r>
            <w:r w:rsidRPr="006E2824">
              <w:rPr>
                <w:rFonts w:ascii="Times New Roman" w:hAnsi="Times New Roman" w:cs="Times New Roman"/>
                <w:sz w:val="22"/>
                <w:szCs w:val="22"/>
              </w:rPr>
              <w:t>.</w:t>
            </w:r>
          </w:p>
        </w:tc>
      </w:tr>
      <w:tr w:rsidR="005E6CA2" w:rsidRPr="00A90BF4" w:rsidTr="00D31999">
        <w:tc>
          <w:tcPr>
            <w:tcW w:w="572" w:type="pct"/>
            <w:vMerge/>
          </w:tcPr>
          <w:p w:rsidR="005E6CA2" w:rsidRPr="006E2824" w:rsidRDefault="005E6CA2" w:rsidP="004F0BEA">
            <w:pPr>
              <w:pStyle w:val="a"/>
              <w:numPr>
                <w:ilvl w:val="0"/>
                <w:numId w:val="0"/>
              </w:numPr>
              <w:contextualSpacing w:val="0"/>
              <w:jc w:val="center"/>
              <w:rPr>
                <w:sz w:val="22"/>
                <w:szCs w:val="22"/>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38" w:history="1">
              <w:r w:rsidRPr="006E2824">
                <w:rPr>
                  <w:rFonts w:ascii="Times New Roman" w:hAnsi="Times New Roman" w:cs="Times New Roman"/>
                  <w:sz w:val="22"/>
                  <w:szCs w:val="22"/>
                </w:rPr>
                <w:t>СП 42.13330.2016</w:t>
              </w:r>
            </w:hyperlink>
            <w:r w:rsidR="0067258F">
              <w:rPr>
                <w:rFonts w:ascii="Times New Roman" w:hAnsi="Times New Roman" w:cs="Times New Roman"/>
                <w:sz w:val="22"/>
                <w:szCs w:val="22"/>
              </w:rPr>
              <w:t>.</w:t>
            </w:r>
          </w:p>
        </w:tc>
      </w:tr>
      <w:tr w:rsidR="005E6CA2" w:rsidRPr="00A90BF4" w:rsidTr="00D31999">
        <w:tc>
          <w:tcPr>
            <w:tcW w:w="572" w:type="pct"/>
            <w:vMerge w:val="restart"/>
          </w:tcPr>
          <w:p w:rsidR="005E6CA2" w:rsidRPr="006E2824" w:rsidRDefault="005E6CA2" w:rsidP="004F0BEA">
            <w:pPr>
              <w:pStyle w:val="a"/>
              <w:numPr>
                <w:ilvl w:val="0"/>
                <w:numId w:val="0"/>
              </w:numPr>
              <w:contextualSpacing w:val="0"/>
              <w:jc w:val="center"/>
              <w:rPr>
                <w:sz w:val="22"/>
                <w:szCs w:val="22"/>
              </w:rPr>
            </w:pPr>
            <w:r w:rsidRPr="006E2824">
              <w:rPr>
                <w:sz w:val="22"/>
                <w:szCs w:val="22"/>
              </w:rPr>
              <w:t>1.21</w:t>
            </w:r>
          </w:p>
        </w:tc>
        <w:tc>
          <w:tcPr>
            <w:tcW w:w="909" w:type="pct"/>
            <w:vMerge w:val="restart"/>
          </w:tcPr>
          <w:p w:rsidR="005E6CA2" w:rsidRDefault="005E6CA2"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Default="0029134D" w:rsidP="004F0BEA">
            <w:pPr>
              <w:pStyle w:val="a"/>
              <w:numPr>
                <w:ilvl w:val="0"/>
                <w:numId w:val="0"/>
              </w:numPr>
              <w:contextualSpacing w:val="0"/>
              <w:jc w:val="center"/>
              <w:rPr>
                <w:sz w:val="22"/>
                <w:szCs w:val="22"/>
              </w:rPr>
            </w:pPr>
          </w:p>
          <w:p w:rsidR="0029134D" w:rsidRPr="006E2824" w:rsidRDefault="0029134D"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a"/>
              <w:numPr>
                <w:ilvl w:val="0"/>
                <w:numId w:val="0"/>
              </w:numPr>
              <w:ind w:firstLine="14"/>
              <w:contextualSpacing w:val="0"/>
              <w:jc w:val="both"/>
              <w:rPr>
                <w:sz w:val="22"/>
                <w:szCs w:val="22"/>
              </w:rPr>
            </w:pPr>
            <w:r>
              <w:rPr>
                <w:sz w:val="22"/>
                <w:szCs w:val="22"/>
              </w:rPr>
              <w:lastRenderedPageBreak/>
              <w:t>В</w:t>
            </w:r>
            <w:r w:rsidRPr="006E2824">
              <w:rPr>
                <w:sz w:val="22"/>
                <w:szCs w:val="22"/>
              </w:rPr>
              <w:t xml:space="preserve"> части обеспеченности </w:t>
            </w:r>
            <w:r>
              <w:rPr>
                <w:sz w:val="22"/>
                <w:szCs w:val="22"/>
              </w:rPr>
              <w:t>п</w:t>
            </w:r>
            <w:r w:rsidRPr="006E2824">
              <w:rPr>
                <w:sz w:val="22"/>
                <w:szCs w:val="22"/>
              </w:rPr>
              <w:t xml:space="preserve">оказатель установлен на основе свода </w:t>
            </w:r>
            <w:hyperlink r:id="rId39" w:history="1">
              <w:r w:rsidRPr="006E2824">
                <w:rPr>
                  <w:sz w:val="22"/>
                  <w:szCs w:val="22"/>
                </w:rPr>
                <w:t>правил</w:t>
              </w:r>
            </w:hyperlink>
            <w:r w:rsidRPr="006E2824">
              <w:rPr>
                <w:sz w:val="22"/>
                <w:szCs w:val="22"/>
              </w:rPr>
              <w:t xml:space="preserve"> </w:t>
            </w:r>
            <w:r w:rsidR="0067258F">
              <w:rPr>
                <w:sz w:val="22"/>
                <w:szCs w:val="22"/>
              </w:rPr>
              <w:t>«</w:t>
            </w:r>
            <w:r w:rsidRPr="006E2824">
              <w:rPr>
                <w:sz w:val="22"/>
                <w:szCs w:val="22"/>
              </w:rPr>
              <w:t>СП 257.1325800.2016. Свод правил. Здания гостиниц. Правила проектирования</w:t>
            </w:r>
            <w:r w:rsidR="0067258F">
              <w:rPr>
                <w:sz w:val="22"/>
                <w:szCs w:val="22"/>
              </w:rPr>
              <w:t>»</w:t>
            </w:r>
            <w:r w:rsidRPr="006E2824">
              <w:rPr>
                <w:sz w:val="22"/>
                <w:szCs w:val="22"/>
              </w:rPr>
              <w:t xml:space="preserve">, утвержденного приказом Минстроя России от 20.10.2016 </w:t>
            </w:r>
            <w:r>
              <w:rPr>
                <w:sz w:val="22"/>
                <w:szCs w:val="22"/>
              </w:rPr>
              <w:t>№</w:t>
            </w:r>
            <w:r w:rsidRPr="006E2824">
              <w:rPr>
                <w:sz w:val="22"/>
                <w:szCs w:val="22"/>
              </w:rPr>
              <w:t xml:space="preserve"> 724/пр</w:t>
            </w:r>
            <w:r>
              <w:rPr>
                <w:sz w:val="22"/>
                <w:szCs w:val="22"/>
              </w:rPr>
              <w:t>.</w:t>
            </w:r>
          </w:p>
        </w:tc>
      </w:tr>
      <w:tr w:rsidR="005E6CA2" w:rsidRPr="00A90BF4" w:rsidTr="00D31999">
        <w:tc>
          <w:tcPr>
            <w:tcW w:w="572" w:type="pct"/>
            <w:vMerge/>
          </w:tcPr>
          <w:p w:rsidR="005E6CA2" w:rsidRPr="006E2824" w:rsidRDefault="005E6CA2" w:rsidP="004F0BEA">
            <w:pPr>
              <w:pStyle w:val="a"/>
              <w:numPr>
                <w:ilvl w:val="0"/>
                <w:numId w:val="0"/>
              </w:numPr>
              <w:contextualSpacing w:val="0"/>
              <w:jc w:val="center"/>
              <w:rPr>
                <w:sz w:val="22"/>
                <w:szCs w:val="22"/>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40" w:history="1">
              <w:r w:rsidRPr="006E2824">
                <w:rPr>
                  <w:rFonts w:ascii="Times New Roman" w:hAnsi="Times New Roman" w:cs="Times New Roman"/>
                  <w:sz w:val="22"/>
                  <w:szCs w:val="22"/>
                </w:rPr>
                <w:t>СП 42.13330.2016</w:t>
              </w:r>
            </w:hyperlink>
            <w:r w:rsidRPr="006E2824">
              <w:rPr>
                <w:rFonts w:ascii="Times New Roman" w:hAnsi="Times New Roman" w:cs="Times New Roman"/>
                <w:sz w:val="22"/>
                <w:szCs w:val="22"/>
              </w:rPr>
              <w:t>.</w:t>
            </w:r>
          </w:p>
        </w:tc>
      </w:tr>
      <w:tr w:rsidR="005E6CA2" w:rsidRPr="00A90BF4" w:rsidTr="00D31999">
        <w:tc>
          <w:tcPr>
            <w:tcW w:w="572" w:type="pct"/>
            <w:vMerge w:val="restart"/>
          </w:tcPr>
          <w:p w:rsidR="005E6CA2" w:rsidRDefault="005E6CA2" w:rsidP="004F0BEA">
            <w:pPr>
              <w:pStyle w:val="a"/>
              <w:numPr>
                <w:ilvl w:val="0"/>
                <w:numId w:val="0"/>
              </w:numPr>
              <w:contextualSpacing w:val="0"/>
              <w:jc w:val="center"/>
              <w:rPr>
                <w:sz w:val="22"/>
                <w:szCs w:val="22"/>
              </w:rPr>
            </w:pPr>
            <w:r w:rsidRPr="006E2824">
              <w:rPr>
                <w:sz w:val="22"/>
                <w:szCs w:val="22"/>
              </w:rPr>
              <w:t>1.23</w:t>
            </w:r>
          </w:p>
          <w:p w:rsidR="00054E88" w:rsidRDefault="00054E88" w:rsidP="004F0BEA">
            <w:pPr>
              <w:pStyle w:val="a"/>
              <w:numPr>
                <w:ilvl w:val="0"/>
                <w:numId w:val="0"/>
              </w:numPr>
              <w:contextualSpacing w:val="0"/>
              <w:jc w:val="center"/>
              <w:rPr>
                <w:sz w:val="22"/>
                <w:szCs w:val="22"/>
              </w:rPr>
            </w:pPr>
          </w:p>
          <w:p w:rsidR="00054E88" w:rsidRDefault="00054E88" w:rsidP="004F0BEA">
            <w:pPr>
              <w:pStyle w:val="a"/>
              <w:numPr>
                <w:ilvl w:val="0"/>
                <w:numId w:val="0"/>
              </w:numPr>
              <w:contextualSpacing w:val="0"/>
              <w:jc w:val="center"/>
              <w:rPr>
                <w:sz w:val="22"/>
                <w:szCs w:val="22"/>
              </w:rPr>
            </w:pPr>
          </w:p>
          <w:p w:rsidR="00054E88" w:rsidRDefault="00054E88" w:rsidP="004F0BEA">
            <w:pPr>
              <w:pStyle w:val="a"/>
              <w:numPr>
                <w:ilvl w:val="0"/>
                <w:numId w:val="0"/>
              </w:numPr>
              <w:contextualSpacing w:val="0"/>
              <w:jc w:val="center"/>
              <w:rPr>
                <w:sz w:val="22"/>
                <w:szCs w:val="22"/>
              </w:rPr>
            </w:pPr>
          </w:p>
          <w:p w:rsidR="00054E88" w:rsidRDefault="00054E88" w:rsidP="004F0BEA">
            <w:pPr>
              <w:pStyle w:val="a"/>
              <w:numPr>
                <w:ilvl w:val="0"/>
                <w:numId w:val="0"/>
              </w:numPr>
              <w:contextualSpacing w:val="0"/>
              <w:jc w:val="center"/>
              <w:rPr>
                <w:sz w:val="22"/>
                <w:szCs w:val="22"/>
              </w:rPr>
            </w:pPr>
          </w:p>
          <w:p w:rsidR="00054E88" w:rsidRPr="006E2824" w:rsidRDefault="00054E88" w:rsidP="004F0BEA">
            <w:pPr>
              <w:pStyle w:val="a"/>
              <w:numPr>
                <w:ilvl w:val="0"/>
                <w:numId w:val="0"/>
              </w:numPr>
              <w:contextualSpacing w:val="0"/>
              <w:jc w:val="center"/>
              <w:rPr>
                <w:sz w:val="22"/>
                <w:szCs w:val="22"/>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D31999">
            <w:pPr>
              <w:pStyle w:val="a"/>
              <w:numPr>
                <w:ilvl w:val="0"/>
                <w:numId w:val="0"/>
              </w:numPr>
              <w:ind w:firstLine="14"/>
              <w:contextualSpacing w:val="0"/>
              <w:jc w:val="both"/>
              <w:rPr>
                <w:sz w:val="22"/>
                <w:szCs w:val="22"/>
              </w:rPr>
            </w:pPr>
            <w:r>
              <w:rPr>
                <w:sz w:val="22"/>
                <w:szCs w:val="22"/>
              </w:rPr>
              <w:t>В</w:t>
            </w:r>
            <w:r w:rsidRPr="006E2824">
              <w:rPr>
                <w:sz w:val="22"/>
                <w:szCs w:val="22"/>
              </w:rPr>
              <w:t xml:space="preserve"> части обеспеченности </w:t>
            </w:r>
            <w:r>
              <w:rPr>
                <w:sz w:val="22"/>
                <w:szCs w:val="22"/>
              </w:rPr>
              <w:t>п</w:t>
            </w:r>
            <w:r w:rsidRPr="006E2824">
              <w:rPr>
                <w:sz w:val="22"/>
                <w:szCs w:val="22"/>
              </w:rPr>
              <w:t xml:space="preserve">оказатель установлен на основе свода </w:t>
            </w:r>
            <w:hyperlink r:id="rId41" w:history="1">
              <w:r w:rsidRPr="006E2824">
                <w:rPr>
                  <w:sz w:val="22"/>
                  <w:szCs w:val="22"/>
                </w:rPr>
                <w:t>правил</w:t>
              </w:r>
            </w:hyperlink>
            <w:r w:rsidRPr="006E2824">
              <w:rPr>
                <w:sz w:val="22"/>
                <w:szCs w:val="22"/>
              </w:rPr>
              <w:t xml:space="preserve"> </w:t>
            </w:r>
            <w:r w:rsidR="0067258F">
              <w:rPr>
                <w:sz w:val="22"/>
                <w:szCs w:val="22"/>
              </w:rPr>
              <w:t>«</w:t>
            </w:r>
            <w:r w:rsidRPr="006E2824">
              <w:rPr>
                <w:sz w:val="22"/>
                <w:szCs w:val="22"/>
              </w:rPr>
              <w:t>СП 309.1325800.2017. Свод правил. Здания театрально-зрелищные. Правила проектирования</w:t>
            </w:r>
            <w:r w:rsidR="0041271E">
              <w:rPr>
                <w:sz w:val="22"/>
                <w:szCs w:val="22"/>
              </w:rPr>
              <w:t>"</w:t>
            </w:r>
            <w:r w:rsidRPr="006E2824">
              <w:rPr>
                <w:sz w:val="22"/>
                <w:szCs w:val="22"/>
              </w:rPr>
              <w:t xml:space="preserve">, утвержденного приказом Минстроя России от 29.08.2017 </w:t>
            </w:r>
            <w:r>
              <w:rPr>
                <w:sz w:val="22"/>
                <w:szCs w:val="22"/>
              </w:rPr>
              <w:t>№</w:t>
            </w:r>
            <w:r w:rsidRPr="006E2824">
              <w:rPr>
                <w:sz w:val="22"/>
                <w:szCs w:val="22"/>
              </w:rPr>
              <w:t xml:space="preserve"> 1179/пр</w:t>
            </w:r>
            <w:r>
              <w:rPr>
                <w:sz w:val="22"/>
                <w:szCs w:val="22"/>
              </w:rPr>
              <w:t>.</w:t>
            </w:r>
          </w:p>
        </w:tc>
      </w:tr>
      <w:tr w:rsidR="005E6CA2" w:rsidRPr="00A90BF4" w:rsidTr="00D31999">
        <w:tc>
          <w:tcPr>
            <w:tcW w:w="572" w:type="pct"/>
            <w:vMerge/>
          </w:tcPr>
          <w:p w:rsidR="005E6CA2" w:rsidRPr="006E2824" w:rsidRDefault="005E6CA2" w:rsidP="004F0BEA">
            <w:pPr>
              <w:pStyle w:val="a"/>
              <w:numPr>
                <w:ilvl w:val="0"/>
                <w:numId w:val="0"/>
              </w:numPr>
              <w:contextualSpacing w:val="0"/>
              <w:jc w:val="center"/>
              <w:rPr>
                <w:sz w:val="22"/>
                <w:szCs w:val="22"/>
              </w:rPr>
            </w:pPr>
          </w:p>
        </w:tc>
        <w:tc>
          <w:tcPr>
            <w:tcW w:w="909" w:type="pct"/>
            <w:vMerge/>
          </w:tcPr>
          <w:p w:rsidR="005E6CA2" w:rsidRPr="006E2824" w:rsidRDefault="005E6CA2" w:rsidP="004F0BEA">
            <w:pPr>
              <w:pStyle w:val="a"/>
              <w:numPr>
                <w:ilvl w:val="0"/>
                <w:numId w:val="0"/>
              </w:numPr>
              <w:contextualSpacing w:val="0"/>
              <w:jc w:val="center"/>
              <w:rPr>
                <w:sz w:val="22"/>
                <w:szCs w:val="22"/>
              </w:rPr>
            </w:pPr>
          </w:p>
        </w:tc>
        <w:tc>
          <w:tcPr>
            <w:tcW w:w="3519" w:type="pct"/>
          </w:tcPr>
          <w:p w:rsidR="005E6CA2" w:rsidRPr="006E2824" w:rsidRDefault="005E6CA2" w:rsidP="00D31999">
            <w:pPr>
              <w:pStyle w:val="ConsPlusNormal"/>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42" w:history="1">
              <w:r w:rsidRPr="006E2824">
                <w:rPr>
                  <w:rFonts w:ascii="Times New Roman" w:hAnsi="Times New Roman" w:cs="Times New Roman"/>
                  <w:sz w:val="22"/>
                  <w:szCs w:val="22"/>
                </w:rPr>
                <w:t>СП 42.13330.2016</w:t>
              </w:r>
            </w:hyperlink>
            <w:r w:rsidRPr="006E2824">
              <w:rPr>
                <w:rFonts w:ascii="Times New Roman" w:hAnsi="Times New Roman" w:cs="Times New Roman"/>
                <w:sz w:val="22"/>
                <w:szCs w:val="22"/>
              </w:rPr>
              <w:t>.</w:t>
            </w:r>
          </w:p>
        </w:tc>
      </w:tr>
      <w:tr w:rsidR="005E6CA2" w:rsidRPr="00A90BF4" w:rsidTr="00D31999">
        <w:tc>
          <w:tcPr>
            <w:tcW w:w="572" w:type="pct"/>
            <w:vMerge w:val="restart"/>
          </w:tcPr>
          <w:p w:rsidR="005E6CA2" w:rsidRPr="006E2824" w:rsidRDefault="005E6CA2" w:rsidP="0029134D">
            <w:pPr>
              <w:pStyle w:val="a"/>
              <w:numPr>
                <w:ilvl w:val="0"/>
                <w:numId w:val="0"/>
              </w:numPr>
              <w:spacing w:line="262" w:lineRule="auto"/>
              <w:contextualSpacing w:val="0"/>
              <w:jc w:val="center"/>
              <w:rPr>
                <w:sz w:val="22"/>
                <w:szCs w:val="22"/>
              </w:rPr>
            </w:pPr>
            <w:r w:rsidRPr="006E2824">
              <w:rPr>
                <w:sz w:val="22"/>
                <w:szCs w:val="22"/>
              </w:rPr>
              <w:lastRenderedPageBreak/>
              <w:t>1.28</w:t>
            </w:r>
          </w:p>
        </w:tc>
        <w:tc>
          <w:tcPr>
            <w:tcW w:w="909" w:type="pct"/>
            <w:vMerge/>
          </w:tcPr>
          <w:p w:rsidR="005E6CA2" w:rsidRPr="006E2824" w:rsidRDefault="005E6CA2" w:rsidP="0029134D">
            <w:pPr>
              <w:pStyle w:val="a"/>
              <w:numPr>
                <w:ilvl w:val="0"/>
                <w:numId w:val="0"/>
              </w:numPr>
              <w:spacing w:line="262" w:lineRule="auto"/>
              <w:contextualSpacing w:val="0"/>
              <w:jc w:val="center"/>
              <w:rPr>
                <w:sz w:val="22"/>
                <w:szCs w:val="22"/>
              </w:rPr>
            </w:pPr>
          </w:p>
        </w:tc>
        <w:tc>
          <w:tcPr>
            <w:tcW w:w="3519" w:type="pct"/>
          </w:tcPr>
          <w:p w:rsidR="005E6CA2" w:rsidRPr="006E2824" w:rsidRDefault="005E6CA2" w:rsidP="0029134D">
            <w:pPr>
              <w:pStyle w:val="ConsPlusNormal"/>
              <w:spacing w:line="262" w:lineRule="auto"/>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обеспеченности </w:t>
            </w:r>
            <w:r>
              <w:rPr>
                <w:rFonts w:ascii="Times New Roman" w:hAnsi="Times New Roman" w:cs="Times New Roman"/>
                <w:sz w:val="22"/>
                <w:szCs w:val="22"/>
              </w:rPr>
              <w:t>п</w:t>
            </w:r>
            <w:r w:rsidRPr="006E2824">
              <w:rPr>
                <w:rFonts w:ascii="Times New Roman" w:hAnsi="Times New Roman" w:cs="Times New Roman"/>
                <w:sz w:val="22"/>
                <w:szCs w:val="22"/>
              </w:rPr>
              <w:t xml:space="preserve">оказатель установлен на основе свода </w:t>
            </w:r>
            <w:hyperlink r:id="rId43" w:history="1">
              <w:r w:rsidRPr="006E2824">
                <w:rPr>
                  <w:rFonts w:ascii="Times New Roman" w:hAnsi="Times New Roman" w:cs="Times New Roman"/>
                  <w:sz w:val="22"/>
                  <w:szCs w:val="22"/>
                </w:rPr>
                <w:t>правил</w:t>
              </w:r>
            </w:hyperlink>
            <w:r w:rsidRPr="006E2824">
              <w:rPr>
                <w:rFonts w:ascii="Times New Roman" w:hAnsi="Times New Roman" w:cs="Times New Roman"/>
                <w:sz w:val="22"/>
                <w:szCs w:val="22"/>
              </w:rPr>
              <w:t xml:space="preserve"> </w:t>
            </w:r>
            <w:r w:rsidR="0067258F">
              <w:rPr>
                <w:rFonts w:ascii="Times New Roman" w:hAnsi="Times New Roman" w:cs="Times New Roman"/>
                <w:sz w:val="22"/>
                <w:szCs w:val="22"/>
              </w:rPr>
              <w:t>«</w:t>
            </w:r>
            <w:r w:rsidRPr="006E2824">
              <w:rPr>
                <w:rFonts w:ascii="Times New Roman" w:hAnsi="Times New Roman" w:cs="Times New Roman"/>
                <w:sz w:val="22"/>
                <w:szCs w:val="22"/>
              </w:rPr>
              <w:t xml:space="preserve">СП 158.13330.2014. Свод правил. Здания и помещения </w:t>
            </w:r>
            <w:r w:rsidRPr="0029134D">
              <w:rPr>
                <w:rFonts w:ascii="Times New Roman" w:hAnsi="Times New Roman" w:cs="Times New Roman"/>
                <w:spacing w:val="-8"/>
                <w:sz w:val="22"/>
                <w:szCs w:val="22"/>
              </w:rPr>
              <w:t>медицинских организаций. Правила проектирования</w:t>
            </w:r>
            <w:r w:rsidR="0067258F">
              <w:rPr>
                <w:rFonts w:ascii="Times New Roman" w:hAnsi="Times New Roman" w:cs="Times New Roman"/>
                <w:spacing w:val="-8"/>
                <w:sz w:val="22"/>
                <w:szCs w:val="22"/>
              </w:rPr>
              <w:t>»</w:t>
            </w:r>
            <w:r w:rsidRPr="0029134D">
              <w:rPr>
                <w:rFonts w:ascii="Times New Roman" w:hAnsi="Times New Roman" w:cs="Times New Roman"/>
                <w:spacing w:val="-8"/>
                <w:sz w:val="22"/>
                <w:szCs w:val="22"/>
              </w:rPr>
              <w:t>, утвержденного</w:t>
            </w:r>
            <w:r w:rsidRPr="006E2824">
              <w:rPr>
                <w:rFonts w:ascii="Times New Roman" w:hAnsi="Times New Roman" w:cs="Times New Roman"/>
                <w:sz w:val="22"/>
                <w:szCs w:val="22"/>
              </w:rPr>
              <w:t xml:space="preserve"> приказом Минстроя России от 18.02.2014 </w:t>
            </w:r>
            <w:r>
              <w:rPr>
                <w:rFonts w:ascii="Times New Roman" w:hAnsi="Times New Roman" w:cs="Times New Roman"/>
                <w:sz w:val="22"/>
                <w:szCs w:val="22"/>
              </w:rPr>
              <w:t>№</w:t>
            </w:r>
            <w:r w:rsidRPr="006E2824">
              <w:rPr>
                <w:rFonts w:ascii="Times New Roman" w:hAnsi="Times New Roman" w:cs="Times New Roman"/>
                <w:sz w:val="22"/>
                <w:szCs w:val="22"/>
              </w:rPr>
              <w:t xml:space="preserve"> 58/</w:t>
            </w:r>
            <w:proofErr w:type="spellStart"/>
            <w:r w:rsidRPr="006E2824">
              <w:rPr>
                <w:rFonts w:ascii="Times New Roman" w:hAnsi="Times New Roman" w:cs="Times New Roman"/>
                <w:sz w:val="22"/>
                <w:szCs w:val="22"/>
              </w:rPr>
              <w:t>пр</w:t>
            </w:r>
            <w:proofErr w:type="spellEnd"/>
            <w:r w:rsidRPr="006E2824">
              <w:rPr>
                <w:rFonts w:ascii="Times New Roman" w:hAnsi="Times New Roman" w:cs="Times New Roman"/>
                <w:sz w:val="22"/>
                <w:szCs w:val="22"/>
              </w:rPr>
              <w:t xml:space="preserve"> (с последующими изменениями).</w:t>
            </w:r>
          </w:p>
        </w:tc>
      </w:tr>
      <w:tr w:rsidR="005E6CA2" w:rsidRPr="00A90BF4" w:rsidTr="00D31999">
        <w:tc>
          <w:tcPr>
            <w:tcW w:w="572" w:type="pct"/>
            <w:vMerge/>
          </w:tcPr>
          <w:p w:rsidR="005E6CA2" w:rsidRPr="006E2824" w:rsidRDefault="005E6CA2" w:rsidP="0029134D">
            <w:pPr>
              <w:pStyle w:val="a"/>
              <w:numPr>
                <w:ilvl w:val="0"/>
                <w:numId w:val="0"/>
              </w:numPr>
              <w:spacing w:line="262" w:lineRule="auto"/>
              <w:contextualSpacing w:val="0"/>
              <w:jc w:val="center"/>
              <w:rPr>
                <w:sz w:val="22"/>
                <w:szCs w:val="22"/>
                <w:highlight w:val="yellow"/>
              </w:rPr>
            </w:pPr>
          </w:p>
        </w:tc>
        <w:tc>
          <w:tcPr>
            <w:tcW w:w="909" w:type="pct"/>
            <w:vMerge/>
          </w:tcPr>
          <w:p w:rsidR="005E6CA2" w:rsidRPr="006E2824" w:rsidRDefault="005E6CA2" w:rsidP="0029134D">
            <w:pPr>
              <w:pStyle w:val="a"/>
              <w:numPr>
                <w:ilvl w:val="0"/>
                <w:numId w:val="0"/>
              </w:numPr>
              <w:spacing w:line="262" w:lineRule="auto"/>
              <w:contextualSpacing w:val="0"/>
              <w:jc w:val="center"/>
              <w:rPr>
                <w:sz w:val="22"/>
                <w:szCs w:val="22"/>
              </w:rPr>
            </w:pPr>
          </w:p>
        </w:tc>
        <w:tc>
          <w:tcPr>
            <w:tcW w:w="3519" w:type="pct"/>
          </w:tcPr>
          <w:p w:rsidR="005E6CA2" w:rsidRPr="006E2824" w:rsidRDefault="005E6CA2" w:rsidP="0067258F">
            <w:pPr>
              <w:pStyle w:val="ConsPlusNormal"/>
              <w:spacing w:line="262" w:lineRule="auto"/>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44" w:history="1">
              <w:r w:rsidRPr="006E2824">
                <w:rPr>
                  <w:rFonts w:ascii="Times New Roman" w:hAnsi="Times New Roman" w:cs="Times New Roman"/>
                  <w:sz w:val="22"/>
                  <w:szCs w:val="22"/>
                </w:rPr>
                <w:t>СП 42.13330.2016</w:t>
              </w:r>
            </w:hyperlink>
            <w:r w:rsidRPr="006E2824">
              <w:rPr>
                <w:rFonts w:ascii="Times New Roman" w:hAnsi="Times New Roman" w:cs="Times New Roman"/>
                <w:sz w:val="22"/>
                <w:szCs w:val="22"/>
              </w:rPr>
              <w:t>.</w:t>
            </w:r>
          </w:p>
        </w:tc>
      </w:tr>
      <w:tr w:rsidR="005E6CA2" w:rsidRPr="00A90BF4" w:rsidTr="00D31999">
        <w:tc>
          <w:tcPr>
            <w:tcW w:w="572" w:type="pct"/>
            <w:vMerge w:val="restart"/>
          </w:tcPr>
          <w:p w:rsidR="005E6CA2" w:rsidRPr="006E2824" w:rsidRDefault="005E6CA2" w:rsidP="00D82C7E">
            <w:pPr>
              <w:pStyle w:val="a"/>
              <w:numPr>
                <w:ilvl w:val="0"/>
                <w:numId w:val="0"/>
              </w:numPr>
              <w:spacing w:line="262" w:lineRule="auto"/>
              <w:contextualSpacing w:val="0"/>
              <w:jc w:val="center"/>
              <w:rPr>
                <w:sz w:val="22"/>
                <w:szCs w:val="22"/>
              </w:rPr>
            </w:pPr>
            <w:r w:rsidRPr="006E2824">
              <w:rPr>
                <w:sz w:val="22"/>
                <w:szCs w:val="22"/>
              </w:rPr>
              <w:t>1.3</w:t>
            </w:r>
            <w:r w:rsidR="00D82C7E" w:rsidRPr="00D82C7E">
              <w:rPr>
                <w:sz w:val="22"/>
                <w:szCs w:val="22"/>
              </w:rPr>
              <w:t>7</w:t>
            </w:r>
          </w:p>
        </w:tc>
        <w:tc>
          <w:tcPr>
            <w:tcW w:w="909" w:type="pct"/>
            <w:vMerge/>
          </w:tcPr>
          <w:p w:rsidR="005E6CA2" w:rsidRPr="006E2824" w:rsidRDefault="005E6CA2" w:rsidP="0029134D">
            <w:pPr>
              <w:pStyle w:val="a"/>
              <w:numPr>
                <w:ilvl w:val="0"/>
                <w:numId w:val="0"/>
              </w:numPr>
              <w:spacing w:line="262" w:lineRule="auto"/>
              <w:contextualSpacing w:val="0"/>
              <w:jc w:val="center"/>
              <w:rPr>
                <w:sz w:val="22"/>
                <w:szCs w:val="22"/>
              </w:rPr>
            </w:pPr>
          </w:p>
        </w:tc>
        <w:tc>
          <w:tcPr>
            <w:tcW w:w="3519" w:type="pct"/>
          </w:tcPr>
          <w:p w:rsidR="005E6CA2" w:rsidRPr="006E2824" w:rsidRDefault="005E6CA2" w:rsidP="0029134D">
            <w:pPr>
              <w:pStyle w:val="a"/>
              <w:numPr>
                <w:ilvl w:val="0"/>
                <w:numId w:val="0"/>
              </w:numPr>
              <w:spacing w:line="262" w:lineRule="auto"/>
              <w:ind w:firstLine="14"/>
              <w:contextualSpacing w:val="0"/>
              <w:jc w:val="both"/>
              <w:rPr>
                <w:sz w:val="22"/>
                <w:szCs w:val="22"/>
              </w:rPr>
            </w:pPr>
            <w:r>
              <w:rPr>
                <w:sz w:val="22"/>
                <w:szCs w:val="22"/>
              </w:rPr>
              <w:t>В</w:t>
            </w:r>
            <w:r w:rsidRPr="006E2824">
              <w:rPr>
                <w:sz w:val="22"/>
                <w:szCs w:val="22"/>
              </w:rPr>
              <w:t xml:space="preserve"> части обеспеченности </w:t>
            </w:r>
            <w:r>
              <w:rPr>
                <w:sz w:val="22"/>
                <w:szCs w:val="22"/>
              </w:rPr>
              <w:t>п</w:t>
            </w:r>
            <w:r w:rsidRPr="006E2824">
              <w:rPr>
                <w:sz w:val="22"/>
                <w:szCs w:val="22"/>
              </w:rPr>
              <w:t xml:space="preserve">оказатель установлен на основе свода </w:t>
            </w:r>
            <w:hyperlink r:id="rId45" w:history="1">
              <w:r w:rsidRPr="006E2824">
                <w:rPr>
                  <w:sz w:val="22"/>
                  <w:szCs w:val="22"/>
                </w:rPr>
                <w:t>правил</w:t>
              </w:r>
            </w:hyperlink>
            <w:r w:rsidRPr="006E2824">
              <w:rPr>
                <w:sz w:val="22"/>
                <w:szCs w:val="22"/>
              </w:rPr>
              <w:t xml:space="preserve"> </w:t>
            </w:r>
            <w:r w:rsidR="0067258F">
              <w:rPr>
                <w:sz w:val="22"/>
                <w:szCs w:val="22"/>
              </w:rPr>
              <w:t>«</w:t>
            </w:r>
            <w:r w:rsidRPr="006E2824">
              <w:rPr>
                <w:sz w:val="22"/>
                <w:szCs w:val="22"/>
              </w:rPr>
              <w:t>СП 308.1325800.2017. Свод правил. Исправительные учреждения и центры уголовно-исполнительной системы. Правила проектирования (в двух частях)</w:t>
            </w:r>
            <w:r w:rsidR="0067258F">
              <w:rPr>
                <w:sz w:val="22"/>
                <w:szCs w:val="22"/>
              </w:rPr>
              <w:t>»</w:t>
            </w:r>
            <w:r w:rsidRPr="006E2824">
              <w:rPr>
                <w:sz w:val="22"/>
                <w:szCs w:val="22"/>
              </w:rPr>
              <w:t>, утвержденного приказом Минстроя России от 20.10.2017 N 1454/пр</w:t>
            </w:r>
            <w:r>
              <w:rPr>
                <w:sz w:val="22"/>
                <w:szCs w:val="22"/>
              </w:rPr>
              <w:t>.</w:t>
            </w:r>
          </w:p>
        </w:tc>
      </w:tr>
      <w:tr w:rsidR="005E6CA2" w:rsidRPr="00A90BF4" w:rsidTr="00D31999">
        <w:tc>
          <w:tcPr>
            <w:tcW w:w="572" w:type="pct"/>
            <w:vMerge/>
          </w:tcPr>
          <w:p w:rsidR="005E6CA2" w:rsidRPr="006E2824" w:rsidRDefault="005E6CA2" w:rsidP="0029134D">
            <w:pPr>
              <w:pStyle w:val="a"/>
              <w:numPr>
                <w:ilvl w:val="0"/>
                <w:numId w:val="0"/>
              </w:numPr>
              <w:spacing w:line="262" w:lineRule="auto"/>
              <w:contextualSpacing w:val="0"/>
              <w:jc w:val="center"/>
              <w:rPr>
                <w:sz w:val="22"/>
                <w:szCs w:val="22"/>
              </w:rPr>
            </w:pPr>
          </w:p>
        </w:tc>
        <w:tc>
          <w:tcPr>
            <w:tcW w:w="909" w:type="pct"/>
            <w:vMerge/>
          </w:tcPr>
          <w:p w:rsidR="005E6CA2" w:rsidRPr="006E2824" w:rsidRDefault="005E6CA2" w:rsidP="0029134D">
            <w:pPr>
              <w:pStyle w:val="a"/>
              <w:numPr>
                <w:ilvl w:val="0"/>
                <w:numId w:val="0"/>
              </w:numPr>
              <w:spacing w:line="262" w:lineRule="auto"/>
              <w:contextualSpacing w:val="0"/>
              <w:jc w:val="center"/>
              <w:rPr>
                <w:sz w:val="22"/>
                <w:szCs w:val="22"/>
              </w:rPr>
            </w:pPr>
          </w:p>
        </w:tc>
        <w:tc>
          <w:tcPr>
            <w:tcW w:w="3519" w:type="pct"/>
          </w:tcPr>
          <w:p w:rsidR="005E6CA2" w:rsidRPr="005518E8" w:rsidRDefault="005E6CA2" w:rsidP="0029134D">
            <w:pPr>
              <w:pStyle w:val="ConsPlusNormal"/>
              <w:spacing w:line="262" w:lineRule="auto"/>
              <w:ind w:firstLine="14"/>
              <w:jc w:val="both"/>
              <w:rPr>
                <w:rFonts w:ascii="Times New Roman" w:hAnsi="Times New Roman" w:cs="Times New Roman"/>
                <w:sz w:val="22"/>
                <w:szCs w:val="22"/>
              </w:rPr>
            </w:pPr>
            <w:r>
              <w:rPr>
                <w:rFonts w:ascii="Times New Roman" w:hAnsi="Times New Roman" w:cs="Times New Roman"/>
                <w:sz w:val="22"/>
                <w:szCs w:val="22"/>
              </w:rPr>
              <w:t>В</w:t>
            </w:r>
            <w:r w:rsidRPr="006E2824">
              <w:rPr>
                <w:rFonts w:ascii="Times New Roman" w:hAnsi="Times New Roman" w:cs="Times New Roman"/>
                <w:sz w:val="22"/>
                <w:szCs w:val="22"/>
              </w:rPr>
              <w:t xml:space="preserve"> части территориальной доступности </w:t>
            </w:r>
            <w:r>
              <w:rPr>
                <w:rFonts w:ascii="Times New Roman" w:hAnsi="Times New Roman" w:cs="Times New Roman"/>
                <w:sz w:val="22"/>
                <w:szCs w:val="22"/>
              </w:rPr>
              <w:t>п</w:t>
            </w:r>
            <w:r w:rsidRPr="006E2824">
              <w:rPr>
                <w:rFonts w:ascii="Times New Roman" w:hAnsi="Times New Roman" w:cs="Times New Roman"/>
                <w:sz w:val="22"/>
                <w:szCs w:val="22"/>
              </w:rPr>
              <w:t>оказатель</w:t>
            </w:r>
            <w:r w:rsidRPr="00FC5E66">
              <w:rPr>
                <w:rFonts w:ascii="Times New Roman" w:hAnsi="Times New Roman" w:cs="Times New Roman"/>
                <w:sz w:val="22"/>
                <w:szCs w:val="22"/>
              </w:rPr>
              <w:t xml:space="preserve"> установлен </w:t>
            </w:r>
            <w:r w:rsidR="0029134D">
              <w:rPr>
                <w:rFonts w:ascii="Times New Roman" w:hAnsi="Times New Roman" w:cs="Times New Roman"/>
                <w:sz w:val="22"/>
                <w:szCs w:val="22"/>
              </w:rPr>
              <w:br/>
            </w:r>
            <w:r w:rsidRPr="006E2824">
              <w:rPr>
                <w:rFonts w:ascii="Times New Roman" w:hAnsi="Times New Roman" w:cs="Times New Roman"/>
                <w:sz w:val="22"/>
                <w:szCs w:val="22"/>
              </w:rPr>
              <w:t xml:space="preserve">на основе </w:t>
            </w:r>
            <w:hyperlink r:id="rId46" w:history="1">
              <w:r w:rsidRPr="006E2824">
                <w:rPr>
                  <w:rFonts w:ascii="Times New Roman" w:hAnsi="Times New Roman" w:cs="Times New Roman"/>
                  <w:sz w:val="22"/>
                  <w:szCs w:val="22"/>
                </w:rPr>
                <w:t>СП 42.13330.2016</w:t>
              </w:r>
            </w:hyperlink>
            <w:r w:rsidRPr="006E2824">
              <w:rPr>
                <w:rFonts w:ascii="Times New Roman" w:hAnsi="Times New Roman" w:cs="Times New Roman"/>
                <w:sz w:val="22"/>
                <w:szCs w:val="22"/>
              </w:rPr>
              <w:t>.</w:t>
            </w:r>
          </w:p>
        </w:tc>
      </w:tr>
      <w:tr w:rsidR="005E6CA2" w:rsidRPr="00A90BF4" w:rsidTr="00D31999">
        <w:tc>
          <w:tcPr>
            <w:tcW w:w="572" w:type="pct"/>
          </w:tcPr>
          <w:p w:rsidR="005E6CA2" w:rsidRPr="006E2824" w:rsidRDefault="005E6CA2" w:rsidP="0029134D">
            <w:pPr>
              <w:pStyle w:val="a"/>
              <w:numPr>
                <w:ilvl w:val="0"/>
                <w:numId w:val="0"/>
              </w:numPr>
              <w:spacing w:line="262" w:lineRule="auto"/>
              <w:contextualSpacing w:val="0"/>
              <w:jc w:val="center"/>
              <w:rPr>
                <w:sz w:val="22"/>
                <w:szCs w:val="22"/>
              </w:rPr>
            </w:pPr>
            <w:r w:rsidRPr="006E2824">
              <w:rPr>
                <w:sz w:val="22"/>
                <w:szCs w:val="22"/>
              </w:rPr>
              <w:t>2</w:t>
            </w:r>
          </w:p>
        </w:tc>
        <w:tc>
          <w:tcPr>
            <w:tcW w:w="909" w:type="pct"/>
          </w:tcPr>
          <w:p w:rsidR="005E6CA2" w:rsidRPr="006E2824" w:rsidRDefault="005E6CA2" w:rsidP="0029134D">
            <w:pPr>
              <w:pStyle w:val="ConsPlusNormal"/>
              <w:spacing w:line="262" w:lineRule="auto"/>
              <w:ind w:firstLine="32"/>
              <w:jc w:val="center"/>
              <w:rPr>
                <w:rFonts w:ascii="Times New Roman" w:hAnsi="Times New Roman" w:cs="Times New Roman"/>
                <w:sz w:val="22"/>
                <w:szCs w:val="22"/>
              </w:rPr>
            </w:pPr>
            <w:r w:rsidRPr="006E2824">
              <w:rPr>
                <w:rFonts w:ascii="Times New Roman" w:hAnsi="Times New Roman" w:cs="Times New Roman"/>
                <w:sz w:val="22"/>
                <w:szCs w:val="22"/>
              </w:rPr>
              <w:t>Обеспечен</w:t>
            </w:r>
            <w:r w:rsidR="0029134D">
              <w:rPr>
                <w:rFonts w:ascii="Times New Roman" w:hAnsi="Times New Roman" w:cs="Times New Roman"/>
                <w:sz w:val="22"/>
                <w:szCs w:val="22"/>
              </w:rPr>
              <w:t>-</w:t>
            </w:r>
            <w:proofErr w:type="spellStart"/>
            <w:r w:rsidRPr="006E2824">
              <w:rPr>
                <w:rFonts w:ascii="Times New Roman" w:hAnsi="Times New Roman" w:cs="Times New Roman"/>
                <w:sz w:val="22"/>
                <w:szCs w:val="22"/>
              </w:rPr>
              <w:t>ность</w:t>
            </w:r>
            <w:proofErr w:type="spellEnd"/>
            <w:r w:rsidRPr="006E2824">
              <w:rPr>
                <w:rFonts w:ascii="Times New Roman" w:hAnsi="Times New Roman" w:cs="Times New Roman"/>
                <w:sz w:val="22"/>
                <w:szCs w:val="22"/>
              </w:rPr>
              <w:t xml:space="preserve"> </w:t>
            </w:r>
            <w:proofErr w:type="spellStart"/>
            <w:r w:rsidRPr="006E2824">
              <w:rPr>
                <w:rFonts w:ascii="Times New Roman" w:hAnsi="Times New Roman" w:cs="Times New Roman"/>
                <w:sz w:val="22"/>
                <w:szCs w:val="22"/>
              </w:rPr>
              <w:t>машино</w:t>
            </w:r>
            <w:proofErr w:type="spellEnd"/>
            <w:r w:rsidRPr="006E2824">
              <w:rPr>
                <w:rFonts w:ascii="Times New Roman" w:hAnsi="Times New Roman" w:cs="Times New Roman"/>
                <w:sz w:val="22"/>
                <w:szCs w:val="22"/>
              </w:rPr>
              <w:t xml:space="preserve">-местами для парковки легковых автомобилей на стоянках автомобилей, размещаемых </w:t>
            </w:r>
            <w:r w:rsidR="0029134D">
              <w:rPr>
                <w:rFonts w:ascii="Times New Roman" w:hAnsi="Times New Roman" w:cs="Times New Roman"/>
                <w:sz w:val="22"/>
                <w:szCs w:val="22"/>
              </w:rPr>
              <w:br/>
            </w:r>
            <w:r w:rsidRPr="006E2824">
              <w:rPr>
                <w:rFonts w:ascii="Times New Roman" w:hAnsi="Times New Roman" w:cs="Times New Roman"/>
                <w:sz w:val="22"/>
                <w:szCs w:val="22"/>
              </w:rPr>
              <w:t>у границ лесопарков, зон отдыха и курортных зон</w:t>
            </w:r>
          </w:p>
        </w:tc>
        <w:tc>
          <w:tcPr>
            <w:tcW w:w="3519" w:type="pct"/>
          </w:tcPr>
          <w:p w:rsidR="005E6CA2" w:rsidRPr="006E2824" w:rsidRDefault="005E6CA2" w:rsidP="0029134D">
            <w:pPr>
              <w:pStyle w:val="a"/>
              <w:numPr>
                <w:ilvl w:val="0"/>
                <w:numId w:val="0"/>
              </w:numPr>
              <w:spacing w:line="262" w:lineRule="auto"/>
              <w:ind w:firstLine="14"/>
              <w:contextualSpacing w:val="0"/>
              <w:jc w:val="center"/>
              <w:rPr>
                <w:sz w:val="22"/>
                <w:szCs w:val="22"/>
              </w:rPr>
            </w:pPr>
          </w:p>
        </w:tc>
      </w:tr>
      <w:tr w:rsidR="005E6CA2" w:rsidRPr="00A90BF4" w:rsidTr="00D31999">
        <w:tc>
          <w:tcPr>
            <w:tcW w:w="572" w:type="pct"/>
          </w:tcPr>
          <w:p w:rsidR="005E6CA2" w:rsidRPr="006E2824" w:rsidRDefault="005E6CA2" w:rsidP="004F0BEA">
            <w:pPr>
              <w:pStyle w:val="a"/>
              <w:numPr>
                <w:ilvl w:val="0"/>
                <w:numId w:val="0"/>
              </w:numPr>
              <w:contextualSpacing w:val="0"/>
              <w:jc w:val="center"/>
              <w:rPr>
                <w:sz w:val="22"/>
                <w:szCs w:val="22"/>
              </w:rPr>
            </w:pPr>
            <w:r w:rsidRPr="006E2824">
              <w:rPr>
                <w:sz w:val="22"/>
                <w:szCs w:val="22"/>
              </w:rPr>
              <w:t>2.1-2.6</w:t>
            </w:r>
          </w:p>
        </w:tc>
        <w:tc>
          <w:tcPr>
            <w:tcW w:w="909" w:type="pct"/>
          </w:tcPr>
          <w:p w:rsidR="005E6CA2" w:rsidRPr="006E2824" w:rsidRDefault="005E6CA2" w:rsidP="0029134D">
            <w:pPr>
              <w:pStyle w:val="a"/>
              <w:numPr>
                <w:ilvl w:val="0"/>
                <w:numId w:val="0"/>
              </w:numPr>
              <w:contextualSpacing w:val="0"/>
              <w:jc w:val="center"/>
              <w:rPr>
                <w:sz w:val="22"/>
                <w:szCs w:val="22"/>
              </w:rPr>
            </w:pPr>
          </w:p>
        </w:tc>
        <w:tc>
          <w:tcPr>
            <w:tcW w:w="3519" w:type="pct"/>
          </w:tcPr>
          <w:p w:rsidR="005E6CA2" w:rsidRPr="006E2824" w:rsidRDefault="005E6CA2" w:rsidP="0067258F">
            <w:pPr>
              <w:pStyle w:val="ConsPlusNormal"/>
              <w:ind w:firstLine="0"/>
              <w:jc w:val="both"/>
              <w:rPr>
                <w:rFonts w:ascii="Times New Roman" w:hAnsi="Times New Roman" w:cs="Times New Roman"/>
                <w:sz w:val="22"/>
                <w:szCs w:val="22"/>
              </w:rPr>
            </w:pPr>
            <w:r w:rsidRPr="00376886">
              <w:rPr>
                <w:rFonts w:ascii="Times New Roman" w:hAnsi="Times New Roman" w:cs="Times New Roman"/>
                <w:sz w:val="22"/>
                <w:szCs w:val="22"/>
              </w:rPr>
              <w:t xml:space="preserve">В части обеспеченности и территориальной доступности показатели установлены на основе </w:t>
            </w:r>
            <w:hyperlink r:id="rId47" w:history="1">
              <w:r w:rsidRPr="00376886">
                <w:rPr>
                  <w:rFonts w:ascii="Times New Roman" w:hAnsi="Times New Roman" w:cs="Times New Roman"/>
                  <w:sz w:val="22"/>
                  <w:szCs w:val="22"/>
                </w:rPr>
                <w:t>СП 42.13330.2016</w:t>
              </w:r>
            </w:hyperlink>
            <w:r w:rsidR="0067258F">
              <w:rPr>
                <w:rFonts w:ascii="Times New Roman" w:hAnsi="Times New Roman" w:cs="Times New Roman"/>
                <w:sz w:val="22"/>
                <w:szCs w:val="22"/>
              </w:rPr>
              <w:t>.</w:t>
            </w:r>
          </w:p>
        </w:tc>
      </w:tr>
      <w:tr w:rsidR="005E6CA2" w:rsidRPr="00A90BF4" w:rsidTr="00D31999">
        <w:tc>
          <w:tcPr>
            <w:tcW w:w="572" w:type="pct"/>
          </w:tcPr>
          <w:p w:rsidR="005E6CA2" w:rsidRPr="0000676E" w:rsidRDefault="005E6CA2" w:rsidP="004F0BEA">
            <w:pPr>
              <w:pStyle w:val="a"/>
              <w:numPr>
                <w:ilvl w:val="0"/>
                <w:numId w:val="0"/>
              </w:numPr>
              <w:contextualSpacing w:val="0"/>
              <w:jc w:val="center"/>
              <w:rPr>
                <w:sz w:val="22"/>
                <w:szCs w:val="22"/>
              </w:rPr>
            </w:pPr>
            <w:r w:rsidRPr="0000676E">
              <w:rPr>
                <w:sz w:val="22"/>
                <w:szCs w:val="22"/>
              </w:rPr>
              <w:t>3</w:t>
            </w:r>
          </w:p>
        </w:tc>
        <w:tc>
          <w:tcPr>
            <w:tcW w:w="909" w:type="pct"/>
          </w:tcPr>
          <w:p w:rsidR="005E6CA2" w:rsidRPr="0000676E" w:rsidRDefault="005E6CA2" w:rsidP="0029134D">
            <w:pPr>
              <w:autoSpaceDE w:val="0"/>
              <w:autoSpaceDN w:val="0"/>
              <w:adjustRightInd w:val="0"/>
              <w:jc w:val="center"/>
              <w:rPr>
                <w:rFonts w:eastAsia="Calibri"/>
                <w:sz w:val="22"/>
                <w:szCs w:val="22"/>
                <w:lang w:eastAsia="en-US"/>
              </w:rPr>
            </w:pPr>
            <w:r w:rsidRPr="0000676E">
              <w:rPr>
                <w:rFonts w:eastAsia="Calibri"/>
                <w:sz w:val="22"/>
                <w:szCs w:val="22"/>
                <w:lang w:eastAsia="en-US"/>
              </w:rPr>
              <w:t xml:space="preserve">Обеспеченность озелененными территориями общего пользования </w:t>
            </w:r>
            <w:r w:rsidR="0029134D">
              <w:rPr>
                <w:rFonts w:eastAsia="Calibri"/>
                <w:sz w:val="22"/>
                <w:szCs w:val="22"/>
                <w:lang w:eastAsia="en-US"/>
              </w:rPr>
              <w:br/>
            </w:r>
            <w:r w:rsidRPr="0000676E">
              <w:rPr>
                <w:rFonts w:eastAsia="Calibri"/>
                <w:sz w:val="22"/>
                <w:szCs w:val="22"/>
                <w:lang w:eastAsia="en-US"/>
              </w:rPr>
              <w:t>в границах городских округов и поселений</w:t>
            </w:r>
          </w:p>
        </w:tc>
        <w:tc>
          <w:tcPr>
            <w:tcW w:w="3519" w:type="pct"/>
          </w:tcPr>
          <w:p w:rsidR="005E6CA2" w:rsidRPr="0000676E" w:rsidRDefault="005E6CA2" w:rsidP="00D31999">
            <w:pPr>
              <w:pStyle w:val="ConsPlusNormal"/>
              <w:ind w:firstLine="0"/>
              <w:jc w:val="both"/>
              <w:rPr>
                <w:rFonts w:ascii="Times New Roman" w:hAnsi="Times New Roman" w:cs="Times New Roman"/>
                <w:sz w:val="22"/>
                <w:szCs w:val="22"/>
              </w:rPr>
            </w:pPr>
            <w:r>
              <w:rPr>
                <w:rFonts w:ascii="Times New Roman" w:hAnsi="Times New Roman"/>
                <w:sz w:val="22"/>
                <w:szCs w:val="22"/>
              </w:rPr>
              <w:t>В</w:t>
            </w:r>
            <w:r w:rsidRPr="0000676E">
              <w:rPr>
                <w:rFonts w:ascii="Times New Roman" w:hAnsi="Times New Roman"/>
                <w:sz w:val="22"/>
                <w:szCs w:val="22"/>
              </w:rPr>
              <w:t xml:space="preserve"> части обеспеченности </w:t>
            </w:r>
            <w:r>
              <w:rPr>
                <w:rFonts w:ascii="Times New Roman" w:hAnsi="Times New Roman"/>
                <w:sz w:val="22"/>
                <w:szCs w:val="22"/>
              </w:rPr>
              <w:t>показатели</w:t>
            </w:r>
            <w:r w:rsidRPr="00FC5E66">
              <w:rPr>
                <w:rFonts w:ascii="Times New Roman" w:hAnsi="Times New Roman"/>
                <w:sz w:val="22"/>
                <w:szCs w:val="22"/>
              </w:rPr>
              <w:t xml:space="preserve"> установлен</w:t>
            </w:r>
            <w:r>
              <w:rPr>
                <w:rFonts w:ascii="Times New Roman" w:hAnsi="Times New Roman"/>
                <w:sz w:val="22"/>
                <w:szCs w:val="22"/>
              </w:rPr>
              <w:t>ы</w:t>
            </w:r>
            <w:r w:rsidRPr="00FC5E66">
              <w:rPr>
                <w:rFonts w:ascii="Times New Roman" w:hAnsi="Times New Roman"/>
                <w:sz w:val="22"/>
                <w:szCs w:val="22"/>
              </w:rPr>
              <w:t xml:space="preserve"> </w:t>
            </w:r>
            <w:r w:rsidRPr="0000676E">
              <w:rPr>
                <w:rFonts w:ascii="Times New Roman" w:hAnsi="Times New Roman"/>
                <w:sz w:val="22"/>
                <w:szCs w:val="22"/>
              </w:rPr>
              <w:t xml:space="preserve">на основе </w:t>
            </w:r>
            <w:hyperlink r:id="rId48" w:history="1">
              <w:r w:rsidRPr="0000676E">
                <w:rPr>
                  <w:rFonts w:ascii="Times New Roman" w:hAnsi="Times New Roman"/>
                  <w:sz w:val="22"/>
                  <w:szCs w:val="22"/>
                </w:rPr>
                <w:t>свода</w:t>
              </w:r>
            </w:hyperlink>
            <w:r w:rsidR="0067258F">
              <w:rPr>
                <w:rFonts w:ascii="Times New Roman" w:hAnsi="Times New Roman"/>
                <w:sz w:val="22"/>
                <w:szCs w:val="22"/>
              </w:rPr>
              <w:t xml:space="preserve"> правил СП 42.13330.2016</w:t>
            </w:r>
            <w:r w:rsidRPr="0000676E">
              <w:rPr>
                <w:rFonts w:ascii="Times New Roman" w:hAnsi="Times New Roman"/>
                <w:sz w:val="22"/>
                <w:szCs w:val="22"/>
              </w:rPr>
              <w:t>.</w:t>
            </w:r>
          </w:p>
        </w:tc>
      </w:tr>
    </w:tbl>
    <w:p w:rsidR="005E6CA2" w:rsidRDefault="005E6CA2" w:rsidP="005E6CA2">
      <w:pPr>
        <w:pStyle w:val="ConsPlusTitle"/>
        <w:ind w:firstLine="709"/>
        <w:jc w:val="right"/>
        <w:outlineLvl w:val="2"/>
        <w:rPr>
          <w:b w:val="0"/>
          <w:sz w:val="28"/>
          <w:szCs w:val="28"/>
        </w:rPr>
      </w:pPr>
    </w:p>
    <w:p w:rsidR="005E6CA2" w:rsidRPr="00943E20" w:rsidRDefault="005E6CA2" w:rsidP="005E6CA2">
      <w:pPr>
        <w:widowControl/>
        <w:autoSpaceDE w:val="0"/>
        <w:autoSpaceDN w:val="0"/>
        <w:adjustRightInd w:val="0"/>
        <w:jc w:val="center"/>
        <w:outlineLvl w:val="0"/>
        <w:rPr>
          <w:b/>
          <w:bCs/>
          <w:sz w:val="28"/>
          <w:szCs w:val="28"/>
        </w:rPr>
      </w:pPr>
      <w:r w:rsidRPr="00943E20">
        <w:rPr>
          <w:b/>
          <w:bCs/>
          <w:sz w:val="28"/>
          <w:szCs w:val="28"/>
        </w:rPr>
        <w:t>3. Правила и область применения расчетных показателей,</w:t>
      </w:r>
    </w:p>
    <w:p w:rsidR="005E6CA2" w:rsidRPr="00943E20" w:rsidRDefault="005E6CA2" w:rsidP="005E6CA2">
      <w:pPr>
        <w:widowControl/>
        <w:autoSpaceDE w:val="0"/>
        <w:autoSpaceDN w:val="0"/>
        <w:adjustRightInd w:val="0"/>
        <w:jc w:val="center"/>
        <w:rPr>
          <w:b/>
          <w:bCs/>
          <w:sz w:val="28"/>
          <w:szCs w:val="28"/>
        </w:rPr>
      </w:pPr>
      <w:r w:rsidRPr="00943E20">
        <w:rPr>
          <w:b/>
          <w:bCs/>
          <w:sz w:val="28"/>
          <w:szCs w:val="28"/>
        </w:rPr>
        <w:t xml:space="preserve">содержащихся в основной части </w:t>
      </w:r>
      <w:r w:rsidR="005F28E8" w:rsidRPr="00943E20">
        <w:rPr>
          <w:b/>
          <w:bCs/>
          <w:sz w:val="28"/>
          <w:szCs w:val="28"/>
        </w:rPr>
        <w:t xml:space="preserve">местных </w:t>
      </w:r>
      <w:r w:rsidRPr="00943E20">
        <w:rPr>
          <w:b/>
          <w:bCs/>
          <w:sz w:val="28"/>
          <w:szCs w:val="28"/>
        </w:rPr>
        <w:t>нормативов</w:t>
      </w:r>
    </w:p>
    <w:p w:rsidR="005E6CA2" w:rsidRPr="00943E20" w:rsidRDefault="005E6CA2" w:rsidP="005E6CA2">
      <w:pPr>
        <w:widowControl/>
        <w:autoSpaceDE w:val="0"/>
        <w:autoSpaceDN w:val="0"/>
        <w:adjustRightInd w:val="0"/>
        <w:jc w:val="center"/>
        <w:rPr>
          <w:bCs/>
          <w:sz w:val="28"/>
          <w:szCs w:val="28"/>
        </w:rPr>
      </w:pPr>
      <w:r w:rsidRPr="00943E20">
        <w:rPr>
          <w:b/>
          <w:bCs/>
          <w:sz w:val="28"/>
          <w:szCs w:val="28"/>
        </w:rPr>
        <w:t xml:space="preserve">градостроительного проектирования </w:t>
      </w:r>
      <w:r w:rsidR="005F28E8" w:rsidRPr="00943E20">
        <w:rPr>
          <w:b/>
          <w:bCs/>
          <w:sz w:val="28"/>
          <w:szCs w:val="28"/>
        </w:rPr>
        <w:t>города Кузнецка</w:t>
      </w:r>
    </w:p>
    <w:p w:rsidR="005E6CA2" w:rsidRPr="00597EEF" w:rsidRDefault="005E6CA2" w:rsidP="005E6CA2">
      <w:pPr>
        <w:widowControl/>
        <w:autoSpaceDE w:val="0"/>
        <w:autoSpaceDN w:val="0"/>
        <w:adjustRightInd w:val="0"/>
        <w:jc w:val="both"/>
        <w:rPr>
          <w:sz w:val="26"/>
          <w:szCs w:val="26"/>
        </w:rPr>
      </w:pPr>
    </w:p>
    <w:p w:rsidR="005E6CA2" w:rsidRPr="0029134D" w:rsidRDefault="005E6CA2" w:rsidP="0029134D">
      <w:pPr>
        <w:widowControl/>
        <w:autoSpaceDE w:val="0"/>
        <w:autoSpaceDN w:val="0"/>
        <w:adjustRightInd w:val="0"/>
        <w:ind w:firstLine="709"/>
        <w:jc w:val="both"/>
        <w:rPr>
          <w:sz w:val="28"/>
          <w:szCs w:val="28"/>
        </w:rPr>
      </w:pPr>
      <w:r w:rsidRPr="0029134D">
        <w:rPr>
          <w:spacing w:val="-8"/>
          <w:sz w:val="28"/>
          <w:szCs w:val="28"/>
        </w:rPr>
        <w:t xml:space="preserve">3.1. Область применения расчетных показателей </w:t>
      </w:r>
      <w:r w:rsidR="005F28E8">
        <w:rPr>
          <w:spacing w:val="-8"/>
          <w:sz w:val="28"/>
          <w:szCs w:val="28"/>
        </w:rPr>
        <w:t>местных</w:t>
      </w:r>
      <w:r w:rsidRPr="0029134D">
        <w:rPr>
          <w:spacing w:val="-8"/>
          <w:sz w:val="28"/>
          <w:szCs w:val="28"/>
        </w:rPr>
        <w:t xml:space="preserve"> нормативов</w:t>
      </w:r>
      <w:r w:rsidRPr="0029134D">
        <w:rPr>
          <w:sz w:val="28"/>
          <w:szCs w:val="28"/>
        </w:rPr>
        <w:t xml:space="preserve"> градостроительного проектирования </w:t>
      </w:r>
      <w:r w:rsidR="005F28E8">
        <w:rPr>
          <w:sz w:val="28"/>
          <w:szCs w:val="28"/>
        </w:rPr>
        <w:t>города Кузнецка</w:t>
      </w:r>
      <w:r w:rsidRPr="0029134D">
        <w:rPr>
          <w:sz w:val="28"/>
          <w:szCs w:val="28"/>
        </w:rPr>
        <w:t>.</w:t>
      </w:r>
    </w:p>
    <w:p w:rsidR="005E6CA2" w:rsidRPr="0029134D" w:rsidRDefault="005E6CA2" w:rsidP="0029134D">
      <w:pPr>
        <w:widowControl/>
        <w:autoSpaceDE w:val="0"/>
        <w:autoSpaceDN w:val="0"/>
        <w:adjustRightInd w:val="0"/>
        <w:ind w:firstLine="709"/>
        <w:jc w:val="both"/>
        <w:rPr>
          <w:sz w:val="28"/>
          <w:szCs w:val="28"/>
        </w:rPr>
      </w:pPr>
      <w:r w:rsidRPr="0029134D">
        <w:rPr>
          <w:sz w:val="28"/>
          <w:szCs w:val="28"/>
        </w:rPr>
        <w:t xml:space="preserve">Действие расчетных показателей </w:t>
      </w:r>
      <w:r w:rsidR="005F28E8">
        <w:rPr>
          <w:sz w:val="28"/>
          <w:szCs w:val="28"/>
        </w:rPr>
        <w:t>местных</w:t>
      </w:r>
      <w:r w:rsidRPr="0029134D">
        <w:rPr>
          <w:sz w:val="28"/>
          <w:szCs w:val="28"/>
        </w:rPr>
        <w:t xml:space="preserve"> нормативов </w:t>
      </w:r>
      <w:proofErr w:type="spellStart"/>
      <w:r w:rsidRPr="0029134D">
        <w:rPr>
          <w:sz w:val="28"/>
          <w:szCs w:val="28"/>
        </w:rPr>
        <w:t>градо</w:t>
      </w:r>
      <w:proofErr w:type="spellEnd"/>
      <w:r w:rsidR="0029134D">
        <w:rPr>
          <w:sz w:val="28"/>
          <w:szCs w:val="28"/>
        </w:rPr>
        <w:t>-</w:t>
      </w:r>
      <w:r w:rsidRPr="0029134D">
        <w:rPr>
          <w:sz w:val="28"/>
          <w:szCs w:val="28"/>
        </w:rPr>
        <w:t xml:space="preserve">строительного проектирования </w:t>
      </w:r>
      <w:r w:rsidR="005F28E8">
        <w:rPr>
          <w:sz w:val="28"/>
          <w:szCs w:val="28"/>
        </w:rPr>
        <w:t>города Кузнецка</w:t>
      </w:r>
      <w:r w:rsidRPr="0029134D">
        <w:rPr>
          <w:sz w:val="28"/>
          <w:szCs w:val="28"/>
        </w:rPr>
        <w:t xml:space="preserve"> распространяется на всю территорию </w:t>
      </w:r>
      <w:r w:rsidR="005F28E8">
        <w:rPr>
          <w:sz w:val="28"/>
          <w:szCs w:val="28"/>
        </w:rPr>
        <w:t>города Кузнецка</w:t>
      </w:r>
      <w:r w:rsidRPr="0029134D">
        <w:rPr>
          <w:sz w:val="28"/>
          <w:szCs w:val="28"/>
        </w:rPr>
        <w:t xml:space="preserve"> в отношении объектов </w:t>
      </w:r>
      <w:r w:rsidR="005F28E8">
        <w:rPr>
          <w:sz w:val="28"/>
          <w:szCs w:val="28"/>
        </w:rPr>
        <w:t xml:space="preserve">местного значения, виды которых </w:t>
      </w:r>
      <w:r w:rsidRPr="0029134D">
        <w:rPr>
          <w:sz w:val="28"/>
          <w:szCs w:val="28"/>
        </w:rPr>
        <w:t xml:space="preserve">установлены в </w:t>
      </w:r>
      <w:hyperlink r:id="rId49" w:history="1">
        <w:r w:rsidR="005F28E8">
          <w:rPr>
            <w:sz w:val="28"/>
            <w:szCs w:val="28"/>
          </w:rPr>
          <w:t>статье</w:t>
        </w:r>
      </w:hyperlink>
      <w:r w:rsidR="005F28E8">
        <w:rPr>
          <w:sz w:val="28"/>
          <w:szCs w:val="28"/>
        </w:rPr>
        <w:t xml:space="preserve"> </w:t>
      </w:r>
      <w:hyperlink r:id="rId50" w:history="1">
        <w:r w:rsidRPr="0029134D">
          <w:rPr>
            <w:sz w:val="28"/>
            <w:szCs w:val="28"/>
          </w:rPr>
          <w:t>9-2</w:t>
        </w:r>
      </w:hyperlink>
      <w:r w:rsidRPr="0029134D">
        <w:rPr>
          <w:sz w:val="28"/>
          <w:szCs w:val="28"/>
        </w:rPr>
        <w:t xml:space="preserve"> Градостроительного устава Пензенской области, иных объектов местного значения.</w:t>
      </w:r>
    </w:p>
    <w:p w:rsidR="005E6CA2" w:rsidRPr="0029134D" w:rsidRDefault="005E6CA2" w:rsidP="0029134D">
      <w:pPr>
        <w:widowControl/>
        <w:autoSpaceDE w:val="0"/>
        <w:autoSpaceDN w:val="0"/>
        <w:adjustRightInd w:val="0"/>
        <w:ind w:firstLine="709"/>
        <w:jc w:val="both"/>
        <w:rPr>
          <w:sz w:val="28"/>
          <w:szCs w:val="28"/>
        </w:rPr>
      </w:pPr>
      <w:r w:rsidRPr="0029134D">
        <w:rPr>
          <w:sz w:val="28"/>
          <w:szCs w:val="28"/>
        </w:rPr>
        <w:lastRenderedPageBreak/>
        <w:t xml:space="preserve">Правительством Российской Федерации могут быть предусмотрены иные расчетные показатели, подлежащие установлению в </w:t>
      </w:r>
      <w:r w:rsidR="005F28E8">
        <w:rPr>
          <w:sz w:val="28"/>
          <w:szCs w:val="28"/>
        </w:rPr>
        <w:t>местных</w:t>
      </w:r>
      <w:r w:rsidRPr="0029134D">
        <w:rPr>
          <w:sz w:val="28"/>
          <w:szCs w:val="28"/>
        </w:rPr>
        <w:t xml:space="preserve"> нормативах градостроительного проектирования.</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Местные нормативы градостроительного проектирования являются обязательными для применения при подготовке:</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 документов территориального планирования;</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 документов градостроительного зонирования;</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 документации по планировке территории в отношении планируемых к размещению объектов регионального значения и (или) объектов местного значения.</w:t>
      </w:r>
    </w:p>
    <w:p w:rsidR="005F28E8" w:rsidRPr="005F28E8" w:rsidRDefault="005F28E8" w:rsidP="005F28E8">
      <w:pPr>
        <w:widowControl/>
        <w:autoSpaceDE w:val="0"/>
        <w:autoSpaceDN w:val="0"/>
        <w:adjustRightInd w:val="0"/>
        <w:ind w:firstLine="709"/>
        <w:jc w:val="both"/>
        <w:rPr>
          <w:sz w:val="28"/>
          <w:szCs w:val="28"/>
        </w:rPr>
      </w:pP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Расчетные показатели местных нормативов градостроительного проектирования также применяются:</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 при подготовке и утверждении местных нормативов градостроительного проектирования города Кузнецка Пензенской области;</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 при проведении общественных обсуждений или публичных слушаний по проектам генеральных планов, по правилам землепользования и застройки, проектам планировки территорий и проектам межевания территорий, подготовленным в составе документации по планировке территорий;</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города Кузнецка и расчетных показателей максимально допустимого уровня территориальной доступности таких объектов для населения города Кузнецка, предельных значений расчетных показателей минимально допустимого уровня обеспеченности объектами местного значения населения города Кузнецка и предельных значений расчетных показателей максимально допустимого уровня территориальной доступности таких объектов для населения города Кузнецка, иных расчетных показателей, установленных Правительством Российской Федерации в соответствии с частью 4.1 статьи 29.2 Градостроительного кодекса Российской Федерации.</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w:t>
      </w:r>
      <w:r>
        <w:rPr>
          <w:sz w:val="28"/>
          <w:szCs w:val="28"/>
        </w:rPr>
        <w:t xml:space="preserve"> </w:t>
      </w:r>
      <w:r w:rsidRPr="005F28E8">
        <w:rPr>
          <w:sz w:val="28"/>
          <w:szCs w:val="28"/>
        </w:rPr>
        <w:t>в настоящих нормативах, следует руководствоваться нормами, вводимыми взамен отмененных.</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Настоящие нормативы могут также применяться уполномоченным органом государственной власти города Кузнецка при осуществлении контроля соблюдения законодательства о градостроительной деятельности органами местного самоуправления.</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3.2. Правила применения расчетных показателей местных нормативов градостроительного проектирования города Кузнецка.</w:t>
      </w:r>
    </w:p>
    <w:p w:rsidR="005F28E8" w:rsidRPr="005F28E8" w:rsidRDefault="005F28E8" w:rsidP="005F28E8">
      <w:pPr>
        <w:widowControl/>
        <w:autoSpaceDE w:val="0"/>
        <w:autoSpaceDN w:val="0"/>
        <w:adjustRightInd w:val="0"/>
        <w:ind w:firstLine="709"/>
        <w:jc w:val="both"/>
        <w:rPr>
          <w:sz w:val="28"/>
          <w:szCs w:val="28"/>
        </w:rPr>
      </w:pPr>
      <w:r w:rsidRPr="005F28E8">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населения города Кузнецка и расчетных показателей максимально допустимого уровня </w:t>
      </w:r>
      <w:r w:rsidRPr="005F28E8">
        <w:rPr>
          <w:sz w:val="28"/>
          <w:szCs w:val="28"/>
        </w:rPr>
        <w:lastRenderedPageBreak/>
        <w:t>территориальной доступности таких объектов для населения города Кузнецка, предельных значений расчетных показателей минимально допустимого уровня обеспеченности объектами местного значения населения города Кузнецка и предельных значений расчетных показателей максимально допустимого уровня территориальной доступности таких объектов для населения города Кузнецка</w:t>
      </w:r>
      <w:r>
        <w:rPr>
          <w:sz w:val="28"/>
          <w:szCs w:val="28"/>
        </w:rPr>
        <w:t xml:space="preserve"> </w:t>
      </w:r>
      <w:r w:rsidRPr="005F28E8">
        <w:rPr>
          <w:sz w:val="28"/>
          <w:szCs w:val="28"/>
        </w:rPr>
        <w:t>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города Кузнецка, в документах территориального планирования,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5F28E8" w:rsidRDefault="005F28E8" w:rsidP="005F28E8">
      <w:pPr>
        <w:widowControl/>
        <w:autoSpaceDE w:val="0"/>
        <w:autoSpaceDN w:val="0"/>
        <w:adjustRightInd w:val="0"/>
        <w:ind w:firstLine="709"/>
        <w:jc w:val="both"/>
        <w:rPr>
          <w:sz w:val="28"/>
          <w:szCs w:val="28"/>
        </w:rPr>
      </w:pPr>
      <w:r w:rsidRPr="005F28E8">
        <w:rPr>
          <w:sz w:val="28"/>
          <w:szCs w:val="28"/>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w:t>
      </w:r>
    </w:p>
    <w:p w:rsidR="00426FF1" w:rsidRDefault="00426FF1" w:rsidP="001D25D5">
      <w:pPr>
        <w:jc w:val="both"/>
        <w:rPr>
          <w:sz w:val="28"/>
        </w:rPr>
      </w:pPr>
    </w:p>
    <w:p w:rsidR="0029134D" w:rsidRDefault="0029134D" w:rsidP="001D25D5">
      <w:pPr>
        <w:jc w:val="both"/>
        <w:rPr>
          <w:sz w:val="28"/>
        </w:rPr>
      </w:pPr>
    </w:p>
    <w:p w:rsidR="0029134D" w:rsidRDefault="0029134D" w:rsidP="0029134D">
      <w:pPr>
        <w:jc w:val="center"/>
        <w:rPr>
          <w:sz w:val="28"/>
        </w:rPr>
      </w:pPr>
      <w:r>
        <w:rPr>
          <w:sz w:val="28"/>
        </w:rPr>
        <w:t>____________</w:t>
      </w:r>
    </w:p>
    <w:p w:rsidR="0029134D" w:rsidRDefault="0029134D" w:rsidP="001D25D5">
      <w:pPr>
        <w:jc w:val="both"/>
        <w:rPr>
          <w:sz w:val="28"/>
        </w:rPr>
      </w:pPr>
    </w:p>
    <w:p w:rsidR="0029134D" w:rsidRDefault="0029134D" w:rsidP="001D25D5">
      <w:pPr>
        <w:jc w:val="both"/>
        <w:rPr>
          <w:sz w:val="28"/>
        </w:rPr>
      </w:pPr>
    </w:p>
    <w:sectPr w:rsidR="0029134D" w:rsidSect="00317F98">
      <w:endnotePr>
        <w:numFmt w:val="decimal"/>
      </w:endnotePr>
      <w:pgSz w:w="11907" w:h="16840"/>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7E" w:rsidRDefault="00D82C7E">
      <w:r>
        <w:separator/>
      </w:r>
    </w:p>
  </w:endnote>
  <w:endnote w:type="continuationSeparator" w:id="0">
    <w:p w:rsidR="00D82C7E" w:rsidRDefault="00D8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CC"/>
    <w:family w:val="modern"/>
    <w:pitch w:val="fixed"/>
    <w:sig w:usb0="00000000" w:usb1="400078FF" w:usb2="00000001" w:usb3="00000000" w:csb0="000001BF" w:csb1="00000000"/>
  </w:font>
  <w:font w:name="Cambria Math">
    <w:panose1 w:val="02040503050406030204"/>
    <w:charset w:val="CC"/>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7E" w:rsidRDefault="00D82C7E">
      <w:r>
        <w:separator/>
      </w:r>
    </w:p>
  </w:footnote>
  <w:footnote w:type="continuationSeparator" w:id="0">
    <w:p w:rsidR="00D82C7E" w:rsidRDefault="00D8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BE3B7C"/>
    <w:lvl w:ilvl="0">
      <w:start w:val="1"/>
      <w:numFmt w:val="bullet"/>
      <w:pStyle w:val="a"/>
      <w:lvlText w:val=""/>
      <w:lvlJc w:val="left"/>
      <w:pPr>
        <w:tabs>
          <w:tab w:val="num" w:pos="360"/>
        </w:tabs>
        <w:ind w:left="360" w:hanging="360"/>
      </w:pPr>
      <w:rPr>
        <w:rFonts w:ascii="Symbol" w:hAnsi="Symbol" w:hint="default"/>
      </w:rPr>
    </w:lvl>
  </w:abstractNum>
  <w:abstractNum w:abstractNumId="1">
    <w:nsid w:val="0AE65113"/>
    <w:multiLevelType w:val="multilevel"/>
    <w:tmpl w:val="FFB44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B533CC"/>
    <w:multiLevelType w:val="hybridMultilevel"/>
    <w:tmpl w:val="6CA43294"/>
    <w:lvl w:ilvl="0" w:tplc="E698FA4E">
      <w:start w:val="1"/>
      <w:numFmt w:val="decimal"/>
      <w:pStyle w:val="3"/>
      <w:lvlText w:val="%1)"/>
      <w:lvlJc w:val="left"/>
      <w:pPr>
        <w:ind w:left="720" w:hanging="360"/>
      </w:pPr>
      <w:rPr>
        <w:rFonts w:hint="default"/>
        <w:b w:val="0"/>
        <w:bCs/>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0307C"/>
    <w:multiLevelType w:val="multilevel"/>
    <w:tmpl w:val="FE70B8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DA67883"/>
    <w:multiLevelType w:val="hybridMultilevel"/>
    <w:tmpl w:val="B87C0EEC"/>
    <w:lvl w:ilvl="0" w:tplc="DDC4450A">
      <w:start w:val="1"/>
      <w:numFmt w:val="decimal"/>
      <w:pStyle w:val="2"/>
      <w:lvlText w:val="%1)"/>
      <w:lvlJc w:val="left"/>
      <w:pPr>
        <w:ind w:left="720" w:hanging="360"/>
      </w:pPr>
      <w:rPr>
        <w:rFonts w:hint="default"/>
        <w:b w:val="0"/>
        <w:bCs/>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D5"/>
    <w:rsid w:val="0000233D"/>
    <w:rsid w:val="00004140"/>
    <w:rsid w:val="0000462A"/>
    <w:rsid w:val="00014419"/>
    <w:rsid w:val="00031768"/>
    <w:rsid w:val="00036F9D"/>
    <w:rsid w:val="0005473B"/>
    <w:rsid w:val="00054E88"/>
    <w:rsid w:val="00054F6F"/>
    <w:rsid w:val="00055727"/>
    <w:rsid w:val="000572D2"/>
    <w:rsid w:val="00060334"/>
    <w:rsid w:val="00072B5B"/>
    <w:rsid w:val="00080EFF"/>
    <w:rsid w:val="00092305"/>
    <w:rsid w:val="000B1160"/>
    <w:rsid w:val="000C2BAB"/>
    <w:rsid w:val="000C72F9"/>
    <w:rsid w:val="000F07C5"/>
    <w:rsid w:val="000F268C"/>
    <w:rsid w:val="000F2BFC"/>
    <w:rsid w:val="0012039B"/>
    <w:rsid w:val="00144E13"/>
    <w:rsid w:val="00154605"/>
    <w:rsid w:val="00160BB3"/>
    <w:rsid w:val="001829B7"/>
    <w:rsid w:val="00185134"/>
    <w:rsid w:val="00190DEE"/>
    <w:rsid w:val="001A5E7B"/>
    <w:rsid w:val="001B48B1"/>
    <w:rsid w:val="001B7A0D"/>
    <w:rsid w:val="001C5185"/>
    <w:rsid w:val="001D06C2"/>
    <w:rsid w:val="001D25D5"/>
    <w:rsid w:val="001E692E"/>
    <w:rsid w:val="00204F72"/>
    <w:rsid w:val="0021656C"/>
    <w:rsid w:val="00217F4C"/>
    <w:rsid w:val="00232946"/>
    <w:rsid w:val="0024384B"/>
    <w:rsid w:val="00245138"/>
    <w:rsid w:val="00263AC2"/>
    <w:rsid w:val="00271AE9"/>
    <w:rsid w:val="002741CC"/>
    <w:rsid w:val="002767CE"/>
    <w:rsid w:val="0029134D"/>
    <w:rsid w:val="002A0B1D"/>
    <w:rsid w:val="002A2CC8"/>
    <w:rsid w:val="002B6B95"/>
    <w:rsid w:val="002C06CF"/>
    <w:rsid w:val="002D39CF"/>
    <w:rsid w:val="002E14EE"/>
    <w:rsid w:val="002E3A70"/>
    <w:rsid w:val="002E7203"/>
    <w:rsid w:val="00302E54"/>
    <w:rsid w:val="00317F98"/>
    <w:rsid w:val="00327C26"/>
    <w:rsid w:val="00342DED"/>
    <w:rsid w:val="003479DA"/>
    <w:rsid w:val="00354255"/>
    <w:rsid w:val="00361371"/>
    <w:rsid w:val="003674DD"/>
    <w:rsid w:val="0037741F"/>
    <w:rsid w:val="003A285E"/>
    <w:rsid w:val="003C3C4E"/>
    <w:rsid w:val="003D4DC7"/>
    <w:rsid w:val="003E3AF7"/>
    <w:rsid w:val="003E594B"/>
    <w:rsid w:val="003F4EA4"/>
    <w:rsid w:val="003F6B89"/>
    <w:rsid w:val="004035D8"/>
    <w:rsid w:val="0041271E"/>
    <w:rsid w:val="00414EBB"/>
    <w:rsid w:val="00426FF1"/>
    <w:rsid w:val="00457052"/>
    <w:rsid w:val="00464B3A"/>
    <w:rsid w:val="00466D0E"/>
    <w:rsid w:val="0047451C"/>
    <w:rsid w:val="004827C1"/>
    <w:rsid w:val="0049613D"/>
    <w:rsid w:val="004A1C5C"/>
    <w:rsid w:val="004B63C7"/>
    <w:rsid w:val="004C07B4"/>
    <w:rsid w:val="004D379D"/>
    <w:rsid w:val="004D6031"/>
    <w:rsid w:val="004E1A7F"/>
    <w:rsid w:val="004E667A"/>
    <w:rsid w:val="004E7D0D"/>
    <w:rsid w:val="004F0BEA"/>
    <w:rsid w:val="004F2F09"/>
    <w:rsid w:val="0050675F"/>
    <w:rsid w:val="005074B6"/>
    <w:rsid w:val="005237B7"/>
    <w:rsid w:val="005265F9"/>
    <w:rsid w:val="00536EF4"/>
    <w:rsid w:val="0054374E"/>
    <w:rsid w:val="00551287"/>
    <w:rsid w:val="005606A2"/>
    <w:rsid w:val="00566149"/>
    <w:rsid w:val="00571E8D"/>
    <w:rsid w:val="00581E16"/>
    <w:rsid w:val="00582B1B"/>
    <w:rsid w:val="00592FD3"/>
    <w:rsid w:val="005A2CBB"/>
    <w:rsid w:val="005C6625"/>
    <w:rsid w:val="005D1D26"/>
    <w:rsid w:val="005D506B"/>
    <w:rsid w:val="005D6A6C"/>
    <w:rsid w:val="005E273F"/>
    <w:rsid w:val="005E69A4"/>
    <w:rsid w:val="005E6CA2"/>
    <w:rsid w:val="005F28E8"/>
    <w:rsid w:val="00600D5E"/>
    <w:rsid w:val="00607F2F"/>
    <w:rsid w:val="00610258"/>
    <w:rsid w:val="00612384"/>
    <w:rsid w:val="006246CD"/>
    <w:rsid w:val="00627B38"/>
    <w:rsid w:val="00627FA0"/>
    <w:rsid w:val="0063597A"/>
    <w:rsid w:val="006460B5"/>
    <w:rsid w:val="00647281"/>
    <w:rsid w:val="0067258F"/>
    <w:rsid w:val="006817F3"/>
    <w:rsid w:val="00682C59"/>
    <w:rsid w:val="00686FA9"/>
    <w:rsid w:val="0069184F"/>
    <w:rsid w:val="006C0045"/>
    <w:rsid w:val="006C0644"/>
    <w:rsid w:val="006F1C77"/>
    <w:rsid w:val="006F342A"/>
    <w:rsid w:val="006F4247"/>
    <w:rsid w:val="00711445"/>
    <w:rsid w:val="00736D00"/>
    <w:rsid w:val="0074054C"/>
    <w:rsid w:val="0074074F"/>
    <w:rsid w:val="00746828"/>
    <w:rsid w:val="007767E5"/>
    <w:rsid w:val="00786B96"/>
    <w:rsid w:val="00796199"/>
    <w:rsid w:val="007A54AF"/>
    <w:rsid w:val="007A5E8B"/>
    <w:rsid w:val="007B1306"/>
    <w:rsid w:val="007B5685"/>
    <w:rsid w:val="007C5EA0"/>
    <w:rsid w:val="007D181B"/>
    <w:rsid w:val="007D4396"/>
    <w:rsid w:val="007F3006"/>
    <w:rsid w:val="00801B8C"/>
    <w:rsid w:val="00805234"/>
    <w:rsid w:val="008150CC"/>
    <w:rsid w:val="008217BE"/>
    <w:rsid w:val="0082693F"/>
    <w:rsid w:val="008301BD"/>
    <w:rsid w:val="00830DCD"/>
    <w:rsid w:val="008377A5"/>
    <w:rsid w:val="00844879"/>
    <w:rsid w:val="0085192B"/>
    <w:rsid w:val="0085766D"/>
    <w:rsid w:val="00867D04"/>
    <w:rsid w:val="00885687"/>
    <w:rsid w:val="00886F02"/>
    <w:rsid w:val="008942A4"/>
    <w:rsid w:val="008A10F8"/>
    <w:rsid w:val="008A5EB7"/>
    <w:rsid w:val="008B448A"/>
    <w:rsid w:val="008B484C"/>
    <w:rsid w:val="008B5975"/>
    <w:rsid w:val="008C4181"/>
    <w:rsid w:val="008C6634"/>
    <w:rsid w:val="008D0900"/>
    <w:rsid w:val="008E0195"/>
    <w:rsid w:val="008E6C8B"/>
    <w:rsid w:val="008F0502"/>
    <w:rsid w:val="008F2667"/>
    <w:rsid w:val="009078B1"/>
    <w:rsid w:val="00911E58"/>
    <w:rsid w:val="00934F62"/>
    <w:rsid w:val="00943E20"/>
    <w:rsid w:val="0095004B"/>
    <w:rsid w:val="00956542"/>
    <w:rsid w:val="00964B12"/>
    <w:rsid w:val="0096535C"/>
    <w:rsid w:val="0097124B"/>
    <w:rsid w:val="00972636"/>
    <w:rsid w:val="00990466"/>
    <w:rsid w:val="00990FA7"/>
    <w:rsid w:val="00991D6E"/>
    <w:rsid w:val="00996B26"/>
    <w:rsid w:val="009A5B5C"/>
    <w:rsid w:val="009B44AF"/>
    <w:rsid w:val="009C0A85"/>
    <w:rsid w:val="009C2853"/>
    <w:rsid w:val="009C2BA0"/>
    <w:rsid w:val="009D14EE"/>
    <w:rsid w:val="009D482A"/>
    <w:rsid w:val="009E0DE2"/>
    <w:rsid w:val="009E23FA"/>
    <w:rsid w:val="009F634C"/>
    <w:rsid w:val="009F7164"/>
    <w:rsid w:val="00A01858"/>
    <w:rsid w:val="00A11CFA"/>
    <w:rsid w:val="00A33F3E"/>
    <w:rsid w:val="00A40360"/>
    <w:rsid w:val="00A50D82"/>
    <w:rsid w:val="00A64798"/>
    <w:rsid w:val="00A65779"/>
    <w:rsid w:val="00A7737B"/>
    <w:rsid w:val="00A80DF1"/>
    <w:rsid w:val="00A9046E"/>
    <w:rsid w:val="00A97F82"/>
    <w:rsid w:val="00AA58DC"/>
    <w:rsid w:val="00AA7531"/>
    <w:rsid w:val="00AB2247"/>
    <w:rsid w:val="00AD0F94"/>
    <w:rsid w:val="00AD407B"/>
    <w:rsid w:val="00AD5B9C"/>
    <w:rsid w:val="00AE324C"/>
    <w:rsid w:val="00AF131A"/>
    <w:rsid w:val="00B036BB"/>
    <w:rsid w:val="00B20955"/>
    <w:rsid w:val="00B2240A"/>
    <w:rsid w:val="00B42C65"/>
    <w:rsid w:val="00B54898"/>
    <w:rsid w:val="00B713DD"/>
    <w:rsid w:val="00B715E7"/>
    <w:rsid w:val="00B81450"/>
    <w:rsid w:val="00B82B57"/>
    <w:rsid w:val="00B868B9"/>
    <w:rsid w:val="00BA5A70"/>
    <w:rsid w:val="00BB305F"/>
    <w:rsid w:val="00BB4CEB"/>
    <w:rsid w:val="00BB7D5C"/>
    <w:rsid w:val="00BC2A67"/>
    <w:rsid w:val="00BC488B"/>
    <w:rsid w:val="00BC75C6"/>
    <w:rsid w:val="00BD1B1A"/>
    <w:rsid w:val="00BD60D8"/>
    <w:rsid w:val="00BD7D3D"/>
    <w:rsid w:val="00BE3600"/>
    <w:rsid w:val="00BF3E8A"/>
    <w:rsid w:val="00C1019C"/>
    <w:rsid w:val="00C27A81"/>
    <w:rsid w:val="00C43890"/>
    <w:rsid w:val="00C46836"/>
    <w:rsid w:val="00C46E82"/>
    <w:rsid w:val="00C52CE9"/>
    <w:rsid w:val="00C614D4"/>
    <w:rsid w:val="00C62E0F"/>
    <w:rsid w:val="00C719BA"/>
    <w:rsid w:val="00C71EE1"/>
    <w:rsid w:val="00C852DC"/>
    <w:rsid w:val="00C85A1D"/>
    <w:rsid w:val="00C96F98"/>
    <w:rsid w:val="00CA6FF9"/>
    <w:rsid w:val="00CA7455"/>
    <w:rsid w:val="00CB21F0"/>
    <w:rsid w:val="00CB39BF"/>
    <w:rsid w:val="00CC1C1D"/>
    <w:rsid w:val="00CF7585"/>
    <w:rsid w:val="00D06E9A"/>
    <w:rsid w:val="00D26E9D"/>
    <w:rsid w:val="00D3044A"/>
    <w:rsid w:val="00D31999"/>
    <w:rsid w:val="00D6310F"/>
    <w:rsid w:val="00D73114"/>
    <w:rsid w:val="00D77DE2"/>
    <w:rsid w:val="00D81835"/>
    <w:rsid w:val="00D82C7E"/>
    <w:rsid w:val="00D8301B"/>
    <w:rsid w:val="00D92B08"/>
    <w:rsid w:val="00DA7928"/>
    <w:rsid w:val="00DD535C"/>
    <w:rsid w:val="00DD74B0"/>
    <w:rsid w:val="00DF0E8D"/>
    <w:rsid w:val="00DF1489"/>
    <w:rsid w:val="00DF7187"/>
    <w:rsid w:val="00E02267"/>
    <w:rsid w:val="00E03949"/>
    <w:rsid w:val="00E06208"/>
    <w:rsid w:val="00E161E8"/>
    <w:rsid w:val="00E25675"/>
    <w:rsid w:val="00E3171D"/>
    <w:rsid w:val="00E3572C"/>
    <w:rsid w:val="00E36FD5"/>
    <w:rsid w:val="00E438EA"/>
    <w:rsid w:val="00E4578E"/>
    <w:rsid w:val="00E81B2E"/>
    <w:rsid w:val="00E84868"/>
    <w:rsid w:val="00E90D56"/>
    <w:rsid w:val="00E931EB"/>
    <w:rsid w:val="00E9327C"/>
    <w:rsid w:val="00EA5D32"/>
    <w:rsid w:val="00EB2556"/>
    <w:rsid w:val="00EB40D9"/>
    <w:rsid w:val="00EB7374"/>
    <w:rsid w:val="00EC173A"/>
    <w:rsid w:val="00EC7323"/>
    <w:rsid w:val="00ED18E9"/>
    <w:rsid w:val="00EF259F"/>
    <w:rsid w:val="00F04E92"/>
    <w:rsid w:val="00F22B88"/>
    <w:rsid w:val="00F23D06"/>
    <w:rsid w:val="00F25E75"/>
    <w:rsid w:val="00F321C6"/>
    <w:rsid w:val="00F44D94"/>
    <w:rsid w:val="00F61ABC"/>
    <w:rsid w:val="00F62C23"/>
    <w:rsid w:val="00F750BF"/>
    <w:rsid w:val="00F77A8F"/>
    <w:rsid w:val="00F80A0C"/>
    <w:rsid w:val="00F873BF"/>
    <w:rsid w:val="00FA0855"/>
    <w:rsid w:val="00FB11C4"/>
    <w:rsid w:val="00FC0E9F"/>
    <w:rsid w:val="00FC4F89"/>
    <w:rsid w:val="00FD4DA9"/>
    <w:rsid w:val="00FD758A"/>
    <w:rsid w:val="00FE2C72"/>
    <w:rsid w:val="00FE4FDA"/>
    <w:rsid w:val="00FE7D20"/>
    <w:rsid w:val="00FE7FBD"/>
    <w:rsid w:val="00FF161E"/>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61371"/>
    <w:pPr>
      <w:widowControl w:val="0"/>
    </w:pPr>
  </w:style>
  <w:style w:type="paragraph" w:styleId="1">
    <w:name w:val="heading 1"/>
    <w:aliases w:val="БЛОК"/>
    <w:basedOn w:val="a0"/>
    <w:next w:val="a0"/>
    <w:link w:val="10"/>
    <w:qFormat/>
    <w:rsid w:val="00361371"/>
    <w:pPr>
      <w:keepNext/>
      <w:widowControl/>
      <w:jc w:val="both"/>
      <w:outlineLvl w:val="0"/>
    </w:pPr>
    <w:rPr>
      <w:sz w:val="24"/>
    </w:rPr>
  </w:style>
  <w:style w:type="paragraph" w:styleId="20">
    <w:name w:val="heading 2"/>
    <w:basedOn w:val="a0"/>
    <w:next w:val="a0"/>
    <w:link w:val="21"/>
    <w:qFormat/>
    <w:rsid w:val="00361371"/>
    <w:pPr>
      <w:keepNext/>
      <w:widowControl/>
      <w:outlineLvl w:val="1"/>
    </w:pPr>
    <w:rPr>
      <w:sz w:val="24"/>
    </w:rPr>
  </w:style>
  <w:style w:type="paragraph" w:styleId="30">
    <w:name w:val="heading 3"/>
    <w:basedOn w:val="a0"/>
    <w:next w:val="a0"/>
    <w:link w:val="31"/>
    <w:qFormat/>
    <w:rsid w:val="00361371"/>
    <w:pPr>
      <w:keepNext/>
      <w:widowControl/>
      <w:jc w:val="center"/>
      <w:outlineLvl w:val="2"/>
    </w:pPr>
    <w:rPr>
      <w:b/>
      <w:sz w:val="40"/>
    </w:rPr>
  </w:style>
  <w:style w:type="paragraph" w:styleId="4">
    <w:name w:val="heading 4"/>
    <w:basedOn w:val="a0"/>
    <w:next w:val="a0"/>
    <w:link w:val="40"/>
    <w:qFormat/>
    <w:rsid w:val="00361371"/>
    <w:pPr>
      <w:keepNext/>
      <w:jc w:val="center"/>
      <w:outlineLvl w:val="3"/>
    </w:pPr>
    <w:rPr>
      <w:sz w:val="28"/>
    </w:rPr>
  </w:style>
  <w:style w:type="paragraph" w:styleId="5">
    <w:name w:val="heading 5"/>
    <w:basedOn w:val="a0"/>
    <w:next w:val="a0"/>
    <w:link w:val="50"/>
    <w:qFormat/>
    <w:rsid w:val="005E6CA2"/>
    <w:pPr>
      <w:keepNext/>
      <w:keepLines/>
      <w:widowControl/>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qFormat/>
    <w:rsid w:val="005E6CA2"/>
    <w:pPr>
      <w:widowControl/>
      <w:spacing w:before="240" w:after="60"/>
      <w:outlineLvl w:val="5"/>
    </w:pPr>
    <w:rPr>
      <w:b/>
      <w:bCs/>
      <w:sz w:val="22"/>
      <w:szCs w:val="22"/>
      <w:lang w:val="x-none" w:eastAsia="x-none"/>
    </w:rPr>
  </w:style>
  <w:style w:type="paragraph" w:styleId="7">
    <w:name w:val="heading 7"/>
    <w:basedOn w:val="a0"/>
    <w:next w:val="a0"/>
    <w:link w:val="70"/>
    <w:qFormat/>
    <w:rsid w:val="005E6CA2"/>
    <w:pPr>
      <w:widowControl/>
      <w:spacing w:before="240" w:after="60"/>
      <w:outlineLvl w:val="6"/>
    </w:pPr>
    <w:rPr>
      <w:sz w:val="24"/>
      <w:szCs w:val="24"/>
      <w:lang w:val="x-none" w:eastAsia="x-none"/>
    </w:rPr>
  </w:style>
  <w:style w:type="paragraph" w:styleId="8">
    <w:name w:val="heading 8"/>
    <w:basedOn w:val="a0"/>
    <w:next w:val="a0"/>
    <w:link w:val="80"/>
    <w:qFormat/>
    <w:rsid w:val="005E6CA2"/>
    <w:pPr>
      <w:widowControl/>
      <w:spacing w:before="240" w:after="60"/>
      <w:outlineLvl w:val="7"/>
    </w:pPr>
    <w:rPr>
      <w:i/>
      <w:iCs/>
      <w:sz w:val="24"/>
      <w:szCs w:val="24"/>
      <w:lang w:val="x-none" w:eastAsia="x-none"/>
    </w:rPr>
  </w:style>
  <w:style w:type="paragraph" w:styleId="9">
    <w:name w:val="heading 9"/>
    <w:basedOn w:val="a0"/>
    <w:next w:val="a0"/>
    <w:link w:val="90"/>
    <w:qFormat/>
    <w:rsid w:val="005E6CA2"/>
    <w:pPr>
      <w:widowControl/>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Char,Header Char Знак Знак"/>
    <w:basedOn w:val="a0"/>
    <w:link w:val="a5"/>
    <w:uiPriority w:val="99"/>
    <w:pPr>
      <w:tabs>
        <w:tab w:val="center" w:pos="4153"/>
        <w:tab w:val="right" w:pos="8306"/>
      </w:tabs>
    </w:pPr>
  </w:style>
  <w:style w:type="paragraph" w:styleId="a6">
    <w:name w:val="footer"/>
    <w:aliases w:val="Footer Char,Footer Char Знак Знак"/>
    <w:basedOn w:val="a0"/>
    <w:link w:val="a7"/>
    <w:uiPriority w:val="99"/>
    <w:pPr>
      <w:tabs>
        <w:tab w:val="center" w:pos="4153"/>
        <w:tab w:val="right" w:pos="8306"/>
      </w:tabs>
    </w:pPr>
  </w:style>
  <w:style w:type="paragraph" w:styleId="a8">
    <w:name w:val="caption"/>
    <w:basedOn w:val="a0"/>
    <w:next w:val="a0"/>
    <w:uiPriority w:val="99"/>
    <w:qFormat/>
    <w:rsid w:val="00361371"/>
    <w:pPr>
      <w:widowControl/>
      <w:jc w:val="center"/>
    </w:pPr>
    <w:rPr>
      <w:b/>
      <w:sz w:val="40"/>
    </w:rPr>
  </w:style>
  <w:style w:type="character" w:customStyle="1" w:styleId="21">
    <w:name w:val="Заголовок 2 Знак"/>
    <w:link w:val="20"/>
    <w:qFormat/>
    <w:rsid w:val="00F321C6"/>
    <w:rPr>
      <w:sz w:val="24"/>
    </w:rPr>
  </w:style>
  <w:style w:type="paragraph" w:styleId="a9">
    <w:name w:val="Balloon Text"/>
    <w:aliases w:val="Balloon Text Char,Balloon Text Char Знак Знак"/>
    <w:basedOn w:val="a0"/>
    <w:link w:val="aa"/>
    <w:rsid w:val="0047451C"/>
    <w:rPr>
      <w:rFonts w:ascii="Tahoma" w:hAnsi="Tahoma" w:cs="Tahoma"/>
      <w:sz w:val="16"/>
      <w:szCs w:val="16"/>
    </w:rPr>
  </w:style>
  <w:style w:type="character" w:customStyle="1" w:styleId="aa">
    <w:name w:val="Текст выноски Знак"/>
    <w:aliases w:val="Balloon Text Char Знак,Balloon Text Char Знак Знак Знак"/>
    <w:link w:val="a9"/>
    <w:rsid w:val="0047451C"/>
    <w:rPr>
      <w:rFonts w:ascii="Tahoma" w:hAnsi="Tahoma" w:cs="Tahoma"/>
      <w:sz w:val="16"/>
      <w:szCs w:val="16"/>
    </w:rPr>
  </w:style>
  <w:style w:type="character" w:customStyle="1" w:styleId="40">
    <w:name w:val="Заголовок 4 Знак"/>
    <w:basedOn w:val="a1"/>
    <w:link w:val="4"/>
    <w:rsid w:val="00AD5B9C"/>
    <w:rPr>
      <w:sz w:val="28"/>
    </w:rPr>
  </w:style>
  <w:style w:type="character" w:customStyle="1" w:styleId="50">
    <w:name w:val="Заголовок 5 Знак"/>
    <w:basedOn w:val="a1"/>
    <w:link w:val="5"/>
    <w:rsid w:val="005E6CA2"/>
    <w:rPr>
      <w:rFonts w:ascii="Cambria" w:hAnsi="Cambria"/>
      <w:color w:val="243F60"/>
      <w:sz w:val="22"/>
      <w:szCs w:val="22"/>
      <w:lang w:val="x-none" w:eastAsia="en-US"/>
    </w:rPr>
  </w:style>
  <w:style w:type="character" w:customStyle="1" w:styleId="60">
    <w:name w:val="Заголовок 6 Знак"/>
    <w:basedOn w:val="a1"/>
    <w:link w:val="6"/>
    <w:rsid w:val="005E6CA2"/>
    <w:rPr>
      <w:b/>
      <w:bCs/>
      <w:sz w:val="22"/>
      <w:szCs w:val="22"/>
      <w:lang w:val="x-none" w:eastAsia="x-none"/>
    </w:rPr>
  </w:style>
  <w:style w:type="character" w:customStyle="1" w:styleId="70">
    <w:name w:val="Заголовок 7 Знак"/>
    <w:basedOn w:val="a1"/>
    <w:link w:val="7"/>
    <w:rsid w:val="005E6CA2"/>
    <w:rPr>
      <w:sz w:val="24"/>
      <w:szCs w:val="24"/>
      <w:lang w:val="x-none" w:eastAsia="x-none"/>
    </w:rPr>
  </w:style>
  <w:style w:type="character" w:customStyle="1" w:styleId="80">
    <w:name w:val="Заголовок 8 Знак"/>
    <w:basedOn w:val="a1"/>
    <w:link w:val="8"/>
    <w:rsid w:val="005E6CA2"/>
    <w:rPr>
      <w:i/>
      <w:iCs/>
      <w:sz w:val="24"/>
      <w:szCs w:val="24"/>
      <w:lang w:val="x-none" w:eastAsia="x-none"/>
    </w:rPr>
  </w:style>
  <w:style w:type="character" w:customStyle="1" w:styleId="90">
    <w:name w:val="Заголовок 9 Знак"/>
    <w:basedOn w:val="a1"/>
    <w:link w:val="9"/>
    <w:rsid w:val="005E6CA2"/>
    <w:rPr>
      <w:rFonts w:ascii="Arial" w:hAnsi="Arial"/>
      <w:sz w:val="22"/>
      <w:szCs w:val="22"/>
      <w:lang w:val="x-none" w:eastAsia="x-none"/>
    </w:rPr>
  </w:style>
  <w:style w:type="paragraph" w:customStyle="1" w:styleId="ConsPlusTitle">
    <w:name w:val="ConsPlusTitle"/>
    <w:qFormat/>
    <w:rsid w:val="005E6CA2"/>
    <w:pPr>
      <w:widowControl w:val="0"/>
      <w:autoSpaceDE w:val="0"/>
      <w:autoSpaceDN w:val="0"/>
      <w:adjustRightInd w:val="0"/>
    </w:pPr>
    <w:rPr>
      <w:b/>
      <w:bCs/>
      <w:sz w:val="24"/>
      <w:szCs w:val="24"/>
    </w:rPr>
  </w:style>
  <w:style w:type="paragraph" w:customStyle="1" w:styleId="ConsPlusNormal">
    <w:name w:val="ConsPlusNormal"/>
    <w:link w:val="ConsPlusNormal0"/>
    <w:qFormat/>
    <w:rsid w:val="005E6CA2"/>
    <w:pPr>
      <w:widowControl w:val="0"/>
      <w:autoSpaceDE w:val="0"/>
      <w:autoSpaceDN w:val="0"/>
      <w:adjustRightInd w:val="0"/>
      <w:ind w:firstLine="720"/>
    </w:pPr>
    <w:rPr>
      <w:rFonts w:ascii="Arial" w:hAnsi="Arial" w:cs="Arial"/>
    </w:rPr>
  </w:style>
  <w:style w:type="character" w:customStyle="1" w:styleId="a5">
    <w:name w:val="Верхний колонтитул Знак"/>
    <w:aliases w:val="Header Char Знак,Header Char Знак Знак Знак"/>
    <w:link w:val="a4"/>
    <w:uiPriority w:val="99"/>
    <w:rsid w:val="005E6CA2"/>
  </w:style>
  <w:style w:type="character" w:styleId="ab">
    <w:name w:val="Strong"/>
    <w:qFormat/>
    <w:rsid w:val="005E6CA2"/>
    <w:rPr>
      <w:b/>
      <w:bCs/>
    </w:rPr>
  </w:style>
  <w:style w:type="paragraph" w:styleId="ac">
    <w:name w:val="List Paragraph"/>
    <w:basedOn w:val="a0"/>
    <w:link w:val="ad"/>
    <w:uiPriority w:val="34"/>
    <w:qFormat/>
    <w:rsid w:val="005E6CA2"/>
    <w:pPr>
      <w:ind w:left="720"/>
      <w:contextualSpacing/>
    </w:pPr>
  </w:style>
  <w:style w:type="paragraph" w:customStyle="1" w:styleId="mf-popup">
    <w:name w:val="mf-popup"/>
    <w:basedOn w:val="a0"/>
    <w:rsid w:val="005E6CA2"/>
    <w:pPr>
      <w:widowControl/>
      <w:spacing w:before="100" w:beforeAutospacing="1" w:after="100" w:afterAutospacing="1"/>
    </w:pPr>
    <w:rPr>
      <w:sz w:val="24"/>
      <w:szCs w:val="24"/>
    </w:rPr>
  </w:style>
  <w:style w:type="character" w:customStyle="1" w:styleId="num">
    <w:name w:val="num"/>
    <w:basedOn w:val="a1"/>
    <w:rsid w:val="005E6CA2"/>
  </w:style>
  <w:style w:type="character" w:customStyle="1" w:styleId="10">
    <w:name w:val="Заголовок 1 Знак"/>
    <w:aliases w:val="БЛОК Знак"/>
    <w:link w:val="1"/>
    <w:rsid w:val="005E6CA2"/>
    <w:rPr>
      <w:sz w:val="24"/>
    </w:rPr>
  </w:style>
  <w:style w:type="character" w:customStyle="1" w:styleId="31">
    <w:name w:val="Заголовок 3 Знак"/>
    <w:link w:val="30"/>
    <w:rsid w:val="005E6CA2"/>
    <w:rPr>
      <w:b/>
      <w:sz w:val="40"/>
    </w:rPr>
  </w:style>
  <w:style w:type="character" w:customStyle="1" w:styleId="a7">
    <w:name w:val="Нижний колонтитул Знак"/>
    <w:aliases w:val="Footer Char Знак,Footer Char Знак Знак Знак"/>
    <w:link w:val="a6"/>
    <w:uiPriority w:val="99"/>
    <w:rsid w:val="005E6CA2"/>
  </w:style>
  <w:style w:type="character" w:styleId="ae">
    <w:name w:val="page number"/>
    <w:basedOn w:val="a1"/>
    <w:rsid w:val="005E6CA2"/>
  </w:style>
  <w:style w:type="paragraph" w:styleId="af">
    <w:name w:val="Normal (Web)"/>
    <w:basedOn w:val="a0"/>
    <w:uiPriority w:val="99"/>
    <w:rsid w:val="005E6CA2"/>
    <w:pPr>
      <w:widowControl/>
      <w:spacing w:before="75" w:after="75"/>
      <w:jc w:val="both"/>
    </w:pPr>
    <w:rPr>
      <w:rFonts w:ascii="Arial" w:hAnsi="Arial" w:cs="Arial"/>
      <w:color w:val="000000"/>
    </w:rPr>
  </w:style>
  <w:style w:type="character" w:styleId="af0">
    <w:name w:val="Emphasis"/>
    <w:qFormat/>
    <w:rsid w:val="005E6CA2"/>
    <w:rPr>
      <w:i/>
      <w:iCs/>
    </w:rPr>
  </w:style>
  <w:style w:type="paragraph" w:customStyle="1" w:styleId="ConsNormal">
    <w:name w:val="ConsNormal"/>
    <w:rsid w:val="005E6CA2"/>
    <w:pPr>
      <w:widowControl w:val="0"/>
      <w:autoSpaceDE w:val="0"/>
      <w:autoSpaceDN w:val="0"/>
      <w:adjustRightInd w:val="0"/>
      <w:ind w:right="19772" w:firstLine="720"/>
    </w:pPr>
    <w:rPr>
      <w:rFonts w:ascii="Arial" w:hAnsi="Arial" w:cs="Arial"/>
    </w:rPr>
  </w:style>
  <w:style w:type="paragraph" w:customStyle="1" w:styleId="3">
    <w:name w:val="Стиль3"/>
    <w:basedOn w:val="a0"/>
    <w:rsid w:val="005E6CA2"/>
    <w:pPr>
      <w:widowControl/>
      <w:numPr>
        <w:numId w:val="1"/>
      </w:numPr>
      <w:jc w:val="both"/>
    </w:pPr>
    <w:rPr>
      <w:sz w:val="24"/>
    </w:rPr>
  </w:style>
  <w:style w:type="paragraph" w:styleId="af1">
    <w:name w:val="Body Text"/>
    <w:aliases w:val=" Знак,bt,Body Text Char"/>
    <w:basedOn w:val="a0"/>
    <w:link w:val="22"/>
    <w:qFormat/>
    <w:rsid w:val="005E6CA2"/>
    <w:pPr>
      <w:widowControl/>
      <w:spacing w:after="120"/>
    </w:pPr>
    <w:rPr>
      <w:sz w:val="24"/>
      <w:szCs w:val="24"/>
      <w:lang w:val="x-none" w:eastAsia="x-none"/>
    </w:rPr>
  </w:style>
  <w:style w:type="character" w:customStyle="1" w:styleId="af2">
    <w:name w:val="Основной текст Знак"/>
    <w:aliases w:val=" Знак Знак1,bt Знак,Body Text Char Знак"/>
    <w:basedOn w:val="a1"/>
    <w:rsid w:val="005E6CA2"/>
  </w:style>
  <w:style w:type="character" w:customStyle="1" w:styleId="22">
    <w:name w:val="Основной текст Знак2"/>
    <w:aliases w:val=" Знак Знак2,bt Знак1,Body Text Char Знак1"/>
    <w:link w:val="af1"/>
    <w:rsid w:val="005E6CA2"/>
    <w:rPr>
      <w:sz w:val="24"/>
      <w:szCs w:val="24"/>
      <w:lang w:val="x-none" w:eastAsia="x-none"/>
    </w:rPr>
  </w:style>
  <w:style w:type="paragraph" w:styleId="af3">
    <w:name w:val="Body Text Indent"/>
    <w:aliases w:val="Мой Заголовок 1,Основной текст 1,Нумерованный список !!,Надин стиль,Body Text 2 Char"/>
    <w:basedOn w:val="a0"/>
    <w:link w:val="af4"/>
    <w:rsid w:val="005E6CA2"/>
    <w:pPr>
      <w:widowControl/>
      <w:spacing w:after="120"/>
      <w:ind w:left="283"/>
    </w:pPr>
    <w:rPr>
      <w:sz w:val="24"/>
      <w:szCs w:val="24"/>
      <w:lang w:val="x-none" w:eastAsia="x-none"/>
    </w:rPr>
  </w:style>
  <w:style w:type="character" w:customStyle="1" w:styleId="af4">
    <w:name w:val="Основной текст с отступом Знак"/>
    <w:aliases w:val="Мой Заголовок 1 Знак,Основной текст 1 Знак,Нумерованный список !! Знак,Надин стиль Знак,Body Text 2 Char Знак"/>
    <w:basedOn w:val="a1"/>
    <w:link w:val="af3"/>
    <w:rsid w:val="005E6CA2"/>
    <w:rPr>
      <w:sz w:val="24"/>
      <w:szCs w:val="24"/>
      <w:lang w:val="x-none" w:eastAsia="x-none"/>
    </w:rPr>
  </w:style>
  <w:style w:type="paragraph" w:styleId="23">
    <w:name w:val="Body Text 2"/>
    <w:basedOn w:val="a0"/>
    <w:link w:val="24"/>
    <w:rsid w:val="005E6CA2"/>
    <w:pPr>
      <w:widowControl/>
      <w:spacing w:after="120" w:line="480" w:lineRule="auto"/>
    </w:pPr>
    <w:rPr>
      <w:sz w:val="24"/>
      <w:szCs w:val="24"/>
      <w:lang w:val="x-none" w:eastAsia="x-none"/>
    </w:rPr>
  </w:style>
  <w:style w:type="character" w:customStyle="1" w:styleId="24">
    <w:name w:val="Основной текст 2 Знак"/>
    <w:basedOn w:val="a1"/>
    <w:link w:val="23"/>
    <w:rsid w:val="005E6CA2"/>
    <w:rPr>
      <w:sz w:val="24"/>
      <w:szCs w:val="24"/>
      <w:lang w:val="x-none" w:eastAsia="x-none"/>
    </w:rPr>
  </w:style>
  <w:style w:type="paragraph" w:styleId="32">
    <w:name w:val="Body Text Indent 3"/>
    <w:aliases w:val="Body Text Indent 3 Char"/>
    <w:basedOn w:val="a0"/>
    <w:link w:val="33"/>
    <w:rsid w:val="005E6CA2"/>
    <w:pPr>
      <w:widowControl/>
      <w:spacing w:after="120"/>
      <w:ind w:left="283"/>
    </w:pPr>
    <w:rPr>
      <w:sz w:val="16"/>
      <w:szCs w:val="16"/>
      <w:lang w:val="x-none" w:eastAsia="x-none"/>
    </w:rPr>
  </w:style>
  <w:style w:type="character" w:customStyle="1" w:styleId="33">
    <w:name w:val="Основной текст с отступом 3 Знак"/>
    <w:aliases w:val="Body Text Indent 3 Char Знак"/>
    <w:basedOn w:val="a1"/>
    <w:link w:val="32"/>
    <w:rsid w:val="005E6CA2"/>
    <w:rPr>
      <w:sz w:val="16"/>
      <w:szCs w:val="16"/>
      <w:lang w:val="x-none" w:eastAsia="x-none"/>
    </w:rPr>
  </w:style>
  <w:style w:type="paragraph" w:customStyle="1" w:styleId="Normal">
    <w:name w:val="Normal Знак Знак Знак Знак Знак"/>
    <w:rsid w:val="005E6CA2"/>
    <w:pPr>
      <w:spacing w:before="100" w:after="100"/>
      <w:jc w:val="both"/>
    </w:pPr>
    <w:rPr>
      <w:snapToGrid w:val="0"/>
      <w:sz w:val="24"/>
    </w:rPr>
  </w:style>
  <w:style w:type="paragraph" w:styleId="2">
    <w:name w:val="List Bullet 2"/>
    <w:basedOn w:val="a0"/>
    <w:autoRedefine/>
    <w:rsid w:val="005E6CA2"/>
    <w:pPr>
      <w:widowControl/>
      <w:numPr>
        <w:numId w:val="2"/>
      </w:numPr>
      <w:tabs>
        <w:tab w:val="left" w:pos="720"/>
        <w:tab w:val="num" w:pos="780"/>
      </w:tabs>
      <w:jc w:val="both"/>
    </w:pPr>
    <w:rPr>
      <w:sz w:val="24"/>
      <w:szCs w:val="24"/>
    </w:rPr>
  </w:style>
  <w:style w:type="paragraph" w:customStyle="1" w:styleId="ConsPlusCell">
    <w:name w:val="ConsPlusCell"/>
    <w:rsid w:val="005E6CA2"/>
    <w:pPr>
      <w:widowControl w:val="0"/>
    </w:pPr>
    <w:rPr>
      <w:rFonts w:ascii="Arial" w:hAnsi="Arial"/>
      <w:snapToGrid w:val="0"/>
    </w:rPr>
  </w:style>
  <w:style w:type="table" w:styleId="af5">
    <w:name w:val="Table Grid"/>
    <w:basedOn w:val="a2"/>
    <w:uiPriority w:val="59"/>
    <w:rsid w:val="005E6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nhideWhenUsed/>
    <w:rsid w:val="005E6CA2"/>
    <w:rPr>
      <w:color w:val="0000FF"/>
      <w:u w:val="single"/>
    </w:rPr>
  </w:style>
  <w:style w:type="paragraph" w:customStyle="1" w:styleId="11">
    <w:name w:val="Абзац списка1"/>
    <w:basedOn w:val="a0"/>
    <w:rsid w:val="005E6CA2"/>
    <w:pPr>
      <w:ind w:left="720"/>
      <w:contextualSpacing/>
    </w:pPr>
    <w:rPr>
      <w:rFonts w:eastAsia="Calibri"/>
    </w:rPr>
  </w:style>
  <w:style w:type="paragraph" w:customStyle="1" w:styleId="Default">
    <w:name w:val="Default"/>
    <w:uiPriority w:val="99"/>
    <w:rsid w:val="005E6CA2"/>
    <w:pPr>
      <w:autoSpaceDE w:val="0"/>
      <w:autoSpaceDN w:val="0"/>
      <w:adjustRightInd w:val="0"/>
    </w:pPr>
    <w:rPr>
      <w:rFonts w:eastAsia="Calibri"/>
      <w:color w:val="000000"/>
      <w:sz w:val="24"/>
      <w:szCs w:val="24"/>
      <w:lang w:eastAsia="en-US"/>
    </w:rPr>
  </w:style>
  <w:style w:type="paragraph" w:styleId="25">
    <w:name w:val="Body Text Indent 2"/>
    <w:basedOn w:val="a0"/>
    <w:link w:val="26"/>
    <w:rsid w:val="005E6CA2"/>
    <w:pPr>
      <w:widowControl/>
      <w:spacing w:after="120" w:line="480" w:lineRule="auto"/>
      <w:ind w:left="283"/>
    </w:pPr>
    <w:rPr>
      <w:sz w:val="24"/>
      <w:szCs w:val="24"/>
      <w:lang w:val="x-none" w:eastAsia="x-none"/>
    </w:rPr>
  </w:style>
  <w:style w:type="character" w:customStyle="1" w:styleId="26">
    <w:name w:val="Основной текст с отступом 2 Знак"/>
    <w:basedOn w:val="a1"/>
    <w:link w:val="25"/>
    <w:rsid w:val="005E6CA2"/>
    <w:rPr>
      <w:sz w:val="24"/>
      <w:szCs w:val="24"/>
      <w:lang w:val="x-none" w:eastAsia="x-none"/>
    </w:rPr>
  </w:style>
  <w:style w:type="character" w:styleId="af7">
    <w:name w:val="footnote reference"/>
    <w:uiPriority w:val="99"/>
    <w:rsid w:val="005E6CA2"/>
    <w:rPr>
      <w:vertAlign w:val="superscript"/>
    </w:rPr>
  </w:style>
  <w:style w:type="paragraph" w:styleId="af8">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rsid w:val="005E6CA2"/>
    <w:pPr>
      <w:widowControl/>
    </w:pPr>
  </w:style>
  <w:style w:type="character" w:customStyle="1" w:styleId="af9">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1"/>
    <w:link w:val="af8"/>
    <w:uiPriority w:val="99"/>
    <w:rsid w:val="005E6CA2"/>
  </w:style>
  <w:style w:type="character" w:customStyle="1" w:styleId="afa">
    <w:name w:val="Название Знак"/>
    <w:rsid w:val="005E6CA2"/>
    <w:rPr>
      <w:b/>
      <w:bCs/>
      <w:sz w:val="24"/>
      <w:szCs w:val="24"/>
    </w:rPr>
  </w:style>
  <w:style w:type="paragraph" w:styleId="afb">
    <w:name w:val="Subtitle"/>
    <w:basedOn w:val="a0"/>
    <w:link w:val="afc"/>
    <w:qFormat/>
    <w:rsid w:val="005E6CA2"/>
    <w:pPr>
      <w:widowControl/>
      <w:jc w:val="both"/>
    </w:pPr>
    <w:rPr>
      <w:b/>
      <w:sz w:val="28"/>
      <w:lang w:val="x-none" w:eastAsia="x-none"/>
    </w:rPr>
  </w:style>
  <w:style w:type="character" w:customStyle="1" w:styleId="afc">
    <w:name w:val="Подзаголовок Знак"/>
    <w:basedOn w:val="a1"/>
    <w:link w:val="afb"/>
    <w:rsid w:val="005E6CA2"/>
    <w:rPr>
      <w:b/>
      <w:sz w:val="28"/>
      <w:lang w:val="x-none" w:eastAsia="x-none"/>
    </w:rPr>
  </w:style>
  <w:style w:type="paragraph" w:customStyle="1" w:styleId="contentheader2cols">
    <w:name w:val="contentheader2cols"/>
    <w:basedOn w:val="a0"/>
    <w:rsid w:val="005E6CA2"/>
    <w:pPr>
      <w:widowControl/>
      <w:spacing w:before="100" w:beforeAutospacing="1" w:after="100" w:afterAutospacing="1"/>
    </w:pPr>
    <w:rPr>
      <w:sz w:val="24"/>
      <w:szCs w:val="24"/>
    </w:rPr>
  </w:style>
  <w:style w:type="paragraph" w:customStyle="1" w:styleId="imgbuy">
    <w:name w:val="imgbuy"/>
    <w:basedOn w:val="a0"/>
    <w:rsid w:val="005E6CA2"/>
    <w:pPr>
      <w:widowControl/>
      <w:spacing w:before="100" w:beforeAutospacing="1" w:after="100" w:afterAutospacing="1"/>
    </w:pPr>
    <w:rPr>
      <w:sz w:val="24"/>
      <w:szCs w:val="24"/>
    </w:rPr>
  </w:style>
  <w:style w:type="paragraph" w:customStyle="1" w:styleId="normalexport">
    <w:name w:val="normalexport"/>
    <w:basedOn w:val="a0"/>
    <w:rsid w:val="005E6CA2"/>
    <w:pPr>
      <w:widowControl/>
      <w:spacing w:before="100" w:beforeAutospacing="1" w:after="100" w:afterAutospacing="1"/>
    </w:pPr>
    <w:rPr>
      <w:sz w:val="24"/>
      <w:szCs w:val="24"/>
    </w:rPr>
  </w:style>
  <w:style w:type="paragraph" w:styleId="34">
    <w:name w:val="Body Text 3"/>
    <w:basedOn w:val="a0"/>
    <w:link w:val="35"/>
    <w:rsid w:val="005E6CA2"/>
    <w:pPr>
      <w:widowControl/>
      <w:spacing w:after="120"/>
    </w:pPr>
    <w:rPr>
      <w:sz w:val="16"/>
      <w:szCs w:val="16"/>
      <w:lang w:val="x-none" w:eastAsia="x-none"/>
    </w:rPr>
  </w:style>
  <w:style w:type="character" w:customStyle="1" w:styleId="35">
    <w:name w:val="Основной текст 3 Знак"/>
    <w:basedOn w:val="a1"/>
    <w:link w:val="34"/>
    <w:rsid w:val="005E6CA2"/>
    <w:rPr>
      <w:sz w:val="16"/>
      <w:szCs w:val="16"/>
      <w:lang w:val="x-none" w:eastAsia="x-none"/>
    </w:rPr>
  </w:style>
  <w:style w:type="paragraph" w:customStyle="1" w:styleId="-">
    <w:name w:val="Таблица - центр"/>
    <w:basedOn w:val="a0"/>
    <w:rsid w:val="005E6CA2"/>
    <w:pPr>
      <w:widowControl/>
      <w:jc w:val="center"/>
    </w:pPr>
    <w:rPr>
      <w:sz w:val="24"/>
    </w:rPr>
  </w:style>
  <w:style w:type="paragraph" w:customStyle="1" w:styleId="xl46">
    <w:name w:val="xl46"/>
    <w:basedOn w:val="a0"/>
    <w:rsid w:val="005E6CA2"/>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5">
    <w:name w:val="xl55"/>
    <w:basedOn w:val="a0"/>
    <w:rsid w:val="005E6CA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8">
    <w:name w:val="xl58"/>
    <w:basedOn w:val="a0"/>
    <w:rsid w:val="005E6CA2"/>
    <w:pPr>
      <w:widowControl/>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afd">
    <w:name w:val="Знак"/>
    <w:basedOn w:val="a0"/>
    <w:rsid w:val="005E6CA2"/>
    <w:pPr>
      <w:adjustRightInd w:val="0"/>
      <w:spacing w:after="160" w:line="240" w:lineRule="exact"/>
      <w:jc w:val="right"/>
    </w:pPr>
    <w:rPr>
      <w:lang w:val="en-GB" w:eastAsia="en-US"/>
    </w:rPr>
  </w:style>
  <w:style w:type="paragraph" w:styleId="afe">
    <w:name w:val="Normal Indent"/>
    <w:basedOn w:val="a0"/>
    <w:rsid w:val="005E6CA2"/>
    <w:pPr>
      <w:ind w:left="720"/>
    </w:pPr>
  </w:style>
  <w:style w:type="paragraph" w:customStyle="1" w:styleId="36">
    <w:name w:val="боковик3"/>
    <w:basedOn w:val="a0"/>
    <w:rsid w:val="005E6CA2"/>
    <w:pPr>
      <w:spacing w:before="72"/>
      <w:jc w:val="center"/>
    </w:pPr>
    <w:rPr>
      <w:rFonts w:ascii="JournalRub" w:hAnsi="JournalRub"/>
      <w:b/>
    </w:rPr>
  </w:style>
  <w:style w:type="paragraph" w:customStyle="1" w:styleId="aieiaee3">
    <w:name w:val="aieiaee3"/>
    <w:basedOn w:val="a0"/>
    <w:rsid w:val="005E6CA2"/>
    <w:pPr>
      <w:widowControl/>
      <w:spacing w:before="72"/>
      <w:jc w:val="center"/>
    </w:pPr>
    <w:rPr>
      <w:rFonts w:ascii="JournalRub" w:hAnsi="JournalRub"/>
      <w:b/>
      <w:bCs/>
      <w:sz w:val="14"/>
      <w:szCs w:val="14"/>
    </w:rPr>
  </w:style>
  <w:style w:type="character" w:customStyle="1" w:styleId="z-">
    <w:name w:val="z-Начало формы Знак"/>
    <w:link w:val="z-0"/>
    <w:rsid w:val="005E6CA2"/>
    <w:rPr>
      <w:rFonts w:ascii="Arial" w:hAnsi="Arial" w:cs="Arial"/>
      <w:vanish/>
      <w:sz w:val="16"/>
      <w:szCs w:val="16"/>
    </w:rPr>
  </w:style>
  <w:style w:type="paragraph" w:styleId="z-0">
    <w:name w:val="HTML Top of Form"/>
    <w:basedOn w:val="a0"/>
    <w:next w:val="a0"/>
    <w:link w:val="z-"/>
    <w:hidden/>
    <w:unhideWhenUsed/>
    <w:rsid w:val="005E6CA2"/>
    <w:pPr>
      <w:widowControl/>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rsid w:val="005E6CA2"/>
    <w:rPr>
      <w:rFonts w:ascii="Arial" w:hAnsi="Arial" w:cs="Arial"/>
      <w:vanish/>
      <w:sz w:val="16"/>
      <w:szCs w:val="16"/>
    </w:rPr>
  </w:style>
  <w:style w:type="character" w:customStyle="1" w:styleId="z-2">
    <w:name w:val="z-Конец формы Знак"/>
    <w:link w:val="z-3"/>
    <w:rsid w:val="005E6CA2"/>
    <w:rPr>
      <w:rFonts w:ascii="Arial" w:hAnsi="Arial" w:cs="Arial"/>
      <w:vanish/>
      <w:sz w:val="16"/>
      <w:szCs w:val="16"/>
    </w:rPr>
  </w:style>
  <w:style w:type="paragraph" w:styleId="z-3">
    <w:name w:val="HTML Bottom of Form"/>
    <w:basedOn w:val="a0"/>
    <w:next w:val="a0"/>
    <w:link w:val="z-2"/>
    <w:hidden/>
    <w:unhideWhenUsed/>
    <w:rsid w:val="005E6CA2"/>
    <w:pPr>
      <w:widowControl/>
      <w:pBdr>
        <w:top w:val="single" w:sz="6" w:space="1" w:color="auto"/>
      </w:pBdr>
      <w:jc w:val="center"/>
    </w:pPr>
    <w:rPr>
      <w:rFonts w:ascii="Arial" w:hAnsi="Arial" w:cs="Arial"/>
      <w:vanish/>
      <w:sz w:val="16"/>
      <w:szCs w:val="16"/>
    </w:rPr>
  </w:style>
  <w:style w:type="character" w:customStyle="1" w:styleId="z-10">
    <w:name w:val="z-Конец формы Знак1"/>
    <w:basedOn w:val="a1"/>
    <w:uiPriority w:val="99"/>
    <w:rsid w:val="005E6CA2"/>
    <w:rPr>
      <w:rFonts w:ascii="Arial" w:hAnsi="Arial" w:cs="Arial"/>
      <w:vanish/>
      <w:sz w:val="16"/>
      <w:szCs w:val="16"/>
    </w:rPr>
  </w:style>
  <w:style w:type="character" w:customStyle="1" w:styleId="trail-begin">
    <w:name w:val="trail-begin"/>
    <w:basedOn w:val="a1"/>
    <w:rsid w:val="005E6CA2"/>
  </w:style>
  <w:style w:type="character" w:customStyle="1" w:styleId="sep">
    <w:name w:val="sep"/>
    <w:basedOn w:val="a1"/>
    <w:rsid w:val="005E6CA2"/>
  </w:style>
  <w:style w:type="character" w:customStyle="1" w:styleId="trail-end">
    <w:name w:val="trail-end"/>
    <w:basedOn w:val="a1"/>
    <w:rsid w:val="005E6CA2"/>
  </w:style>
  <w:style w:type="character" w:customStyle="1" w:styleId="posted-on">
    <w:name w:val="posted-on"/>
    <w:basedOn w:val="a1"/>
    <w:rsid w:val="005E6CA2"/>
  </w:style>
  <w:style w:type="character" w:customStyle="1" w:styleId="metkbox">
    <w:name w:val="metkbox"/>
    <w:basedOn w:val="a1"/>
    <w:rsid w:val="005E6CA2"/>
  </w:style>
  <w:style w:type="paragraph" w:customStyle="1" w:styleId="sostn">
    <w:name w:val="sostn"/>
    <w:basedOn w:val="a0"/>
    <w:rsid w:val="005E6CA2"/>
    <w:pPr>
      <w:widowControl/>
      <w:spacing w:before="100" w:beforeAutospacing="1" w:after="100" w:afterAutospacing="1"/>
    </w:pPr>
    <w:rPr>
      <w:sz w:val="24"/>
      <w:szCs w:val="24"/>
    </w:rPr>
  </w:style>
  <w:style w:type="character" w:customStyle="1" w:styleId="page-numbers">
    <w:name w:val="page-numbers"/>
    <w:basedOn w:val="a1"/>
    <w:rsid w:val="005E6CA2"/>
  </w:style>
  <w:style w:type="paragraph" w:customStyle="1" w:styleId="12">
    <w:name w:val="Стиль1"/>
    <w:basedOn w:val="a0"/>
    <w:rsid w:val="005E6CA2"/>
    <w:pPr>
      <w:widowControl/>
      <w:spacing w:before="120" w:after="120"/>
      <w:jc w:val="both"/>
    </w:pPr>
    <w:rPr>
      <w:sz w:val="24"/>
      <w:szCs w:val="24"/>
    </w:rPr>
  </w:style>
  <w:style w:type="character" w:customStyle="1" w:styleId="highlight">
    <w:name w:val="highlight"/>
    <w:basedOn w:val="a1"/>
    <w:rsid w:val="005E6CA2"/>
  </w:style>
  <w:style w:type="character" w:customStyle="1" w:styleId="toctoggle">
    <w:name w:val="toctoggle"/>
    <w:basedOn w:val="a1"/>
    <w:rsid w:val="005E6CA2"/>
  </w:style>
  <w:style w:type="paragraph" w:customStyle="1" w:styleId="27">
    <w:name w:val="Стиль2"/>
    <w:basedOn w:val="12"/>
    <w:rsid w:val="005E6CA2"/>
    <w:pPr>
      <w:spacing w:before="0" w:after="0"/>
    </w:pPr>
    <w:rPr>
      <w:snapToGrid w:val="0"/>
      <w:szCs w:val="20"/>
    </w:rPr>
  </w:style>
  <w:style w:type="paragraph" w:customStyle="1" w:styleId="aff">
    <w:name w:val="Шапка табл"/>
    <w:basedOn w:val="a0"/>
    <w:rsid w:val="005E6CA2"/>
    <w:pPr>
      <w:spacing w:after="120"/>
      <w:jc w:val="center"/>
    </w:pPr>
    <w:rPr>
      <w:snapToGrid w:val="0"/>
      <w:sz w:val="26"/>
    </w:rPr>
  </w:style>
  <w:style w:type="paragraph" w:styleId="13">
    <w:name w:val="toc 1"/>
    <w:basedOn w:val="a0"/>
    <w:next w:val="a0"/>
    <w:autoRedefine/>
    <w:uiPriority w:val="39"/>
    <w:rsid w:val="005E6CA2"/>
    <w:pPr>
      <w:widowControl/>
      <w:spacing w:before="120" w:after="120"/>
      <w:jc w:val="both"/>
    </w:pPr>
    <w:rPr>
      <w:sz w:val="24"/>
      <w:szCs w:val="24"/>
    </w:rPr>
  </w:style>
  <w:style w:type="paragraph" w:customStyle="1" w:styleId="aff0">
    <w:name w:val="Астрахань Знак"/>
    <w:basedOn w:val="a0"/>
    <w:autoRedefine/>
    <w:rsid w:val="005E6CA2"/>
    <w:pPr>
      <w:widowControl/>
      <w:spacing w:before="120" w:after="120"/>
      <w:jc w:val="both"/>
    </w:pPr>
    <w:rPr>
      <w:rFonts w:ascii="Arial" w:hAnsi="Arial"/>
      <w:sz w:val="22"/>
    </w:rPr>
  </w:style>
  <w:style w:type="paragraph" w:customStyle="1" w:styleId="ConsPlusNonformat">
    <w:name w:val="ConsPlusNonformat"/>
    <w:uiPriority w:val="99"/>
    <w:rsid w:val="005E6CA2"/>
    <w:pPr>
      <w:widowControl w:val="0"/>
      <w:autoSpaceDE w:val="0"/>
      <w:autoSpaceDN w:val="0"/>
      <w:adjustRightInd w:val="0"/>
    </w:pPr>
    <w:rPr>
      <w:rFonts w:ascii="Courier New" w:hAnsi="Courier New" w:cs="Courier New"/>
    </w:rPr>
  </w:style>
  <w:style w:type="character" w:customStyle="1" w:styleId="aff1">
    <w:name w:val="Цветовое выделение"/>
    <w:rsid w:val="005E6CA2"/>
    <w:rPr>
      <w:b/>
      <w:bCs/>
      <w:color w:val="000080"/>
      <w:sz w:val="22"/>
      <w:szCs w:val="22"/>
    </w:rPr>
  </w:style>
  <w:style w:type="paragraph" w:customStyle="1" w:styleId="aff2">
    <w:name w:val="Рисунок"/>
    <w:basedOn w:val="af3"/>
    <w:next w:val="af3"/>
    <w:rsid w:val="005E6CA2"/>
    <w:pPr>
      <w:keepNext/>
      <w:spacing w:after="0"/>
      <w:ind w:left="0"/>
      <w:jc w:val="center"/>
    </w:pPr>
    <w:rPr>
      <w:sz w:val="28"/>
      <w:szCs w:val="20"/>
    </w:rPr>
  </w:style>
  <w:style w:type="paragraph" w:customStyle="1" w:styleId="aff3">
    <w:name w:val="НаименованиеРисКарты"/>
    <w:basedOn w:val="af3"/>
    <w:rsid w:val="005E6CA2"/>
    <w:pPr>
      <w:keepLines/>
      <w:widowControl w:val="0"/>
      <w:spacing w:after="360"/>
      <w:ind w:left="0"/>
      <w:jc w:val="center"/>
    </w:pPr>
    <w:rPr>
      <w:sz w:val="28"/>
      <w:szCs w:val="20"/>
    </w:rPr>
  </w:style>
  <w:style w:type="character" w:customStyle="1" w:styleId="aff4">
    <w:name w:val="Знак Знак"/>
    <w:rsid w:val="005E6CA2"/>
    <w:rPr>
      <w:sz w:val="28"/>
      <w:lang w:val="ru-RU" w:eastAsia="ru-RU" w:bidi="ar-SA"/>
    </w:rPr>
  </w:style>
  <w:style w:type="paragraph" w:customStyle="1" w:styleId="aff5">
    <w:name w:val="ТаблицаНомер"/>
    <w:basedOn w:val="af3"/>
    <w:rsid w:val="005E6CA2"/>
    <w:pPr>
      <w:keepNext/>
      <w:widowControl w:val="0"/>
      <w:spacing w:before="240" w:after="0"/>
      <w:ind w:left="0" w:firstLine="709"/>
      <w:jc w:val="right"/>
    </w:pPr>
    <w:rPr>
      <w:sz w:val="28"/>
      <w:szCs w:val="20"/>
    </w:rPr>
  </w:style>
  <w:style w:type="paragraph" w:customStyle="1" w:styleId="aff6">
    <w:name w:val="НаименованиеТаблицы"/>
    <w:basedOn w:val="af3"/>
    <w:next w:val="af3"/>
    <w:rsid w:val="005E6CA2"/>
    <w:pPr>
      <w:keepNext/>
      <w:keepLines/>
      <w:widowControl w:val="0"/>
      <w:spacing w:before="240" w:after="0"/>
      <w:ind w:left="0"/>
      <w:jc w:val="center"/>
    </w:pPr>
    <w:rPr>
      <w:sz w:val="28"/>
      <w:szCs w:val="28"/>
    </w:rPr>
  </w:style>
  <w:style w:type="paragraph" w:customStyle="1" w:styleId="41">
    <w:name w:val="Стиль4"/>
    <w:basedOn w:val="a0"/>
    <w:rsid w:val="005E6CA2"/>
    <w:pPr>
      <w:widowControl/>
      <w:jc w:val="both"/>
    </w:pPr>
    <w:rPr>
      <w:sz w:val="24"/>
    </w:rPr>
  </w:style>
  <w:style w:type="paragraph" w:styleId="aff7">
    <w:name w:val="endnote text"/>
    <w:basedOn w:val="a0"/>
    <w:link w:val="aff8"/>
    <w:rsid w:val="005E6CA2"/>
    <w:pPr>
      <w:widowControl/>
      <w:spacing w:before="120" w:after="120"/>
      <w:jc w:val="both"/>
    </w:pPr>
  </w:style>
  <w:style w:type="character" w:customStyle="1" w:styleId="aff8">
    <w:name w:val="Текст концевой сноски Знак"/>
    <w:basedOn w:val="a1"/>
    <w:link w:val="aff7"/>
    <w:rsid w:val="005E6CA2"/>
  </w:style>
  <w:style w:type="character" w:styleId="aff9">
    <w:name w:val="endnote reference"/>
    <w:rsid w:val="005E6CA2"/>
    <w:rPr>
      <w:vertAlign w:val="superscript"/>
    </w:rPr>
  </w:style>
  <w:style w:type="character" w:customStyle="1" w:styleId="14">
    <w:name w:val="Основной текст Знак1"/>
    <w:aliases w:val=" Знак Знак"/>
    <w:rsid w:val="005E6CA2"/>
    <w:rPr>
      <w:rFonts w:ascii="Times New Roman" w:eastAsia="Times New Roman" w:hAnsi="Times New Roman" w:cs="Times New Roman"/>
      <w:sz w:val="28"/>
      <w:szCs w:val="28"/>
      <w:lang w:eastAsia="ru-RU"/>
    </w:rPr>
  </w:style>
  <w:style w:type="paragraph" w:customStyle="1" w:styleId="affa">
    <w:name w:val="Знак Знак Знак Знак"/>
    <w:basedOn w:val="a0"/>
    <w:rsid w:val="005E6CA2"/>
    <w:pPr>
      <w:adjustRightInd w:val="0"/>
      <w:spacing w:after="160" w:line="240" w:lineRule="exact"/>
      <w:jc w:val="right"/>
    </w:pPr>
    <w:rPr>
      <w:lang w:val="en-GB" w:eastAsia="en-US"/>
    </w:rPr>
  </w:style>
  <w:style w:type="paragraph" w:customStyle="1" w:styleId="1-1">
    <w:name w:val="Заголовок 1- нумерованный Знак Знак Знак1 Знак Знак Знак Знак Знак Знак Знак Знак Знак Знак"/>
    <w:basedOn w:val="a0"/>
    <w:rsid w:val="005E6CA2"/>
    <w:pPr>
      <w:tabs>
        <w:tab w:val="num" w:pos="3677"/>
      </w:tabs>
      <w:adjustRightInd w:val="0"/>
      <w:spacing w:after="160" w:line="240" w:lineRule="exact"/>
      <w:ind w:firstLine="709"/>
      <w:jc w:val="center"/>
    </w:pPr>
    <w:rPr>
      <w:b/>
      <w:i/>
      <w:sz w:val="28"/>
      <w:lang w:val="en-GB" w:eastAsia="en-US"/>
    </w:rPr>
  </w:style>
  <w:style w:type="character" w:customStyle="1" w:styleId="affb">
    <w:name w:val="Гипертекстовая ссылка"/>
    <w:rsid w:val="005E6CA2"/>
    <w:rPr>
      <w:color w:val="106BBE"/>
    </w:rPr>
  </w:style>
  <w:style w:type="paragraph" w:customStyle="1" w:styleId="affc">
    <w:name w:val="Заголовок группы контролов"/>
    <w:basedOn w:val="a0"/>
    <w:next w:val="a0"/>
    <w:rsid w:val="005E6CA2"/>
    <w:pPr>
      <w:widowControl/>
      <w:autoSpaceDE w:val="0"/>
      <w:autoSpaceDN w:val="0"/>
      <w:adjustRightInd w:val="0"/>
      <w:jc w:val="both"/>
    </w:pPr>
    <w:rPr>
      <w:rFonts w:ascii="Arial" w:hAnsi="Arial"/>
      <w:b/>
      <w:bCs/>
      <w:color w:val="000000"/>
      <w:sz w:val="24"/>
      <w:szCs w:val="24"/>
    </w:rPr>
  </w:style>
  <w:style w:type="paragraph" w:customStyle="1" w:styleId="affd">
    <w:name w:val="Нормальный (таблица)"/>
    <w:basedOn w:val="a0"/>
    <w:next w:val="a0"/>
    <w:rsid w:val="005E6CA2"/>
    <w:pPr>
      <w:widowControl/>
      <w:autoSpaceDE w:val="0"/>
      <w:autoSpaceDN w:val="0"/>
      <w:adjustRightInd w:val="0"/>
      <w:jc w:val="both"/>
    </w:pPr>
    <w:rPr>
      <w:rFonts w:ascii="Arial" w:hAnsi="Arial"/>
      <w:sz w:val="24"/>
      <w:szCs w:val="24"/>
    </w:rPr>
  </w:style>
  <w:style w:type="character" w:customStyle="1" w:styleId="affe">
    <w:name w:val="Заголовок чужого сообщения"/>
    <w:rsid w:val="005E6CA2"/>
    <w:rPr>
      <w:color w:val="FF0000"/>
    </w:rPr>
  </w:style>
  <w:style w:type="paragraph" w:customStyle="1" w:styleId="15">
    <w:name w:val="Знак Знак Знак1 Знак"/>
    <w:basedOn w:val="a0"/>
    <w:rsid w:val="005E6CA2"/>
    <w:pPr>
      <w:widowControl/>
      <w:spacing w:before="100" w:beforeAutospacing="1" w:after="100" w:afterAutospacing="1"/>
      <w:jc w:val="both"/>
    </w:pPr>
    <w:rPr>
      <w:rFonts w:ascii="Tahoma" w:hAnsi="Tahoma"/>
      <w:lang w:val="en-US" w:eastAsia="en-US"/>
    </w:rPr>
  </w:style>
  <w:style w:type="paragraph" w:styleId="afff">
    <w:name w:val="No Spacing"/>
    <w:link w:val="afff0"/>
    <w:qFormat/>
    <w:rsid w:val="005E6CA2"/>
    <w:rPr>
      <w:sz w:val="24"/>
    </w:rPr>
  </w:style>
  <w:style w:type="character" w:customStyle="1" w:styleId="afff0">
    <w:name w:val="Без интервала Знак"/>
    <w:link w:val="afff"/>
    <w:locked/>
    <w:rsid w:val="005E6CA2"/>
    <w:rPr>
      <w:sz w:val="24"/>
    </w:rPr>
  </w:style>
  <w:style w:type="paragraph" w:styleId="HTML">
    <w:name w:val="HTML Preformatted"/>
    <w:basedOn w:val="a0"/>
    <w:link w:val="HTML0"/>
    <w:unhideWhenUsed/>
    <w:rsid w:val="005E6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1"/>
    <w:link w:val="HTML"/>
    <w:rsid w:val="005E6CA2"/>
    <w:rPr>
      <w:rFonts w:ascii="Courier New" w:hAnsi="Courier New"/>
      <w:lang w:val="x-none" w:eastAsia="x-none"/>
    </w:rPr>
  </w:style>
  <w:style w:type="character" w:customStyle="1" w:styleId="16">
    <w:name w:val="Основной текст1"/>
    <w:rsid w:val="005E6CA2"/>
    <w:rPr>
      <w:rFonts w:ascii="Times New Roman" w:hAnsi="Times New Roman"/>
      <w:color w:val="000000"/>
      <w:spacing w:val="1"/>
      <w:w w:val="100"/>
      <w:position w:val="0"/>
      <w:sz w:val="25"/>
      <w:shd w:val="clear" w:color="auto" w:fill="FFFFFF"/>
      <w:lang w:val="ru-RU"/>
    </w:rPr>
  </w:style>
  <w:style w:type="character" w:customStyle="1" w:styleId="afff1">
    <w:name w:val="Основной текст_"/>
    <w:link w:val="37"/>
    <w:locked/>
    <w:rsid w:val="005E6CA2"/>
    <w:rPr>
      <w:spacing w:val="1"/>
      <w:sz w:val="25"/>
      <w:shd w:val="clear" w:color="auto" w:fill="FFFFFF"/>
    </w:rPr>
  </w:style>
  <w:style w:type="paragraph" w:customStyle="1" w:styleId="37">
    <w:name w:val="Основной текст3"/>
    <w:basedOn w:val="a0"/>
    <w:link w:val="afff1"/>
    <w:rsid w:val="005E6CA2"/>
    <w:pPr>
      <w:shd w:val="clear" w:color="auto" w:fill="FFFFFF"/>
      <w:spacing w:before="60" w:after="300" w:line="322" w:lineRule="exact"/>
      <w:jc w:val="right"/>
    </w:pPr>
    <w:rPr>
      <w:spacing w:val="1"/>
      <w:sz w:val="25"/>
      <w:shd w:val="clear" w:color="auto" w:fill="FFFFFF"/>
    </w:rPr>
  </w:style>
  <w:style w:type="paragraph" w:customStyle="1" w:styleId="17">
    <w:name w:val="Без интервала1"/>
    <w:rsid w:val="005E6CA2"/>
    <w:rPr>
      <w:rFonts w:ascii="Calibri" w:hAnsi="Calibri"/>
      <w:sz w:val="22"/>
      <w:szCs w:val="22"/>
      <w:lang w:eastAsia="en-US"/>
    </w:rPr>
  </w:style>
  <w:style w:type="character" w:customStyle="1" w:styleId="b-serp-urlb-serp-urlinlineyes">
    <w:name w:val="b-serp-url b-serp-url_inline_yes"/>
    <w:basedOn w:val="a1"/>
    <w:rsid w:val="005E6CA2"/>
  </w:style>
  <w:style w:type="character" w:customStyle="1" w:styleId="b-serp-urlitem1">
    <w:name w:val="b-serp-url__item1"/>
    <w:basedOn w:val="a1"/>
    <w:rsid w:val="005E6CA2"/>
  </w:style>
  <w:style w:type="character" w:customStyle="1" w:styleId="b-serp-urlmark1">
    <w:name w:val="b-serp-url__mark1"/>
    <w:rsid w:val="005E6CA2"/>
    <w:rPr>
      <w:rFonts w:ascii="Verdana" w:hAnsi="Verdana" w:hint="default"/>
    </w:rPr>
  </w:style>
  <w:style w:type="character" w:customStyle="1" w:styleId="b-serp-itemlinks-itemb-serp-itemlinks-saved">
    <w:name w:val="b-serp-item__links-item b-serp-item__links-saved"/>
    <w:basedOn w:val="a1"/>
    <w:rsid w:val="005E6CA2"/>
  </w:style>
  <w:style w:type="character" w:customStyle="1" w:styleId="b-serp-itemlinks-itemb-serp-itemlinks-more">
    <w:name w:val="b-serp-item__links-item b-serp-item__links-more"/>
    <w:basedOn w:val="a1"/>
    <w:rsid w:val="005E6CA2"/>
  </w:style>
  <w:style w:type="paragraph" w:customStyle="1" w:styleId="18">
    <w:name w:val="1 Знак Знак"/>
    <w:basedOn w:val="a0"/>
    <w:rsid w:val="005E6CA2"/>
    <w:pPr>
      <w:widowControl/>
      <w:spacing w:before="100" w:beforeAutospacing="1" w:after="100" w:afterAutospacing="1"/>
    </w:pPr>
    <w:rPr>
      <w:rFonts w:ascii="Tahoma" w:hAnsi="Tahoma"/>
      <w:lang w:val="en-US" w:eastAsia="en-US"/>
    </w:rPr>
  </w:style>
  <w:style w:type="character" w:customStyle="1" w:styleId="WW8Num8z2">
    <w:name w:val="WW8Num8z2"/>
    <w:rsid w:val="005E6CA2"/>
    <w:rPr>
      <w:rFonts w:ascii="Wingdings" w:hAnsi="Wingdings"/>
    </w:rPr>
  </w:style>
  <w:style w:type="character" w:customStyle="1" w:styleId="WW8Num4z2">
    <w:name w:val="WW8Num4z2"/>
    <w:rsid w:val="005E6CA2"/>
    <w:rPr>
      <w:rFonts w:ascii="Wingdings" w:hAnsi="Wingdings"/>
    </w:rPr>
  </w:style>
  <w:style w:type="character" w:customStyle="1" w:styleId="WW8Num9z1">
    <w:name w:val="WW8Num9z1"/>
    <w:rsid w:val="005E6CA2"/>
    <w:rPr>
      <w:rFonts w:ascii="Courier New" w:hAnsi="Courier New" w:cs="Courier New"/>
    </w:rPr>
  </w:style>
  <w:style w:type="paragraph" w:customStyle="1" w:styleId="afff2">
    <w:name w:val="Таблицы (моноширинный)"/>
    <w:basedOn w:val="a0"/>
    <w:next w:val="a0"/>
    <w:rsid w:val="005E6CA2"/>
    <w:pPr>
      <w:autoSpaceDE w:val="0"/>
      <w:autoSpaceDN w:val="0"/>
      <w:adjustRightInd w:val="0"/>
      <w:jc w:val="both"/>
    </w:pPr>
    <w:rPr>
      <w:rFonts w:ascii="Courier New" w:hAnsi="Courier New" w:cs="Courier New"/>
      <w:sz w:val="24"/>
      <w:szCs w:val="24"/>
    </w:rPr>
  </w:style>
  <w:style w:type="paragraph" w:customStyle="1" w:styleId="Char">
    <w:name w:val="Char"/>
    <w:basedOn w:val="a0"/>
    <w:rsid w:val="005E6CA2"/>
    <w:pPr>
      <w:widowControl/>
      <w:spacing w:after="160" w:line="240" w:lineRule="exact"/>
    </w:pPr>
    <w:rPr>
      <w:rFonts w:ascii="Arial" w:hAnsi="Arial" w:cs="Arial"/>
      <w:lang w:val="fr-FR" w:eastAsia="en-US"/>
    </w:rPr>
  </w:style>
  <w:style w:type="character" w:customStyle="1" w:styleId="38">
    <w:name w:val="Основной текст (3)"/>
    <w:rsid w:val="005E6CA2"/>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0"/>
    <w:rsid w:val="005E6CA2"/>
    <w:pPr>
      <w:widowControl/>
      <w:spacing w:before="100" w:beforeAutospacing="1" w:after="100" w:afterAutospacing="1"/>
    </w:pPr>
    <w:rPr>
      <w:sz w:val="24"/>
      <w:szCs w:val="24"/>
    </w:rPr>
  </w:style>
  <w:style w:type="character" w:customStyle="1" w:styleId="headernametx">
    <w:name w:val="header_name_tx"/>
    <w:basedOn w:val="a1"/>
    <w:rsid w:val="005E6CA2"/>
  </w:style>
  <w:style w:type="character" w:customStyle="1" w:styleId="info-title">
    <w:name w:val="info-title"/>
    <w:basedOn w:val="a1"/>
    <w:rsid w:val="005E6CA2"/>
  </w:style>
  <w:style w:type="paragraph" w:customStyle="1" w:styleId="headertext">
    <w:name w:val="headertext"/>
    <w:basedOn w:val="a0"/>
    <w:rsid w:val="005E6CA2"/>
    <w:pPr>
      <w:widowControl/>
      <w:spacing w:before="100" w:beforeAutospacing="1" w:after="100" w:afterAutospacing="1"/>
    </w:pPr>
    <w:rPr>
      <w:sz w:val="24"/>
      <w:szCs w:val="24"/>
    </w:rPr>
  </w:style>
  <w:style w:type="paragraph" w:customStyle="1" w:styleId="formattext">
    <w:name w:val="formattext"/>
    <w:basedOn w:val="a0"/>
    <w:rsid w:val="005E6CA2"/>
    <w:pPr>
      <w:widowControl/>
      <w:spacing w:before="100" w:beforeAutospacing="1" w:after="100" w:afterAutospacing="1"/>
    </w:pPr>
    <w:rPr>
      <w:sz w:val="24"/>
      <w:szCs w:val="24"/>
    </w:rPr>
  </w:style>
  <w:style w:type="paragraph" w:customStyle="1" w:styleId="topleveltext">
    <w:name w:val="topleveltext"/>
    <w:basedOn w:val="a0"/>
    <w:rsid w:val="005E6CA2"/>
    <w:pPr>
      <w:widowControl/>
      <w:spacing w:before="100" w:beforeAutospacing="1" w:after="100" w:afterAutospacing="1"/>
    </w:pPr>
    <w:rPr>
      <w:sz w:val="24"/>
      <w:szCs w:val="24"/>
    </w:rPr>
  </w:style>
  <w:style w:type="paragraph" w:customStyle="1" w:styleId="copytitle">
    <w:name w:val="copytitle"/>
    <w:basedOn w:val="a0"/>
    <w:rsid w:val="005E6CA2"/>
    <w:pPr>
      <w:widowControl/>
      <w:spacing w:before="100" w:beforeAutospacing="1" w:after="100" w:afterAutospacing="1"/>
    </w:pPr>
    <w:rPr>
      <w:sz w:val="24"/>
      <w:szCs w:val="24"/>
    </w:rPr>
  </w:style>
  <w:style w:type="paragraph" w:customStyle="1" w:styleId="copyright">
    <w:name w:val="copyright"/>
    <w:basedOn w:val="a0"/>
    <w:rsid w:val="005E6CA2"/>
    <w:pPr>
      <w:widowControl/>
      <w:spacing w:before="100" w:beforeAutospacing="1" w:after="100" w:afterAutospacing="1"/>
    </w:pPr>
    <w:rPr>
      <w:sz w:val="24"/>
      <w:szCs w:val="24"/>
    </w:rPr>
  </w:style>
  <w:style w:type="paragraph" w:customStyle="1" w:styleId="version-site">
    <w:name w:val="version-site"/>
    <w:basedOn w:val="a0"/>
    <w:rsid w:val="005E6CA2"/>
    <w:pPr>
      <w:widowControl/>
      <w:spacing w:before="100" w:beforeAutospacing="1" w:after="100" w:afterAutospacing="1"/>
    </w:pPr>
    <w:rPr>
      <w:sz w:val="24"/>
      <w:szCs w:val="24"/>
    </w:rPr>
  </w:style>
  <w:style w:type="character" w:customStyle="1" w:styleId="mobile-apptx">
    <w:name w:val="mobile-app_tx"/>
    <w:basedOn w:val="a1"/>
    <w:rsid w:val="005E6CA2"/>
  </w:style>
  <w:style w:type="paragraph" w:styleId="afff3">
    <w:name w:val="Body Text First Indent"/>
    <w:basedOn w:val="af1"/>
    <w:link w:val="afff4"/>
    <w:rsid w:val="005E6CA2"/>
    <w:pPr>
      <w:ind w:firstLine="210"/>
    </w:pPr>
  </w:style>
  <w:style w:type="character" w:customStyle="1" w:styleId="afff4">
    <w:name w:val="Красная строка Знак"/>
    <w:basedOn w:val="af2"/>
    <w:link w:val="afff3"/>
    <w:rsid w:val="005E6CA2"/>
    <w:rPr>
      <w:sz w:val="24"/>
      <w:szCs w:val="24"/>
      <w:lang w:val="x-none" w:eastAsia="x-none"/>
    </w:rPr>
  </w:style>
  <w:style w:type="paragraph" w:customStyle="1" w:styleId="rvps140">
    <w:name w:val="rvps140"/>
    <w:basedOn w:val="a0"/>
    <w:rsid w:val="005E6CA2"/>
    <w:pPr>
      <w:widowControl/>
      <w:spacing w:before="100" w:beforeAutospacing="1" w:after="100" w:afterAutospacing="1"/>
    </w:pPr>
    <w:rPr>
      <w:sz w:val="24"/>
      <w:szCs w:val="24"/>
    </w:rPr>
  </w:style>
  <w:style w:type="paragraph" w:customStyle="1" w:styleId="top2">
    <w:name w:val="top2"/>
    <w:basedOn w:val="a0"/>
    <w:rsid w:val="005E6CA2"/>
    <w:pPr>
      <w:widowControl/>
      <w:ind w:left="140"/>
    </w:pPr>
    <w:rPr>
      <w:rFonts w:ascii="Arial" w:hAnsi="Arial" w:cs="Arial"/>
      <w:b/>
      <w:bCs/>
      <w:color w:val="309868"/>
    </w:rPr>
  </w:style>
  <w:style w:type="paragraph" w:customStyle="1" w:styleId="maintext">
    <w:name w:val="maintext"/>
    <w:basedOn w:val="a0"/>
    <w:rsid w:val="005E6CA2"/>
    <w:pPr>
      <w:widowControl/>
      <w:spacing w:after="70"/>
      <w:ind w:left="70"/>
    </w:pPr>
    <w:rPr>
      <w:rFonts w:ascii="Arial" w:hAnsi="Arial" w:cs="Arial"/>
      <w:color w:val="000000"/>
    </w:rPr>
  </w:style>
  <w:style w:type="paragraph" w:customStyle="1" w:styleId="rvps1402">
    <w:name w:val="rvps1402"/>
    <w:basedOn w:val="a0"/>
    <w:rsid w:val="005E6CA2"/>
    <w:pPr>
      <w:widowControl/>
      <w:spacing w:before="100" w:beforeAutospacing="1" w:after="100" w:afterAutospacing="1"/>
    </w:pPr>
    <w:rPr>
      <w:rFonts w:ascii="Arial" w:hAnsi="Arial" w:cs="Arial"/>
      <w:color w:val="000000"/>
      <w:sz w:val="17"/>
      <w:szCs w:val="17"/>
    </w:rPr>
  </w:style>
  <w:style w:type="paragraph" w:customStyle="1" w:styleId="ConsCell">
    <w:name w:val="ConsCell"/>
    <w:rsid w:val="005E6CA2"/>
    <w:pPr>
      <w:widowControl w:val="0"/>
      <w:autoSpaceDE w:val="0"/>
      <w:autoSpaceDN w:val="0"/>
      <w:adjustRightInd w:val="0"/>
    </w:pPr>
    <w:rPr>
      <w:rFonts w:ascii="Arial" w:hAnsi="Arial" w:cs="Arial"/>
    </w:rPr>
  </w:style>
  <w:style w:type="paragraph" w:customStyle="1" w:styleId="ConsNonformat">
    <w:name w:val="ConsNonformat"/>
    <w:rsid w:val="005E6CA2"/>
    <w:pPr>
      <w:widowControl w:val="0"/>
      <w:autoSpaceDE w:val="0"/>
      <w:autoSpaceDN w:val="0"/>
      <w:adjustRightInd w:val="0"/>
    </w:pPr>
    <w:rPr>
      <w:rFonts w:ascii="Courier New" w:hAnsi="Courier New" w:cs="Courier New"/>
    </w:rPr>
  </w:style>
  <w:style w:type="paragraph" w:customStyle="1" w:styleId="ConsTitle">
    <w:name w:val="ConsTitle"/>
    <w:rsid w:val="005E6CA2"/>
    <w:pPr>
      <w:widowControl w:val="0"/>
    </w:pPr>
    <w:rPr>
      <w:rFonts w:ascii="Arial" w:hAnsi="Arial"/>
      <w:b/>
      <w:sz w:val="16"/>
    </w:rPr>
  </w:style>
  <w:style w:type="character" w:customStyle="1" w:styleId="apple-converted-space">
    <w:name w:val="apple-converted-space"/>
    <w:basedOn w:val="a1"/>
    <w:rsid w:val="005E6CA2"/>
  </w:style>
  <w:style w:type="character" w:customStyle="1" w:styleId="project-field">
    <w:name w:val="project-field"/>
    <w:basedOn w:val="a1"/>
    <w:rsid w:val="005E6CA2"/>
  </w:style>
  <w:style w:type="paragraph" w:customStyle="1" w:styleId="afff5">
    <w:name w:val="Прижатый влево"/>
    <w:basedOn w:val="a0"/>
    <w:next w:val="a0"/>
    <w:rsid w:val="005E6CA2"/>
    <w:pPr>
      <w:autoSpaceDE w:val="0"/>
      <w:autoSpaceDN w:val="0"/>
      <w:adjustRightInd w:val="0"/>
    </w:pPr>
    <w:rPr>
      <w:rFonts w:ascii="Arial" w:hAnsi="Arial" w:cs="Arial"/>
      <w:sz w:val="26"/>
      <w:szCs w:val="26"/>
    </w:rPr>
  </w:style>
  <w:style w:type="paragraph" w:customStyle="1" w:styleId="afff6">
    <w:name w:val="Информация об изменениях"/>
    <w:basedOn w:val="a0"/>
    <w:next w:val="a0"/>
    <w:rsid w:val="005E6CA2"/>
    <w:pPr>
      <w:autoSpaceDE w:val="0"/>
      <w:autoSpaceDN w:val="0"/>
      <w:adjustRightInd w:val="0"/>
      <w:spacing w:before="180"/>
      <w:ind w:left="360" w:right="360"/>
      <w:jc w:val="both"/>
    </w:pPr>
    <w:rPr>
      <w:rFonts w:ascii="Arial" w:hAnsi="Arial" w:cs="Arial"/>
      <w:color w:val="353842"/>
      <w:shd w:val="clear" w:color="auto" w:fill="EAEFED"/>
    </w:rPr>
  </w:style>
  <w:style w:type="paragraph" w:customStyle="1" w:styleId="afff7">
    <w:name w:val="Подзаголовок для информации об изменениях"/>
    <w:basedOn w:val="a0"/>
    <w:next w:val="a0"/>
    <w:rsid w:val="005E6CA2"/>
    <w:pPr>
      <w:autoSpaceDE w:val="0"/>
      <w:autoSpaceDN w:val="0"/>
      <w:adjustRightInd w:val="0"/>
      <w:ind w:firstLine="720"/>
      <w:jc w:val="both"/>
    </w:pPr>
    <w:rPr>
      <w:rFonts w:ascii="Arial" w:hAnsi="Arial" w:cs="Arial"/>
      <w:b/>
      <w:bCs/>
      <w:color w:val="353842"/>
    </w:rPr>
  </w:style>
  <w:style w:type="character" w:customStyle="1" w:styleId="NoSpacingChar">
    <w:name w:val="No Spacing Char"/>
    <w:link w:val="28"/>
    <w:locked/>
    <w:rsid w:val="005E6CA2"/>
    <w:rPr>
      <w:rFonts w:cs="Calibri"/>
    </w:rPr>
  </w:style>
  <w:style w:type="paragraph" w:customStyle="1" w:styleId="28">
    <w:name w:val="Без интервала2"/>
    <w:link w:val="NoSpacingChar"/>
    <w:rsid w:val="005E6CA2"/>
    <w:rPr>
      <w:rFonts w:cs="Calibri"/>
    </w:rPr>
  </w:style>
  <w:style w:type="paragraph" w:customStyle="1" w:styleId="29">
    <w:name w:val="Абзац списка2"/>
    <w:basedOn w:val="a0"/>
    <w:rsid w:val="005E6CA2"/>
    <w:pPr>
      <w:ind w:left="720"/>
    </w:pPr>
    <w:rPr>
      <w:rFonts w:eastAsia="Calibri"/>
    </w:rPr>
  </w:style>
  <w:style w:type="paragraph" w:styleId="afff8">
    <w:name w:val="Plain Text"/>
    <w:basedOn w:val="a0"/>
    <w:link w:val="afff9"/>
    <w:rsid w:val="005E6CA2"/>
    <w:pPr>
      <w:widowControl/>
      <w:jc w:val="both"/>
    </w:pPr>
    <w:rPr>
      <w:rFonts w:ascii="Arial" w:hAnsi="Arial"/>
      <w:sz w:val="24"/>
      <w:lang w:val="x-none" w:eastAsia="x-none"/>
    </w:rPr>
  </w:style>
  <w:style w:type="character" w:customStyle="1" w:styleId="afff9">
    <w:name w:val="Текст Знак"/>
    <w:basedOn w:val="a1"/>
    <w:link w:val="afff8"/>
    <w:rsid w:val="005E6CA2"/>
    <w:rPr>
      <w:rFonts w:ascii="Arial" w:hAnsi="Arial"/>
      <w:sz w:val="24"/>
      <w:lang w:val="x-none" w:eastAsia="x-none"/>
    </w:rPr>
  </w:style>
  <w:style w:type="character" w:customStyle="1" w:styleId="grey">
    <w:name w:val="grey"/>
    <w:basedOn w:val="a1"/>
    <w:rsid w:val="005E6CA2"/>
  </w:style>
  <w:style w:type="paragraph" w:customStyle="1" w:styleId="afffa">
    <w:name w:val="Цифры"/>
    <w:basedOn w:val="a0"/>
    <w:rsid w:val="005E6CA2"/>
    <w:pPr>
      <w:widowControl/>
      <w:jc w:val="right"/>
    </w:pPr>
    <w:rPr>
      <w:rFonts w:ascii="Arial" w:hAnsi="Arial"/>
    </w:rPr>
  </w:style>
  <w:style w:type="paragraph" w:customStyle="1" w:styleId="afffb">
    <w:name w:val="Единицы"/>
    <w:basedOn w:val="a0"/>
    <w:rsid w:val="005E6CA2"/>
    <w:pPr>
      <w:widowControl/>
      <w:jc w:val="right"/>
    </w:pPr>
    <w:rPr>
      <w:rFonts w:ascii="Arial" w:hAnsi="Arial"/>
    </w:rPr>
  </w:style>
  <w:style w:type="paragraph" w:customStyle="1" w:styleId="afffc">
    <w:name w:val="Шапка таблицы"/>
    <w:basedOn w:val="20"/>
    <w:rsid w:val="005E6CA2"/>
    <w:pPr>
      <w:jc w:val="center"/>
    </w:pPr>
    <w:rPr>
      <w:rFonts w:ascii="Arial" w:hAnsi="Arial"/>
      <w:i/>
      <w:sz w:val="20"/>
      <w:lang w:val="x-none" w:eastAsia="x-none"/>
    </w:rPr>
  </w:style>
  <w:style w:type="character" w:customStyle="1" w:styleId="iw">
    <w:name w:val="iw"/>
    <w:basedOn w:val="a1"/>
    <w:rsid w:val="005E6CA2"/>
  </w:style>
  <w:style w:type="paragraph" w:styleId="39">
    <w:name w:val="toc 3"/>
    <w:basedOn w:val="a0"/>
    <w:next w:val="a0"/>
    <w:autoRedefine/>
    <w:uiPriority w:val="39"/>
    <w:rsid w:val="005E6CA2"/>
    <w:pPr>
      <w:widowControl/>
      <w:ind w:left="480"/>
    </w:pPr>
    <w:rPr>
      <w:sz w:val="24"/>
      <w:szCs w:val="24"/>
    </w:rPr>
  </w:style>
  <w:style w:type="character" w:customStyle="1" w:styleId="pagefont1">
    <w:name w:val="pagefont1"/>
    <w:rsid w:val="005E6CA2"/>
    <w:rPr>
      <w:rFonts w:ascii="Verdana" w:hAnsi="Verdana" w:hint="default"/>
      <w:sz w:val="18"/>
      <w:szCs w:val="18"/>
    </w:rPr>
  </w:style>
  <w:style w:type="character" w:styleId="afffd">
    <w:name w:val="FollowedHyperlink"/>
    <w:unhideWhenUsed/>
    <w:rsid w:val="005E6CA2"/>
    <w:rPr>
      <w:color w:val="800080"/>
      <w:u w:val="single"/>
    </w:rPr>
  </w:style>
  <w:style w:type="character" w:customStyle="1" w:styleId="tdetailed">
    <w:name w:val="t_detailed"/>
    <w:basedOn w:val="a1"/>
    <w:rsid w:val="005E6CA2"/>
  </w:style>
  <w:style w:type="character" w:customStyle="1" w:styleId="160">
    <w:name w:val="Знак Знак16"/>
    <w:rsid w:val="005E6CA2"/>
    <w:rPr>
      <w:b/>
      <w:bCs/>
      <w:sz w:val="24"/>
      <w:szCs w:val="24"/>
      <w:lang w:val="ru-RU" w:eastAsia="ru-RU" w:bidi="ar-SA"/>
    </w:rPr>
  </w:style>
  <w:style w:type="paragraph" w:customStyle="1" w:styleId="afffe">
    <w:name w:val="Содержимое таблицы"/>
    <w:basedOn w:val="a0"/>
    <w:rsid w:val="005E6CA2"/>
    <w:pPr>
      <w:suppressLineNumbers/>
      <w:suppressAutoHyphens/>
    </w:pPr>
    <w:rPr>
      <w:rFonts w:eastAsia="Arial Unicode MS"/>
      <w:kern w:val="1"/>
      <w:sz w:val="24"/>
      <w:szCs w:val="24"/>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E6CA2"/>
    <w:pPr>
      <w:widowControl/>
      <w:spacing w:before="100" w:beforeAutospacing="1" w:after="100" w:afterAutospacing="1"/>
    </w:pPr>
    <w:rPr>
      <w:rFonts w:ascii="Tahoma" w:hAnsi="Tahoma"/>
      <w:lang w:val="en-US" w:eastAsia="en-US"/>
    </w:rPr>
  </w:style>
  <w:style w:type="paragraph" w:customStyle="1" w:styleId="3372873BB58A4DED866D2BE34882C06C">
    <w:name w:val="3372873BB58A4DED866D2BE34882C06C"/>
    <w:rsid w:val="005E6CA2"/>
    <w:pPr>
      <w:spacing w:after="200" w:line="276" w:lineRule="auto"/>
    </w:pPr>
    <w:rPr>
      <w:rFonts w:ascii="Calibri" w:hAnsi="Calibri"/>
      <w:sz w:val="22"/>
      <w:szCs w:val="22"/>
    </w:rPr>
  </w:style>
  <w:style w:type="character" w:customStyle="1" w:styleId="19">
    <w:name w:val="Заголовок №1_"/>
    <w:link w:val="1a"/>
    <w:rsid w:val="005E6CA2"/>
    <w:rPr>
      <w:rFonts w:ascii="Microsoft Sans Serif" w:eastAsia="Microsoft Sans Serif" w:hAnsi="Microsoft Sans Serif" w:cs="Microsoft Sans Serif"/>
      <w:sz w:val="15"/>
      <w:szCs w:val="15"/>
      <w:shd w:val="clear" w:color="auto" w:fill="FFFFFF"/>
    </w:rPr>
  </w:style>
  <w:style w:type="paragraph" w:customStyle="1" w:styleId="1a">
    <w:name w:val="Заголовок №1"/>
    <w:basedOn w:val="a0"/>
    <w:link w:val="19"/>
    <w:rsid w:val="005E6CA2"/>
    <w:pPr>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95pt">
    <w:name w:val="Заголовок №2 + 9;5 pt"/>
    <w:rsid w:val="005E6CA2"/>
    <w:rPr>
      <w:rFonts w:ascii="Microsoft Sans Serif" w:eastAsia="Microsoft Sans Serif" w:hAnsi="Microsoft Sans Serif" w:cs="Microsoft Sans Serif"/>
      <w:color w:val="000000"/>
      <w:spacing w:val="0"/>
      <w:w w:val="100"/>
      <w:position w:val="0"/>
      <w:sz w:val="19"/>
      <w:szCs w:val="19"/>
      <w:shd w:val="clear" w:color="auto" w:fill="FFFFFF"/>
    </w:rPr>
  </w:style>
  <w:style w:type="table" w:customStyle="1" w:styleId="1b">
    <w:name w:val="Сетка таблицы1"/>
    <w:basedOn w:val="a2"/>
    <w:next w:val="af5"/>
    <w:uiPriority w:val="59"/>
    <w:rsid w:val="005E6CA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Quote"/>
    <w:basedOn w:val="a0"/>
    <w:next w:val="a0"/>
    <w:link w:val="2b"/>
    <w:uiPriority w:val="29"/>
    <w:qFormat/>
    <w:rsid w:val="005E6CA2"/>
    <w:pPr>
      <w:widowControl/>
      <w:ind w:firstLine="425"/>
      <w:jc w:val="both"/>
    </w:pPr>
    <w:rPr>
      <w:rFonts w:ascii="Calibri" w:eastAsia="Calibri" w:hAnsi="Calibri"/>
      <w:i/>
      <w:iCs/>
      <w:color w:val="000080"/>
      <w:sz w:val="22"/>
      <w:szCs w:val="22"/>
      <w:lang w:val="x-none" w:eastAsia="en-US"/>
    </w:rPr>
  </w:style>
  <w:style w:type="character" w:customStyle="1" w:styleId="2b">
    <w:name w:val="Цитата 2 Знак"/>
    <w:basedOn w:val="a1"/>
    <w:link w:val="2a"/>
    <w:uiPriority w:val="29"/>
    <w:rsid w:val="005E6CA2"/>
    <w:rPr>
      <w:rFonts w:ascii="Calibri" w:eastAsia="Calibri" w:hAnsi="Calibri"/>
      <w:i/>
      <w:iCs/>
      <w:color w:val="000080"/>
      <w:sz w:val="22"/>
      <w:szCs w:val="22"/>
      <w:lang w:val="x-none" w:eastAsia="en-US"/>
    </w:rPr>
  </w:style>
  <w:style w:type="character" w:styleId="affff">
    <w:name w:val="Subtle Emphasis"/>
    <w:uiPriority w:val="19"/>
    <w:qFormat/>
    <w:rsid w:val="005E6CA2"/>
    <w:rPr>
      <w:i/>
      <w:iCs/>
      <w:color w:val="4040FF"/>
    </w:rPr>
  </w:style>
  <w:style w:type="character" w:styleId="affff0">
    <w:name w:val="Intense Emphasis"/>
    <w:uiPriority w:val="21"/>
    <w:qFormat/>
    <w:rsid w:val="005E6CA2"/>
    <w:rPr>
      <w:b/>
      <w:bCs/>
      <w:i/>
      <w:iCs/>
      <w:color w:val="4F81BD"/>
    </w:rPr>
  </w:style>
  <w:style w:type="paragraph" w:customStyle="1" w:styleId="pboth">
    <w:name w:val="pboth"/>
    <w:basedOn w:val="a0"/>
    <w:rsid w:val="005E6CA2"/>
    <w:pPr>
      <w:widowControl/>
      <w:spacing w:before="100" w:beforeAutospacing="1" w:after="100" w:afterAutospacing="1"/>
    </w:pPr>
    <w:rPr>
      <w:sz w:val="24"/>
      <w:szCs w:val="24"/>
    </w:rPr>
  </w:style>
  <w:style w:type="character" w:customStyle="1" w:styleId="ad">
    <w:name w:val="Абзац списка Знак"/>
    <w:link w:val="ac"/>
    <w:uiPriority w:val="99"/>
    <w:locked/>
    <w:rsid w:val="005E6CA2"/>
  </w:style>
  <w:style w:type="paragraph" w:customStyle="1" w:styleId="TableParagraph">
    <w:name w:val="Table Paragraph"/>
    <w:basedOn w:val="a0"/>
    <w:uiPriority w:val="1"/>
    <w:qFormat/>
    <w:rsid w:val="005E6CA2"/>
    <w:pPr>
      <w:ind w:left="71"/>
    </w:pPr>
    <w:rPr>
      <w:rFonts w:ascii="Calibri" w:hAnsi="Calibri" w:cs="Calibri"/>
      <w:sz w:val="22"/>
      <w:szCs w:val="22"/>
      <w:lang w:val="en-US" w:eastAsia="en-US"/>
    </w:rPr>
  </w:style>
  <w:style w:type="table" w:customStyle="1" w:styleId="TableNormal">
    <w:name w:val="Table Normal"/>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0"/>
    <w:qFormat/>
    <w:rsid w:val="005E6CA2"/>
    <w:pPr>
      <w:autoSpaceDE w:val="0"/>
      <w:autoSpaceDN w:val="0"/>
      <w:ind w:left="532"/>
      <w:outlineLvl w:val="1"/>
    </w:pPr>
    <w:rPr>
      <w:b/>
      <w:bCs/>
      <w:i/>
      <w:sz w:val="28"/>
      <w:szCs w:val="28"/>
      <w:lang w:bidi="ru-RU"/>
    </w:rPr>
  </w:style>
  <w:style w:type="paragraph" w:customStyle="1" w:styleId="affff1">
    <w:name w:val="обычный"/>
    <w:basedOn w:val="a0"/>
    <w:rsid w:val="005E6CA2"/>
    <w:pPr>
      <w:widowControl/>
    </w:pPr>
    <w:rPr>
      <w:color w:val="000000"/>
    </w:rPr>
  </w:style>
  <w:style w:type="character" w:styleId="HTML1">
    <w:name w:val="HTML Cite"/>
    <w:rsid w:val="005E6CA2"/>
    <w:rPr>
      <w:i/>
      <w:iCs/>
    </w:rPr>
  </w:style>
  <w:style w:type="character" w:customStyle="1" w:styleId="link">
    <w:name w:val="link"/>
    <w:basedOn w:val="a1"/>
    <w:rsid w:val="005E6CA2"/>
  </w:style>
  <w:style w:type="paragraph" w:customStyle="1" w:styleId="affff2">
    <w:name w:val="Знак Знак Знак Знак Знак Знак Знак Знак Знак Знак"/>
    <w:basedOn w:val="a0"/>
    <w:rsid w:val="005E6CA2"/>
    <w:pPr>
      <w:tabs>
        <w:tab w:val="num" w:pos="1315"/>
      </w:tabs>
      <w:adjustRightInd w:val="0"/>
      <w:spacing w:after="160" w:line="240" w:lineRule="exact"/>
      <w:ind w:left="1315" w:hanging="180"/>
      <w:jc w:val="center"/>
    </w:pPr>
    <w:rPr>
      <w:b/>
      <w:i/>
      <w:sz w:val="28"/>
      <w:lang w:val="en-GB" w:eastAsia="en-US"/>
    </w:rPr>
  </w:style>
  <w:style w:type="character" w:customStyle="1" w:styleId="WW8Num13z0">
    <w:name w:val="WW8Num13z0"/>
    <w:rsid w:val="005E6CA2"/>
    <w:rPr>
      <w:rFonts w:hint="default"/>
    </w:rPr>
  </w:style>
  <w:style w:type="numbering" w:customStyle="1" w:styleId="1c">
    <w:name w:val="Нет списка1"/>
    <w:next w:val="a3"/>
    <w:uiPriority w:val="99"/>
    <w:semiHidden/>
    <w:unhideWhenUsed/>
    <w:rsid w:val="005E6CA2"/>
  </w:style>
  <w:style w:type="paragraph" w:customStyle="1" w:styleId="ConsPlusDocList">
    <w:name w:val="ConsPlusDocList"/>
    <w:rsid w:val="005E6CA2"/>
    <w:pPr>
      <w:widowControl w:val="0"/>
      <w:autoSpaceDE w:val="0"/>
      <w:autoSpaceDN w:val="0"/>
    </w:pPr>
    <w:rPr>
      <w:rFonts w:ascii="Courier New" w:hAnsi="Courier New" w:cs="Courier New"/>
    </w:rPr>
  </w:style>
  <w:style w:type="paragraph" w:customStyle="1" w:styleId="ConsPlusTitlePage">
    <w:name w:val="ConsPlusTitlePage"/>
    <w:rsid w:val="005E6CA2"/>
    <w:pPr>
      <w:widowControl w:val="0"/>
      <w:autoSpaceDE w:val="0"/>
      <w:autoSpaceDN w:val="0"/>
    </w:pPr>
    <w:rPr>
      <w:rFonts w:ascii="Tahoma" w:hAnsi="Tahoma" w:cs="Tahoma"/>
    </w:rPr>
  </w:style>
  <w:style w:type="paragraph" w:customStyle="1" w:styleId="ConsPlusJurTerm">
    <w:name w:val="ConsPlusJurTerm"/>
    <w:rsid w:val="005E6CA2"/>
    <w:pPr>
      <w:widowControl w:val="0"/>
      <w:autoSpaceDE w:val="0"/>
      <w:autoSpaceDN w:val="0"/>
    </w:pPr>
    <w:rPr>
      <w:rFonts w:ascii="Tahoma" w:hAnsi="Tahoma" w:cs="Tahoma"/>
      <w:sz w:val="26"/>
    </w:rPr>
  </w:style>
  <w:style w:type="paragraph" w:customStyle="1" w:styleId="ConsPlusTextList">
    <w:name w:val="ConsPlusTextList"/>
    <w:rsid w:val="005E6CA2"/>
    <w:pPr>
      <w:widowControl w:val="0"/>
      <w:autoSpaceDE w:val="0"/>
      <w:autoSpaceDN w:val="0"/>
    </w:pPr>
    <w:rPr>
      <w:rFonts w:ascii="Arial" w:hAnsi="Arial" w:cs="Arial"/>
    </w:rPr>
  </w:style>
  <w:style w:type="character" w:styleId="affff3">
    <w:name w:val="Placeholder Text"/>
    <w:uiPriority w:val="99"/>
    <w:semiHidden/>
    <w:rsid w:val="005E6CA2"/>
    <w:rPr>
      <w:color w:val="808080"/>
    </w:rPr>
  </w:style>
  <w:style w:type="character" w:customStyle="1" w:styleId="2c">
    <w:name w:val="Заголовок №2_"/>
    <w:link w:val="2d"/>
    <w:rsid w:val="005E6CA2"/>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0"/>
    <w:link w:val="2c"/>
    <w:rsid w:val="005E6CA2"/>
    <w:pPr>
      <w:shd w:val="clear" w:color="auto" w:fill="FFFFFF"/>
      <w:spacing w:before="60" w:line="0" w:lineRule="atLeast"/>
      <w:outlineLvl w:val="1"/>
    </w:pPr>
    <w:rPr>
      <w:rFonts w:ascii="Microsoft Sans Serif" w:eastAsia="Microsoft Sans Serif" w:hAnsi="Microsoft Sans Serif" w:cs="Microsoft Sans Serif"/>
      <w:sz w:val="16"/>
      <w:szCs w:val="16"/>
    </w:rPr>
  </w:style>
  <w:style w:type="paragraph" w:customStyle="1" w:styleId="3a">
    <w:name w:val="Абзац списка3"/>
    <w:basedOn w:val="a0"/>
    <w:rsid w:val="005E6CA2"/>
    <w:pPr>
      <w:widowControl/>
      <w:ind w:left="720"/>
    </w:pPr>
    <w:rPr>
      <w:sz w:val="24"/>
      <w:szCs w:val="24"/>
    </w:rPr>
  </w:style>
  <w:style w:type="paragraph" w:customStyle="1" w:styleId="3b">
    <w:name w:val="Без интервала3"/>
    <w:link w:val="NoSpacingChar1"/>
    <w:rsid w:val="005E6CA2"/>
    <w:pPr>
      <w:spacing w:after="200" w:line="276" w:lineRule="auto"/>
    </w:pPr>
    <w:rPr>
      <w:sz w:val="24"/>
      <w:szCs w:val="22"/>
    </w:rPr>
  </w:style>
  <w:style w:type="character" w:customStyle="1" w:styleId="NoSpacingChar1">
    <w:name w:val="No Spacing Char1"/>
    <w:link w:val="3b"/>
    <w:locked/>
    <w:rsid w:val="005E6CA2"/>
    <w:rPr>
      <w:sz w:val="24"/>
      <w:szCs w:val="22"/>
    </w:rPr>
  </w:style>
  <w:style w:type="paragraph" w:styleId="affff4">
    <w:name w:val="TOC Heading"/>
    <w:basedOn w:val="1"/>
    <w:next w:val="a0"/>
    <w:uiPriority w:val="39"/>
    <w:qFormat/>
    <w:rsid w:val="005E6CA2"/>
    <w:pPr>
      <w:keepLines/>
      <w:spacing w:before="240" w:line="259" w:lineRule="auto"/>
      <w:jc w:val="left"/>
      <w:outlineLvl w:val="9"/>
    </w:pPr>
    <w:rPr>
      <w:rFonts w:ascii="Cambria" w:hAnsi="Cambria"/>
      <w:color w:val="365F91"/>
      <w:sz w:val="32"/>
      <w:szCs w:val="32"/>
      <w:lang w:val="x-none" w:eastAsia="x-none"/>
    </w:rPr>
  </w:style>
  <w:style w:type="paragraph" w:styleId="2e">
    <w:name w:val="toc 2"/>
    <w:basedOn w:val="a0"/>
    <w:next w:val="a0"/>
    <w:autoRedefine/>
    <w:uiPriority w:val="39"/>
    <w:unhideWhenUsed/>
    <w:rsid w:val="005E6CA2"/>
    <w:pPr>
      <w:widowControl/>
      <w:spacing w:after="100" w:line="276" w:lineRule="auto"/>
      <w:ind w:left="220"/>
    </w:pPr>
    <w:rPr>
      <w:rFonts w:ascii="Calibri" w:eastAsia="Calibri" w:hAnsi="Calibri"/>
      <w:sz w:val="22"/>
      <w:szCs w:val="22"/>
      <w:lang w:eastAsia="en-US"/>
    </w:rPr>
  </w:style>
  <w:style w:type="character" w:customStyle="1" w:styleId="2f">
    <w:name w:val="Основной текст (2)_"/>
    <w:link w:val="2f0"/>
    <w:uiPriority w:val="99"/>
    <w:rsid w:val="005E6CA2"/>
    <w:rPr>
      <w:sz w:val="28"/>
      <w:szCs w:val="28"/>
      <w:shd w:val="clear" w:color="auto" w:fill="FFFFFF"/>
    </w:rPr>
  </w:style>
  <w:style w:type="character" w:customStyle="1" w:styleId="270">
    <w:name w:val="Основной текст (2) + 7"/>
    <w:aliases w:val="5 pt"/>
    <w:uiPriority w:val="99"/>
    <w:rsid w:val="005E6CA2"/>
    <w:rPr>
      <w:sz w:val="15"/>
      <w:szCs w:val="15"/>
      <w:shd w:val="clear" w:color="auto" w:fill="FFFFFF"/>
    </w:rPr>
  </w:style>
  <w:style w:type="paragraph" w:customStyle="1" w:styleId="2f0">
    <w:name w:val="Основной текст (2)"/>
    <w:basedOn w:val="a0"/>
    <w:link w:val="2f"/>
    <w:uiPriority w:val="99"/>
    <w:rsid w:val="005E6CA2"/>
    <w:pPr>
      <w:shd w:val="clear" w:color="auto" w:fill="FFFFFF"/>
      <w:spacing w:before="60" w:after="540" w:line="240" w:lineRule="atLeast"/>
      <w:jc w:val="center"/>
    </w:pPr>
    <w:rPr>
      <w:sz w:val="28"/>
      <w:szCs w:val="28"/>
    </w:rPr>
  </w:style>
  <w:style w:type="character" w:customStyle="1" w:styleId="213pt2">
    <w:name w:val="Основной текст (2) + 13 pt2"/>
    <w:uiPriority w:val="99"/>
    <w:rsid w:val="005E6CA2"/>
    <w:rPr>
      <w:sz w:val="26"/>
      <w:szCs w:val="26"/>
      <w:u w:val="none"/>
      <w:shd w:val="clear" w:color="auto" w:fill="FFFFFF"/>
    </w:rPr>
  </w:style>
  <w:style w:type="character" w:customStyle="1" w:styleId="213pt1">
    <w:name w:val="Основной текст (2) + 13 pt1"/>
    <w:aliases w:val="Интервал 1 pt"/>
    <w:uiPriority w:val="99"/>
    <w:rsid w:val="005E6CA2"/>
    <w:rPr>
      <w:spacing w:val="30"/>
      <w:sz w:val="26"/>
      <w:szCs w:val="26"/>
      <w:u w:val="none"/>
      <w:shd w:val="clear" w:color="auto" w:fill="FFFFFF"/>
    </w:rPr>
  </w:style>
  <w:style w:type="character" w:customStyle="1" w:styleId="s10">
    <w:name w:val="s_10"/>
    <w:basedOn w:val="a1"/>
    <w:rsid w:val="005E6CA2"/>
  </w:style>
  <w:style w:type="table" w:customStyle="1" w:styleId="TableGrid">
    <w:name w:val="TableGrid"/>
    <w:rsid w:val="005E6CA2"/>
    <w:rPr>
      <w:rFonts w:ascii="Calibri" w:hAnsi="Calibri"/>
      <w:sz w:val="22"/>
      <w:szCs w:val="22"/>
    </w:rPr>
    <w:tblPr>
      <w:tblCellMar>
        <w:top w:w="0" w:type="dxa"/>
        <w:left w:w="0" w:type="dxa"/>
        <w:bottom w:w="0" w:type="dxa"/>
        <w:right w:w="0" w:type="dxa"/>
      </w:tblCellMar>
    </w:tblPr>
  </w:style>
  <w:style w:type="character" w:customStyle="1" w:styleId="affff5">
    <w:name w:val="Подпись к таблице_"/>
    <w:link w:val="affff6"/>
    <w:rsid w:val="005E6CA2"/>
    <w:rPr>
      <w:b/>
      <w:bCs/>
      <w:sz w:val="22"/>
      <w:szCs w:val="22"/>
      <w:shd w:val="clear" w:color="auto" w:fill="FFFFFF"/>
    </w:rPr>
  </w:style>
  <w:style w:type="paragraph" w:customStyle="1" w:styleId="affff6">
    <w:name w:val="Подпись к таблице"/>
    <w:basedOn w:val="a0"/>
    <w:link w:val="affff5"/>
    <w:rsid w:val="005E6CA2"/>
    <w:pPr>
      <w:shd w:val="clear" w:color="auto" w:fill="FFFFFF"/>
      <w:spacing w:line="278" w:lineRule="exact"/>
      <w:jc w:val="both"/>
    </w:pPr>
    <w:rPr>
      <w:b/>
      <w:bCs/>
      <w:sz w:val="22"/>
      <w:szCs w:val="22"/>
    </w:rPr>
  </w:style>
  <w:style w:type="character" w:customStyle="1" w:styleId="s9">
    <w:name w:val="s_9"/>
    <w:basedOn w:val="a1"/>
    <w:rsid w:val="005E6CA2"/>
  </w:style>
  <w:style w:type="paragraph" w:styleId="affff7">
    <w:name w:val="Title"/>
    <w:basedOn w:val="a0"/>
    <w:next w:val="a0"/>
    <w:link w:val="1d"/>
    <w:qFormat/>
    <w:rsid w:val="005E6CA2"/>
    <w:pPr>
      <w:contextualSpacing/>
    </w:pPr>
    <w:rPr>
      <w:rFonts w:ascii="Cambria" w:hAnsi="Cambria"/>
      <w:spacing w:val="-10"/>
      <w:kern w:val="28"/>
      <w:sz w:val="56"/>
      <w:szCs w:val="56"/>
      <w:lang w:val="x-none" w:eastAsia="x-none"/>
    </w:rPr>
  </w:style>
  <w:style w:type="character" w:customStyle="1" w:styleId="1d">
    <w:name w:val="Название Знак1"/>
    <w:basedOn w:val="a1"/>
    <w:link w:val="affff7"/>
    <w:rsid w:val="005E6CA2"/>
    <w:rPr>
      <w:rFonts w:ascii="Cambria" w:hAnsi="Cambria"/>
      <w:spacing w:val="-10"/>
      <w:kern w:val="28"/>
      <w:sz w:val="56"/>
      <w:szCs w:val="56"/>
      <w:lang w:val="x-none" w:eastAsia="x-none"/>
    </w:rPr>
  </w:style>
  <w:style w:type="table" w:customStyle="1" w:styleId="TableNormal1">
    <w:name w:val="Table Normal1"/>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fff8">
    <w:name w:val="annotation reference"/>
    <w:uiPriority w:val="99"/>
    <w:unhideWhenUsed/>
    <w:rsid w:val="005E6CA2"/>
    <w:rPr>
      <w:sz w:val="16"/>
      <w:szCs w:val="16"/>
    </w:rPr>
  </w:style>
  <w:style w:type="paragraph" w:styleId="affff9">
    <w:name w:val="annotation text"/>
    <w:basedOn w:val="a0"/>
    <w:link w:val="affffa"/>
    <w:uiPriority w:val="99"/>
    <w:unhideWhenUsed/>
    <w:rsid w:val="005E6CA2"/>
    <w:pPr>
      <w:widowControl/>
      <w:spacing w:after="160"/>
    </w:pPr>
    <w:rPr>
      <w:rFonts w:ascii="Calibri" w:eastAsia="Calibri" w:hAnsi="Calibri"/>
      <w:lang w:val="x-none" w:eastAsia="en-US"/>
    </w:rPr>
  </w:style>
  <w:style w:type="character" w:customStyle="1" w:styleId="affffa">
    <w:name w:val="Текст примечания Знак"/>
    <w:basedOn w:val="a1"/>
    <w:link w:val="affff9"/>
    <w:uiPriority w:val="99"/>
    <w:rsid w:val="005E6CA2"/>
    <w:rPr>
      <w:rFonts w:ascii="Calibri" w:eastAsia="Calibri" w:hAnsi="Calibri"/>
      <w:lang w:val="x-none" w:eastAsia="en-US"/>
    </w:rPr>
  </w:style>
  <w:style w:type="paragraph" w:styleId="affffb">
    <w:name w:val="annotation subject"/>
    <w:basedOn w:val="affff9"/>
    <w:next w:val="affff9"/>
    <w:link w:val="affffc"/>
    <w:uiPriority w:val="99"/>
    <w:unhideWhenUsed/>
    <w:rsid w:val="005E6CA2"/>
    <w:rPr>
      <w:b/>
      <w:bCs/>
    </w:rPr>
  </w:style>
  <w:style w:type="character" w:customStyle="1" w:styleId="affffc">
    <w:name w:val="Тема примечания Знак"/>
    <w:basedOn w:val="affffa"/>
    <w:link w:val="affffb"/>
    <w:uiPriority w:val="99"/>
    <w:rsid w:val="005E6CA2"/>
    <w:rPr>
      <w:rFonts w:ascii="Calibri" w:eastAsia="Calibri" w:hAnsi="Calibri"/>
      <w:b/>
      <w:bCs/>
      <w:lang w:val="x-none" w:eastAsia="en-US"/>
    </w:rPr>
  </w:style>
  <w:style w:type="paragraph" w:styleId="42">
    <w:name w:val="toc 4"/>
    <w:basedOn w:val="a0"/>
    <w:next w:val="a0"/>
    <w:autoRedefine/>
    <w:uiPriority w:val="39"/>
    <w:unhideWhenUsed/>
    <w:rsid w:val="005E6CA2"/>
    <w:pPr>
      <w:widowControl/>
      <w:spacing w:after="100" w:line="276" w:lineRule="auto"/>
      <w:ind w:left="660"/>
    </w:pPr>
    <w:rPr>
      <w:rFonts w:ascii="Calibri" w:eastAsia="Calibri" w:hAnsi="Calibri"/>
      <w:sz w:val="22"/>
      <w:szCs w:val="22"/>
      <w:lang w:eastAsia="en-US"/>
    </w:rPr>
  </w:style>
  <w:style w:type="numbering" w:customStyle="1" w:styleId="2f1">
    <w:name w:val="Нет списка2"/>
    <w:next w:val="a3"/>
    <w:uiPriority w:val="99"/>
    <w:semiHidden/>
    <w:unhideWhenUsed/>
    <w:rsid w:val="005E6CA2"/>
  </w:style>
  <w:style w:type="paragraph" w:styleId="61">
    <w:name w:val="toc 6"/>
    <w:basedOn w:val="a0"/>
    <w:next w:val="a0"/>
    <w:autoRedefine/>
    <w:uiPriority w:val="39"/>
    <w:unhideWhenUsed/>
    <w:rsid w:val="005E6CA2"/>
    <w:pPr>
      <w:widowControl/>
      <w:spacing w:after="100" w:line="276" w:lineRule="auto"/>
      <w:ind w:left="1100"/>
    </w:pPr>
    <w:rPr>
      <w:rFonts w:ascii="Calibri" w:eastAsia="Calibri" w:hAnsi="Calibri"/>
      <w:sz w:val="22"/>
      <w:szCs w:val="22"/>
      <w:lang w:eastAsia="en-US"/>
    </w:rPr>
  </w:style>
  <w:style w:type="numbering" w:customStyle="1" w:styleId="3c">
    <w:name w:val="Нет списка3"/>
    <w:next w:val="a3"/>
    <w:uiPriority w:val="99"/>
    <w:semiHidden/>
    <w:unhideWhenUsed/>
    <w:rsid w:val="005E6CA2"/>
  </w:style>
  <w:style w:type="table" w:customStyle="1" w:styleId="2f2">
    <w:name w:val="Сетка таблицы2"/>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5E6CA2"/>
    <w:pPr>
      <w:widowControl/>
      <w:overflowPunct w:val="0"/>
      <w:autoSpaceDE w:val="0"/>
      <w:autoSpaceDN w:val="0"/>
      <w:adjustRightInd w:val="0"/>
      <w:ind w:firstLine="709"/>
      <w:jc w:val="both"/>
      <w:textAlignment w:val="baseline"/>
    </w:pPr>
    <w:rPr>
      <w:sz w:val="26"/>
    </w:rPr>
  </w:style>
  <w:style w:type="character" w:customStyle="1" w:styleId="62">
    <w:name w:val="Основной шрифт абзаца6"/>
    <w:rsid w:val="005E6CA2"/>
  </w:style>
  <w:style w:type="character" w:customStyle="1" w:styleId="51">
    <w:name w:val="Основной шрифт абзаца5"/>
    <w:rsid w:val="005E6CA2"/>
  </w:style>
  <w:style w:type="character" w:customStyle="1" w:styleId="Heading1Char">
    <w:name w:val="Heading 1 Char"/>
    <w:aliases w:val="Знак Char"/>
    <w:rsid w:val="005E6CA2"/>
    <w:rPr>
      <w:rFonts w:ascii="PetersburgCTT" w:hAnsi="PetersburgCTT" w:cs="PetersburgCTT"/>
      <w:b/>
      <w:bCs/>
      <w:sz w:val="24"/>
      <w:szCs w:val="24"/>
      <w:lang w:eastAsia="ru-RU"/>
    </w:rPr>
  </w:style>
  <w:style w:type="character" w:customStyle="1" w:styleId="HeaderChar1">
    <w:name w:val="Header Char1"/>
    <w:aliases w:val="Header Char Char"/>
    <w:rsid w:val="005E6CA2"/>
    <w:rPr>
      <w:rFonts w:ascii="Calibri" w:hAnsi="Calibri" w:cs="Calibri"/>
    </w:rPr>
  </w:style>
  <w:style w:type="numbering" w:customStyle="1" w:styleId="111">
    <w:name w:val="Нет списка11"/>
    <w:next w:val="a3"/>
    <w:semiHidden/>
    <w:rsid w:val="005E6CA2"/>
  </w:style>
  <w:style w:type="numbering" w:customStyle="1" w:styleId="43">
    <w:name w:val="Нет списка4"/>
    <w:next w:val="a3"/>
    <w:uiPriority w:val="99"/>
    <w:semiHidden/>
    <w:unhideWhenUsed/>
    <w:rsid w:val="005E6CA2"/>
  </w:style>
  <w:style w:type="table" w:customStyle="1" w:styleId="3d">
    <w:name w:val="Сетка таблицы3"/>
    <w:basedOn w:val="a2"/>
    <w:next w:val="af5"/>
    <w:uiPriority w:val="3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5E6CA2"/>
  </w:style>
  <w:style w:type="numbering" w:customStyle="1" w:styleId="63">
    <w:name w:val="Нет списка6"/>
    <w:next w:val="a3"/>
    <w:uiPriority w:val="99"/>
    <w:semiHidden/>
    <w:unhideWhenUsed/>
    <w:rsid w:val="005E6CA2"/>
  </w:style>
  <w:style w:type="numbering" w:customStyle="1" w:styleId="120">
    <w:name w:val="Нет списка12"/>
    <w:next w:val="a3"/>
    <w:uiPriority w:val="99"/>
    <w:semiHidden/>
    <w:unhideWhenUsed/>
    <w:rsid w:val="005E6CA2"/>
  </w:style>
  <w:style w:type="table" w:customStyle="1" w:styleId="44">
    <w:name w:val="Сетка таблицы4"/>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5E6CA2"/>
  </w:style>
  <w:style w:type="table" w:customStyle="1" w:styleId="53">
    <w:name w:val="Сетка таблицы5"/>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4">
    <w:name w:val="toc 5"/>
    <w:basedOn w:val="a0"/>
    <w:next w:val="a0"/>
    <w:autoRedefine/>
    <w:uiPriority w:val="39"/>
    <w:unhideWhenUsed/>
    <w:rsid w:val="005E6CA2"/>
    <w:pPr>
      <w:widowControl/>
      <w:spacing w:after="100" w:line="276" w:lineRule="auto"/>
      <w:ind w:left="880"/>
    </w:pPr>
    <w:rPr>
      <w:rFonts w:ascii="Calibri" w:eastAsia="Calibri" w:hAnsi="Calibri"/>
      <w:sz w:val="22"/>
      <w:szCs w:val="22"/>
      <w:lang w:eastAsia="en-US"/>
    </w:rPr>
  </w:style>
  <w:style w:type="table" w:customStyle="1" w:styleId="64">
    <w:name w:val="Сетка таблицы6"/>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5E6CA2"/>
  </w:style>
  <w:style w:type="paragraph" w:customStyle="1" w:styleId="510">
    <w:name w:val="Заголовок 51"/>
    <w:basedOn w:val="a0"/>
    <w:next w:val="a0"/>
    <w:unhideWhenUsed/>
    <w:qFormat/>
    <w:rsid w:val="005E6CA2"/>
    <w:pPr>
      <w:keepNext/>
      <w:keepLines/>
      <w:widowControl/>
      <w:spacing w:before="200" w:line="276" w:lineRule="auto"/>
      <w:outlineLvl w:val="4"/>
    </w:pPr>
    <w:rPr>
      <w:rFonts w:ascii="Cambria" w:hAnsi="Cambria"/>
      <w:color w:val="243F60"/>
      <w:sz w:val="22"/>
      <w:szCs w:val="22"/>
    </w:rPr>
  </w:style>
  <w:style w:type="table" w:customStyle="1" w:styleId="72">
    <w:name w:val="Сетка таблицы7"/>
    <w:basedOn w:val="a2"/>
    <w:next w:val="af5"/>
    <w:rsid w:val="005E6CA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1">
    <w:name w:val="Заголовок 5 Знак1"/>
    <w:uiPriority w:val="9"/>
    <w:semiHidden/>
    <w:rsid w:val="005E6CA2"/>
    <w:rPr>
      <w:rFonts w:ascii="Cambria" w:eastAsia="Times New Roman" w:hAnsi="Cambria" w:cs="Times New Roman"/>
      <w:color w:val="243F60"/>
    </w:rPr>
  </w:style>
  <w:style w:type="paragraph" w:styleId="73">
    <w:name w:val="toc 7"/>
    <w:basedOn w:val="a0"/>
    <w:next w:val="a0"/>
    <w:autoRedefine/>
    <w:uiPriority w:val="39"/>
    <w:unhideWhenUsed/>
    <w:rsid w:val="005E6CA2"/>
    <w:pPr>
      <w:widowControl/>
      <w:spacing w:after="100" w:line="276" w:lineRule="auto"/>
      <w:ind w:left="1320"/>
    </w:pPr>
    <w:rPr>
      <w:rFonts w:ascii="Calibri" w:hAnsi="Calibri"/>
      <w:sz w:val="22"/>
      <w:szCs w:val="22"/>
    </w:rPr>
  </w:style>
  <w:style w:type="paragraph" w:styleId="82">
    <w:name w:val="toc 8"/>
    <w:basedOn w:val="a0"/>
    <w:next w:val="a0"/>
    <w:autoRedefine/>
    <w:uiPriority w:val="39"/>
    <w:unhideWhenUsed/>
    <w:rsid w:val="005E6CA2"/>
    <w:pPr>
      <w:widowControl/>
      <w:spacing w:after="100" w:line="276" w:lineRule="auto"/>
      <w:ind w:left="1540"/>
    </w:pPr>
    <w:rPr>
      <w:rFonts w:ascii="Calibri" w:hAnsi="Calibri"/>
      <w:sz w:val="22"/>
      <w:szCs w:val="22"/>
    </w:rPr>
  </w:style>
  <w:style w:type="paragraph" w:styleId="91">
    <w:name w:val="toc 9"/>
    <w:basedOn w:val="a0"/>
    <w:next w:val="a0"/>
    <w:autoRedefine/>
    <w:uiPriority w:val="39"/>
    <w:unhideWhenUsed/>
    <w:rsid w:val="005E6CA2"/>
    <w:pPr>
      <w:widowControl/>
      <w:spacing w:after="100" w:line="276" w:lineRule="auto"/>
      <w:ind w:left="1760"/>
    </w:pPr>
    <w:rPr>
      <w:rFonts w:ascii="Calibri" w:hAnsi="Calibri"/>
      <w:sz w:val="22"/>
      <w:szCs w:val="22"/>
    </w:rPr>
  </w:style>
  <w:style w:type="table" w:customStyle="1" w:styleId="83">
    <w:name w:val="Сетка таблицы8"/>
    <w:basedOn w:val="a2"/>
    <w:next w:val="af5"/>
    <w:uiPriority w:val="59"/>
    <w:rsid w:val="005E6CA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1"/>
    <w:rsid w:val="005E6CA2"/>
  </w:style>
  <w:style w:type="paragraph" w:customStyle="1" w:styleId="1e">
    <w:name w:val="Список маркированный 1"/>
    <w:basedOn w:val="a0"/>
    <w:link w:val="1f"/>
    <w:qFormat/>
    <w:rsid w:val="005E6CA2"/>
    <w:pPr>
      <w:widowControl/>
      <w:tabs>
        <w:tab w:val="left" w:pos="357"/>
      </w:tabs>
      <w:suppressAutoHyphens/>
      <w:spacing w:line="360" w:lineRule="auto"/>
      <w:ind w:left="960" w:hanging="360"/>
      <w:jc w:val="both"/>
    </w:pPr>
    <w:rPr>
      <w:sz w:val="24"/>
      <w:szCs w:val="24"/>
      <w:lang w:val="x-none" w:eastAsia="x-none"/>
    </w:rPr>
  </w:style>
  <w:style w:type="character" w:customStyle="1" w:styleId="1f">
    <w:name w:val="Список маркированный 1 Знак"/>
    <w:link w:val="1e"/>
    <w:locked/>
    <w:rsid w:val="005E6CA2"/>
    <w:rPr>
      <w:sz w:val="24"/>
      <w:szCs w:val="24"/>
      <w:lang w:val="x-none" w:eastAsia="x-none"/>
    </w:rPr>
  </w:style>
  <w:style w:type="paragraph" w:customStyle="1" w:styleId="s1">
    <w:name w:val="s_1"/>
    <w:basedOn w:val="a0"/>
    <w:rsid w:val="005E6CA2"/>
    <w:pPr>
      <w:widowControl/>
      <w:spacing w:before="100" w:beforeAutospacing="1" w:after="100" w:afterAutospacing="1"/>
    </w:pPr>
    <w:rPr>
      <w:sz w:val="24"/>
      <w:szCs w:val="24"/>
    </w:rPr>
  </w:style>
  <w:style w:type="table" w:customStyle="1" w:styleId="1f0">
    <w:name w:val="Сетка таблицы светлая1"/>
    <w:basedOn w:val="a2"/>
    <w:uiPriority w:val="40"/>
    <w:rsid w:val="005E6CA2"/>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1">
    <w:name w:val="Таблица простая 21"/>
    <w:basedOn w:val="a2"/>
    <w:uiPriority w:val="42"/>
    <w:rsid w:val="005E6CA2"/>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0"/>
    <w:rsid w:val="005E6CA2"/>
    <w:pPr>
      <w:widowControl/>
      <w:spacing w:before="100" w:beforeAutospacing="1" w:after="100" w:afterAutospacing="1"/>
    </w:pPr>
    <w:rPr>
      <w:sz w:val="24"/>
      <w:szCs w:val="24"/>
    </w:rPr>
  </w:style>
  <w:style w:type="numbering" w:customStyle="1" w:styleId="92">
    <w:name w:val="Нет списка9"/>
    <w:next w:val="a3"/>
    <w:uiPriority w:val="99"/>
    <w:semiHidden/>
    <w:unhideWhenUsed/>
    <w:rsid w:val="005E6CA2"/>
  </w:style>
  <w:style w:type="table" w:customStyle="1" w:styleId="93">
    <w:name w:val="Сетка таблицы9"/>
    <w:basedOn w:val="a2"/>
    <w:next w:val="af5"/>
    <w:rsid w:val="005E6C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30">
    <w:name w:val="Нет списка13"/>
    <w:next w:val="a3"/>
    <w:uiPriority w:val="99"/>
    <w:semiHidden/>
    <w:unhideWhenUsed/>
    <w:rsid w:val="005E6CA2"/>
  </w:style>
  <w:style w:type="numbering" w:customStyle="1" w:styleId="100">
    <w:name w:val="Нет списка10"/>
    <w:next w:val="a3"/>
    <w:uiPriority w:val="99"/>
    <w:semiHidden/>
    <w:unhideWhenUsed/>
    <w:rsid w:val="005E6CA2"/>
  </w:style>
  <w:style w:type="table" w:customStyle="1" w:styleId="101">
    <w:name w:val="Сетка таблицы10"/>
    <w:basedOn w:val="a2"/>
    <w:next w:val="af5"/>
    <w:rsid w:val="005E6C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40">
    <w:name w:val="Нет списка14"/>
    <w:next w:val="a3"/>
    <w:uiPriority w:val="99"/>
    <w:semiHidden/>
    <w:unhideWhenUsed/>
    <w:rsid w:val="005E6CA2"/>
  </w:style>
  <w:style w:type="character" w:customStyle="1" w:styleId="w">
    <w:name w:val="w"/>
    <w:basedOn w:val="a1"/>
    <w:rsid w:val="005E6CA2"/>
  </w:style>
  <w:style w:type="paragraph" w:styleId="affffd">
    <w:name w:val="Document Map"/>
    <w:basedOn w:val="a0"/>
    <w:link w:val="affffe"/>
    <w:unhideWhenUsed/>
    <w:rsid w:val="005E6CA2"/>
    <w:rPr>
      <w:rFonts w:ascii="Tahoma" w:hAnsi="Tahoma"/>
      <w:sz w:val="16"/>
      <w:szCs w:val="16"/>
      <w:lang w:val="x-none" w:eastAsia="x-none"/>
    </w:rPr>
  </w:style>
  <w:style w:type="character" w:customStyle="1" w:styleId="affffe">
    <w:name w:val="Схема документа Знак"/>
    <w:basedOn w:val="a1"/>
    <w:link w:val="affffd"/>
    <w:rsid w:val="005E6CA2"/>
    <w:rPr>
      <w:rFonts w:ascii="Tahoma" w:hAnsi="Tahoma"/>
      <w:sz w:val="16"/>
      <w:szCs w:val="16"/>
      <w:lang w:val="x-none" w:eastAsia="x-none"/>
    </w:rPr>
  </w:style>
  <w:style w:type="character" w:customStyle="1" w:styleId="afffff">
    <w:name w:val="Посещённая гиперссылка"/>
    <w:rsid w:val="005E6CA2"/>
    <w:rPr>
      <w:color w:val="800000"/>
      <w:u w:val="single"/>
    </w:rPr>
  </w:style>
  <w:style w:type="paragraph" w:customStyle="1" w:styleId="afffff0">
    <w:name w:val="Содержимое врезки"/>
    <w:basedOn w:val="a0"/>
    <w:qFormat/>
    <w:rsid w:val="005E6CA2"/>
    <w:pPr>
      <w:widowControl/>
    </w:pPr>
    <w:rPr>
      <w:rFonts w:ascii="Liberation Serif" w:eastAsia="NSimSun" w:hAnsi="Liberation Serif" w:cs="Arial"/>
      <w:kern w:val="2"/>
      <w:sz w:val="24"/>
      <w:szCs w:val="24"/>
      <w:lang w:eastAsia="zh-CN" w:bidi="hi-IN"/>
    </w:rPr>
  </w:style>
  <w:style w:type="character" w:customStyle="1" w:styleId="afffff1">
    <w:name w:val="Исходный текст"/>
    <w:qFormat/>
    <w:rsid w:val="005E6CA2"/>
    <w:rPr>
      <w:rFonts w:ascii="Liberation Mono" w:eastAsia="NSimSun" w:hAnsi="Liberation Mono" w:cs="Liberation Mono"/>
    </w:rPr>
  </w:style>
  <w:style w:type="paragraph" w:customStyle="1" w:styleId="212">
    <w:name w:val="Заголовок 21"/>
    <w:basedOn w:val="a0"/>
    <w:next w:val="a0"/>
    <w:unhideWhenUsed/>
    <w:qFormat/>
    <w:rsid w:val="005E6CA2"/>
    <w:pPr>
      <w:keepNext/>
      <w:keepLines/>
      <w:widowControl/>
      <w:spacing w:before="200" w:line="276" w:lineRule="auto"/>
      <w:jc w:val="center"/>
      <w:outlineLvl w:val="1"/>
    </w:pPr>
    <w:rPr>
      <w:rFonts w:ascii="Cambria" w:hAnsi="Cambria"/>
      <w:b/>
      <w:bCs/>
      <w:sz w:val="26"/>
      <w:szCs w:val="26"/>
      <w:lang w:eastAsia="en-US"/>
    </w:rPr>
  </w:style>
  <w:style w:type="character" w:customStyle="1" w:styleId="wmi-callto">
    <w:name w:val="wmi-callto"/>
    <w:basedOn w:val="a1"/>
    <w:rsid w:val="005E6CA2"/>
  </w:style>
  <w:style w:type="character" w:customStyle="1" w:styleId="afffff2">
    <w:name w:val="Неразрешенное упоминание"/>
    <w:uiPriority w:val="99"/>
    <w:semiHidden/>
    <w:unhideWhenUsed/>
    <w:rsid w:val="005E6CA2"/>
    <w:rPr>
      <w:color w:val="605E5C"/>
      <w:shd w:val="clear" w:color="auto" w:fill="E1DFDD"/>
    </w:rPr>
  </w:style>
  <w:style w:type="character" w:customStyle="1" w:styleId="ConsPlusNormal0">
    <w:name w:val="ConsPlusNormal Знак"/>
    <w:link w:val="ConsPlusNormal"/>
    <w:rsid w:val="005E6CA2"/>
    <w:rPr>
      <w:rFonts w:ascii="Arial" w:hAnsi="Arial" w:cs="Arial"/>
    </w:rPr>
  </w:style>
  <w:style w:type="paragraph" w:customStyle="1" w:styleId="western">
    <w:name w:val="western"/>
    <w:basedOn w:val="a0"/>
    <w:rsid w:val="005E6CA2"/>
    <w:pPr>
      <w:widowControl/>
      <w:spacing w:before="100" w:beforeAutospacing="1" w:after="142" w:line="276" w:lineRule="auto"/>
    </w:pPr>
    <w:rPr>
      <w:sz w:val="24"/>
      <w:szCs w:val="24"/>
    </w:rPr>
  </w:style>
  <w:style w:type="paragraph" w:styleId="a">
    <w:name w:val="List Bullet"/>
    <w:basedOn w:val="a0"/>
    <w:rsid w:val="005E6CA2"/>
    <w:pPr>
      <w:numPr>
        <w:numId w:val="4"/>
      </w:numPr>
      <w:contextualSpacing/>
    </w:pPr>
  </w:style>
  <w:style w:type="paragraph" w:customStyle="1" w:styleId="afffff3">
    <w:name w:val="Текст в заданном формате"/>
    <w:basedOn w:val="a0"/>
    <w:qFormat/>
    <w:rsid w:val="009E23FA"/>
    <w:pPr>
      <w:widowControl/>
    </w:pPr>
    <w:rPr>
      <w:rFonts w:ascii="Liberation Mono" w:eastAsia="NSimSun" w:hAnsi="Liberation Mono" w:cs="Liberation Mono"/>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61371"/>
    <w:pPr>
      <w:widowControl w:val="0"/>
    </w:pPr>
  </w:style>
  <w:style w:type="paragraph" w:styleId="1">
    <w:name w:val="heading 1"/>
    <w:aliases w:val="БЛОК"/>
    <w:basedOn w:val="a0"/>
    <w:next w:val="a0"/>
    <w:link w:val="10"/>
    <w:qFormat/>
    <w:rsid w:val="00361371"/>
    <w:pPr>
      <w:keepNext/>
      <w:widowControl/>
      <w:jc w:val="both"/>
      <w:outlineLvl w:val="0"/>
    </w:pPr>
    <w:rPr>
      <w:sz w:val="24"/>
    </w:rPr>
  </w:style>
  <w:style w:type="paragraph" w:styleId="20">
    <w:name w:val="heading 2"/>
    <w:basedOn w:val="a0"/>
    <w:next w:val="a0"/>
    <w:link w:val="21"/>
    <w:qFormat/>
    <w:rsid w:val="00361371"/>
    <w:pPr>
      <w:keepNext/>
      <w:widowControl/>
      <w:outlineLvl w:val="1"/>
    </w:pPr>
    <w:rPr>
      <w:sz w:val="24"/>
    </w:rPr>
  </w:style>
  <w:style w:type="paragraph" w:styleId="30">
    <w:name w:val="heading 3"/>
    <w:basedOn w:val="a0"/>
    <w:next w:val="a0"/>
    <w:link w:val="31"/>
    <w:qFormat/>
    <w:rsid w:val="00361371"/>
    <w:pPr>
      <w:keepNext/>
      <w:widowControl/>
      <w:jc w:val="center"/>
      <w:outlineLvl w:val="2"/>
    </w:pPr>
    <w:rPr>
      <w:b/>
      <w:sz w:val="40"/>
    </w:rPr>
  </w:style>
  <w:style w:type="paragraph" w:styleId="4">
    <w:name w:val="heading 4"/>
    <w:basedOn w:val="a0"/>
    <w:next w:val="a0"/>
    <w:link w:val="40"/>
    <w:qFormat/>
    <w:rsid w:val="00361371"/>
    <w:pPr>
      <w:keepNext/>
      <w:jc w:val="center"/>
      <w:outlineLvl w:val="3"/>
    </w:pPr>
    <w:rPr>
      <w:sz w:val="28"/>
    </w:rPr>
  </w:style>
  <w:style w:type="paragraph" w:styleId="5">
    <w:name w:val="heading 5"/>
    <w:basedOn w:val="a0"/>
    <w:next w:val="a0"/>
    <w:link w:val="50"/>
    <w:qFormat/>
    <w:rsid w:val="005E6CA2"/>
    <w:pPr>
      <w:keepNext/>
      <w:keepLines/>
      <w:widowControl/>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qFormat/>
    <w:rsid w:val="005E6CA2"/>
    <w:pPr>
      <w:widowControl/>
      <w:spacing w:before="240" w:after="60"/>
      <w:outlineLvl w:val="5"/>
    </w:pPr>
    <w:rPr>
      <w:b/>
      <w:bCs/>
      <w:sz w:val="22"/>
      <w:szCs w:val="22"/>
      <w:lang w:val="x-none" w:eastAsia="x-none"/>
    </w:rPr>
  </w:style>
  <w:style w:type="paragraph" w:styleId="7">
    <w:name w:val="heading 7"/>
    <w:basedOn w:val="a0"/>
    <w:next w:val="a0"/>
    <w:link w:val="70"/>
    <w:qFormat/>
    <w:rsid w:val="005E6CA2"/>
    <w:pPr>
      <w:widowControl/>
      <w:spacing w:before="240" w:after="60"/>
      <w:outlineLvl w:val="6"/>
    </w:pPr>
    <w:rPr>
      <w:sz w:val="24"/>
      <w:szCs w:val="24"/>
      <w:lang w:val="x-none" w:eastAsia="x-none"/>
    </w:rPr>
  </w:style>
  <w:style w:type="paragraph" w:styleId="8">
    <w:name w:val="heading 8"/>
    <w:basedOn w:val="a0"/>
    <w:next w:val="a0"/>
    <w:link w:val="80"/>
    <w:qFormat/>
    <w:rsid w:val="005E6CA2"/>
    <w:pPr>
      <w:widowControl/>
      <w:spacing w:before="240" w:after="60"/>
      <w:outlineLvl w:val="7"/>
    </w:pPr>
    <w:rPr>
      <w:i/>
      <w:iCs/>
      <w:sz w:val="24"/>
      <w:szCs w:val="24"/>
      <w:lang w:val="x-none" w:eastAsia="x-none"/>
    </w:rPr>
  </w:style>
  <w:style w:type="paragraph" w:styleId="9">
    <w:name w:val="heading 9"/>
    <w:basedOn w:val="a0"/>
    <w:next w:val="a0"/>
    <w:link w:val="90"/>
    <w:qFormat/>
    <w:rsid w:val="005E6CA2"/>
    <w:pPr>
      <w:widowControl/>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Char,Header Char Знак Знак"/>
    <w:basedOn w:val="a0"/>
    <w:link w:val="a5"/>
    <w:uiPriority w:val="99"/>
    <w:pPr>
      <w:tabs>
        <w:tab w:val="center" w:pos="4153"/>
        <w:tab w:val="right" w:pos="8306"/>
      </w:tabs>
    </w:pPr>
  </w:style>
  <w:style w:type="paragraph" w:styleId="a6">
    <w:name w:val="footer"/>
    <w:aliases w:val="Footer Char,Footer Char Знак Знак"/>
    <w:basedOn w:val="a0"/>
    <w:link w:val="a7"/>
    <w:uiPriority w:val="99"/>
    <w:pPr>
      <w:tabs>
        <w:tab w:val="center" w:pos="4153"/>
        <w:tab w:val="right" w:pos="8306"/>
      </w:tabs>
    </w:pPr>
  </w:style>
  <w:style w:type="paragraph" w:styleId="a8">
    <w:name w:val="caption"/>
    <w:basedOn w:val="a0"/>
    <w:next w:val="a0"/>
    <w:uiPriority w:val="99"/>
    <w:qFormat/>
    <w:rsid w:val="00361371"/>
    <w:pPr>
      <w:widowControl/>
      <w:jc w:val="center"/>
    </w:pPr>
    <w:rPr>
      <w:b/>
      <w:sz w:val="40"/>
    </w:rPr>
  </w:style>
  <w:style w:type="character" w:customStyle="1" w:styleId="21">
    <w:name w:val="Заголовок 2 Знак"/>
    <w:link w:val="20"/>
    <w:qFormat/>
    <w:rsid w:val="00F321C6"/>
    <w:rPr>
      <w:sz w:val="24"/>
    </w:rPr>
  </w:style>
  <w:style w:type="paragraph" w:styleId="a9">
    <w:name w:val="Balloon Text"/>
    <w:aliases w:val="Balloon Text Char,Balloon Text Char Знак Знак"/>
    <w:basedOn w:val="a0"/>
    <w:link w:val="aa"/>
    <w:rsid w:val="0047451C"/>
    <w:rPr>
      <w:rFonts w:ascii="Tahoma" w:hAnsi="Tahoma" w:cs="Tahoma"/>
      <w:sz w:val="16"/>
      <w:szCs w:val="16"/>
    </w:rPr>
  </w:style>
  <w:style w:type="character" w:customStyle="1" w:styleId="aa">
    <w:name w:val="Текст выноски Знак"/>
    <w:aliases w:val="Balloon Text Char Знак,Balloon Text Char Знак Знак Знак"/>
    <w:link w:val="a9"/>
    <w:rsid w:val="0047451C"/>
    <w:rPr>
      <w:rFonts w:ascii="Tahoma" w:hAnsi="Tahoma" w:cs="Tahoma"/>
      <w:sz w:val="16"/>
      <w:szCs w:val="16"/>
    </w:rPr>
  </w:style>
  <w:style w:type="character" w:customStyle="1" w:styleId="40">
    <w:name w:val="Заголовок 4 Знак"/>
    <w:basedOn w:val="a1"/>
    <w:link w:val="4"/>
    <w:rsid w:val="00AD5B9C"/>
    <w:rPr>
      <w:sz w:val="28"/>
    </w:rPr>
  </w:style>
  <w:style w:type="character" w:customStyle="1" w:styleId="50">
    <w:name w:val="Заголовок 5 Знак"/>
    <w:basedOn w:val="a1"/>
    <w:link w:val="5"/>
    <w:rsid w:val="005E6CA2"/>
    <w:rPr>
      <w:rFonts w:ascii="Cambria" w:hAnsi="Cambria"/>
      <w:color w:val="243F60"/>
      <w:sz w:val="22"/>
      <w:szCs w:val="22"/>
      <w:lang w:val="x-none" w:eastAsia="en-US"/>
    </w:rPr>
  </w:style>
  <w:style w:type="character" w:customStyle="1" w:styleId="60">
    <w:name w:val="Заголовок 6 Знак"/>
    <w:basedOn w:val="a1"/>
    <w:link w:val="6"/>
    <w:rsid w:val="005E6CA2"/>
    <w:rPr>
      <w:b/>
      <w:bCs/>
      <w:sz w:val="22"/>
      <w:szCs w:val="22"/>
      <w:lang w:val="x-none" w:eastAsia="x-none"/>
    </w:rPr>
  </w:style>
  <w:style w:type="character" w:customStyle="1" w:styleId="70">
    <w:name w:val="Заголовок 7 Знак"/>
    <w:basedOn w:val="a1"/>
    <w:link w:val="7"/>
    <w:rsid w:val="005E6CA2"/>
    <w:rPr>
      <w:sz w:val="24"/>
      <w:szCs w:val="24"/>
      <w:lang w:val="x-none" w:eastAsia="x-none"/>
    </w:rPr>
  </w:style>
  <w:style w:type="character" w:customStyle="1" w:styleId="80">
    <w:name w:val="Заголовок 8 Знак"/>
    <w:basedOn w:val="a1"/>
    <w:link w:val="8"/>
    <w:rsid w:val="005E6CA2"/>
    <w:rPr>
      <w:i/>
      <w:iCs/>
      <w:sz w:val="24"/>
      <w:szCs w:val="24"/>
      <w:lang w:val="x-none" w:eastAsia="x-none"/>
    </w:rPr>
  </w:style>
  <w:style w:type="character" w:customStyle="1" w:styleId="90">
    <w:name w:val="Заголовок 9 Знак"/>
    <w:basedOn w:val="a1"/>
    <w:link w:val="9"/>
    <w:rsid w:val="005E6CA2"/>
    <w:rPr>
      <w:rFonts w:ascii="Arial" w:hAnsi="Arial"/>
      <w:sz w:val="22"/>
      <w:szCs w:val="22"/>
      <w:lang w:val="x-none" w:eastAsia="x-none"/>
    </w:rPr>
  </w:style>
  <w:style w:type="paragraph" w:customStyle="1" w:styleId="ConsPlusTitle">
    <w:name w:val="ConsPlusTitle"/>
    <w:qFormat/>
    <w:rsid w:val="005E6CA2"/>
    <w:pPr>
      <w:widowControl w:val="0"/>
      <w:autoSpaceDE w:val="0"/>
      <w:autoSpaceDN w:val="0"/>
      <w:adjustRightInd w:val="0"/>
    </w:pPr>
    <w:rPr>
      <w:b/>
      <w:bCs/>
      <w:sz w:val="24"/>
      <w:szCs w:val="24"/>
    </w:rPr>
  </w:style>
  <w:style w:type="paragraph" w:customStyle="1" w:styleId="ConsPlusNormal">
    <w:name w:val="ConsPlusNormal"/>
    <w:link w:val="ConsPlusNormal0"/>
    <w:qFormat/>
    <w:rsid w:val="005E6CA2"/>
    <w:pPr>
      <w:widowControl w:val="0"/>
      <w:autoSpaceDE w:val="0"/>
      <w:autoSpaceDN w:val="0"/>
      <w:adjustRightInd w:val="0"/>
      <w:ind w:firstLine="720"/>
    </w:pPr>
    <w:rPr>
      <w:rFonts w:ascii="Arial" w:hAnsi="Arial" w:cs="Arial"/>
    </w:rPr>
  </w:style>
  <w:style w:type="character" w:customStyle="1" w:styleId="a5">
    <w:name w:val="Верхний колонтитул Знак"/>
    <w:aliases w:val="Header Char Знак,Header Char Знак Знак Знак"/>
    <w:link w:val="a4"/>
    <w:uiPriority w:val="99"/>
    <w:rsid w:val="005E6CA2"/>
  </w:style>
  <w:style w:type="character" w:styleId="ab">
    <w:name w:val="Strong"/>
    <w:qFormat/>
    <w:rsid w:val="005E6CA2"/>
    <w:rPr>
      <w:b/>
      <w:bCs/>
    </w:rPr>
  </w:style>
  <w:style w:type="paragraph" w:styleId="ac">
    <w:name w:val="List Paragraph"/>
    <w:basedOn w:val="a0"/>
    <w:link w:val="ad"/>
    <w:uiPriority w:val="34"/>
    <w:qFormat/>
    <w:rsid w:val="005E6CA2"/>
    <w:pPr>
      <w:ind w:left="720"/>
      <w:contextualSpacing/>
    </w:pPr>
  </w:style>
  <w:style w:type="paragraph" w:customStyle="1" w:styleId="mf-popup">
    <w:name w:val="mf-popup"/>
    <w:basedOn w:val="a0"/>
    <w:rsid w:val="005E6CA2"/>
    <w:pPr>
      <w:widowControl/>
      <w:spacing w:before="100" w:beforeAutospacing="1" w:after="100" w:afterAutospacing="1"/>
    </w:pPr>
    <w:rPr>
      <w:sz w:val="24"/>
      <w:szCs w:val="24"/>
    </w:rPr>
  </w:style>
  <w:style w:type="character" w:customStyle="1" w:styleId="num">
    <w:name w:val="num"/>
    <w:basedOn w:val="a1"/>
    <w:rsid w:val="005E6CA2"/>
  </w:style>
  <w:style w:type="character" w:customStyle="1" w:styleId="10">
    <w:name w:val="Заголовок 1 Знак"/>
    <w:aliases w:val="БЛОК Знак"/>
    <w:link w:val="1"/>
    <w:rsid w:val="005E6CA2"/>
    <w:rPr>
      <w:sz w:val="24"/>
    </w:rPr>
  </w:style>
  <w:style w:type="character" w:customStyle="1" w:styleId="31">
    <w:name w:val="Заголовок 3 Знак"/>
    <w:link w:val="30"/>
    <w:rsid w:val="005E6CA2"/>
    <w:rPr>
      <w:b/>
      <w:sz w:val="40"/>
    </w:rPr>
  </w:style>
  <w:style w:type="character" w:customStyle="1" w:styleId="a7">
    <w:name w:val="Нижний колонтитул Знак"/>
    <w:aliases w:val="Footer Char Знак,Footer Char Знак Знак Знак"/>
    <w:link w:val="a6"/>
    <w:uiPriority w:val="99"/>
    <w:rsid w:val="005E6CA2"/>
  </w:style>
  <w:style w:type="character" w:styleId="ae">
    <w:name w:val="page number"/>
    <w:basedOn w:val="a1"/>
    <w:rsid w:val="005E6CA2"/>
  </w:style>
  <w:style w:type="paragraph" w:styleId="af">
    <w:name w:val="Normal (Web)"/>
    <w:basedOn w:val="a0"/>
    <w:uiPriority w:val="99"/>
    <w:rsid w:val="005E6CA2"/>
    <w:pPr>
      <w:widowControl/>
      <w:spacing w:before="75" w:after="75"/>
      <w:jc w:val="both"/>
    </w:pPr>
    <w:rPr>
      <w:rFonts w:ascii="Arial" w:hAnsi="Arial" w:cs="Arial"/>
      <w:color w:val="000000"/>
    </w:rPr>
  </w:style>
  <w:style w:type="character" w:styleId="af0">
    <w:name w:val="Emphasis"/>
    <w:qFormat/>
    <w:rsid w:val="005E6CA2"/>
    <w:rPr>
      <w:i/>
      <w:iCs/>
    </w:rPr>
  </w:style>
  <w:style w:type="paragraph" w:customStyle="1" w:styleId="ConsNormal">
    <w:name w:val="ConsNormal"/>
    <w:rsid w:val="005E6CA2"/>
    <w:pPr>
      <w:widowControl w:val="0"/>
      <w:autoSpaceDE w:val="0"/>
      <w:autoSpaceDN w:val="0"/>
      <w:adjustRightInd w:val="0"/>
      <w:ind w:right="19772" w:firstLine="720"/>
    </w:pPr>
    <w:rPr>
      <w:rFonts w:ascii="Arial" w:hAnsi="Arial" w:cs="Arial"/>
    </w:rPr>
  </w:style>
  <w:style w:type="paragraph" w:customStyle="1" w:styleId="3">
    <w:name w:val="Стиль3"/>
    <w:basedOn w:val="a0"/>
    <w:rsid w:val="005E6CA2"/>
    <w:pPr>
      <w:widowControl/>
      <w:numPr>
        <w:numId w:val="1"/>
      </w:numPr>
      <w:jc w:val="both"/>
    </w:pPr>
    <w:rPr>
      <w:sz w:val="24"/>
    </w:rPr>
  </w:style>
  <w:style w:type="paragraph" w:styleId="af1">
    <w:name w:val="Body Text"/>
    <w:aliases w:val=" Знак,bt,Body Text Char"/>
    <w:basedOn w:val="a0"/>
    <w:link w:val="22"/>
    <w:qFormat/>
    <w:rsid w:val="005E6CA2"/>
    <w:pPr>
      <w:widowControl/>
      <w:spacing w:after="120"/>
    </w:pPr>
    <w:rPr>
      <w:sz w:val="24"/>
      <w:szCs w:val="24"/>
      <w:lang w:val="x-none" w:eastAsia="x-none"/>
    </w:rPr>
  </w:style>
  <w:style w:type="character" w:customStyle="1" w:styleId="af2">
    <w:name w:val="Основной текст Знак"/>
    <w:aliases w:val=" Знак Знак1,bt Знак,Body Text Char Знак"/>
    <w:basedOn w:val="a1"/>
    <w:rsid w:val="005E6CA2"/>
  </w:style>
  <w:style w:type="character" w:customStyle="1" w:styleId="22">
    <w:name w:val="Основной текст Знак2"/>
    <w:aliases w:val=" Знак Знак2,bt Знак1,Body Text Char Знак1"/>
    <w:link w:val="af1"/>
    <w:rsid w:val="005E6CA2"/>
    <w:rPr>
      <w:sz w:val="24"/>
      <w:szCs w:val="24"/>
      <w:lang w:val="x-none" w:eastAsia="x-none"/>
    </w:rPr>
  </w:style>
  <w:style w:type="paragraph" w:styleId="af3">
    <w:name w:val="Body Text Indent"/>
    <w:aliases w:val="Мой Заголовок 1,Основной текст 1,Нумерованный список !!,Надин стиль,Body Text 2 Char"/>
    <w:basedOn w:val="a0"/>
    <w:link w:val="af4"/>
    <w:rsid w:val="005E6CA2"/>
    <w:pPr>
      <w:widowControl/>
      <w:spacing w:after="120"/>
      <w:ind w:left="283"/>
    </w:pPr>
    <w:rPr>
      <w:sz w:val="24"/>
      <w:szCs w:val="24"/>
      <w:lang w:val="x-none" w:eastAsia="x-none"/>
    </w:rPr>
  </w:style>
  <w:style w:type="character" w:customStyle="1" w:styleId="af4">
    <w:name w:val="Основной текст с отступом Знак"/>
    <w:aliases w:val="Мой Заголовок 1 Знак,Основной текст 1 Знак,Нумерованный список !! Знак,Надин стиль Знак,Body Text 2 Char Знак"/>
    <w:basedOn w:val="a1"/>
    <w:link w:val="af3"/>
    <w:rsid w:val="005E6CA2"/>
    <w:rPr>
      <w:sz w:val="24"/>
      <w:szCs w:val="24"/>
      <w:lang w:val="x-none" w:eastAsia="x-none"/>
    </w:rPr>
  </w:style>
  <w:style w:type="paragraph" w:styleId="23">
    <w:name w:val="Body Text 2"/>
    <w:basedOn w:val="a0"/>
    <w:link w:val="24"/>
    <w:rsid w:val="005E6CA2"/>
    <w:pPr>
      <w:widowControl/>
      <w:spacing w:after="120" w:line="480" w:lineRule="auto"/>
    </w:pPr>
    <w:rPr>
      <w:sz w:val="24"/>
      <w:szCs w:val="24"/>
      <w:lang w:val="x-none" w:eastAsia="x-none"/>
    </w:rPr>
  </w:style>
  <w:style w:type="character" w:customStyle="1" w:styleId="24">
    <w:name w:val="Основной текст 2 Знак"/>
    <w:basedOn w:val="a1"/>
    <w:link w:val="23"/>
    <w:rsid w:val="005E6CA2"/>
    <w:rPr>
      <w:sz w:val="24"/>
      <w:szCs w:val="24"/>
      <w:lang w:val="x-none" w:eastAsia="x-none"/>
    </w:rPr>
  </w:style>
  <w:style w:type="paragraph" w:styleId="32">
    <w:name w:val="Body Text Indent 3"/>
    <w:aliases w:val="Body Text Indent 3 Char"/>
    <w:basedOn w:val="a0"/>
    <w:link w:val="33"/>
    <w:rsid w:val="005E6CA2"/>
    <w:pPr>
      <w:widowControl/>
      <w:spacing w:after="120"/>
      <w:ind w:left="283"/>
    </w:pPr>
    <w:rPr>
      <w:sz w:val="16"/>
      <w:szCs w:val="16"/>
      <w:lang w:val="x-none" w:eastAsia="x-none"/>
    </w:rPr>
  </w:style>
  <w:style w:type="character" w:customStyle="1" w:styleId="33">
    <w:name w:val="Основной текст с отступом 3 Знак"/>
    <w:aliases w:val="Body Text Indent 3 Char Знак"/>
    <w:basedOn w:val="a1"/>
    <w:link w:val="32"/>
    <w:rsid w:val="005E6CA2"/>
    <w:rPr>
      <w:sz w:val="16"/>
      <w:szCs w:val="16"/>
      <w:lang w:val="x-none" w:eastAsia="x-none"/>
    </w:rPr>
  </w:style>
  <w:style w:type="paragraph" w:customStyle="1" w:styleId="Normal">
    <w:name w:val="Normal Знак Знак Знак Знак Знак"/>
    <w:rsid w:val="005E6CA2"/>
    <w:pPr>
      <w:spacing w:before="100" w:after="100"/>
      <w:jc w:val="both"/>
    </w:pPr>
    <w:rPr>
      <w:snapToGrid w:val="0"/>
      <w:sz w:val="24"/>
    </w:rPr>
  </w:style>
  <w:style w:type="paragraph" w:styleId="2">
    <w:name w:val="List Bullet 2"/>
    <w:basedOn w:val="a0"/>
    <w:autoRedefine/>
    <w:rsid w:val="005E6CA2"/>
    <w:pPr>
      <w:widowControl/>
      <w:numPr>
        <w:numId w:val="2"/>
      </w:numPr>
      <w:tabs>
        <w:tab w:val="left" w:pos="720"/>
        <w:tab w:val="num" w:pos="780"/>
      </w:tabs>
      <w:jc w:val="both"/>
    </w:pPr>
    <w:rPr>
      <w:sz w:val="24"/>
      <w:szCs w:val="24"/>
    </w:rPr>
  </w:style>
  <w:style w:type="paragraph" w:customStyle="1" w:styleId="ConsPlusCell">
    <w:name w:val="ConsPlusCell"/>
    <w:rsid w:val="005E6CA2"/>
    <w:pPr>
      <w:widowControl w:val="0"/>
    </w:pPr>
    <w:rPr>
      <w:rFonts w:ascii="Arial" w:hAnsi="Arial"/>
      <w:snapToGrid w:val="0"/>
    </w:rPr>
  </w:style>
  <w:style w:type="table" w:styleId="af5">
    <w:name w:val="Table Grid"/>
    <w:basedOn w:val="a2"/>
    <w:uiPriority w:val="59"/>
    <w:rsid w:val="005E6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nhideWhenUsed/>
    <w:rsid w:val="005E6CA2"/>
    <w:rPr>
      <w:color w:val="0000FF"/>
      <w:u w:val="single"/>
    </w:rPr>
  </w:style>
  <w:style w:type="paragraph" w:customStyle="1" w:styleId="11">
    <w:name w:val="Абзац списка1"/>
    <w:basedOn w:val="a0"/>
    <w:rsid w:val="005E6CA2"/>
    <w:pPr>
      <w:ind w:left="720"/>
      <w:contextualSpacing/>
    </w:pPr>
    <w:rPr>
      <w:rFonts w:eastAsia="Calibri"/>
    </w:rPr>
  </w:style>
  <w:style w:type="paragraph" w:customStyle="1" w:styleId="Default">
    <w:name w:val="Default"/>
    <w:uiPriority w:val="99"/>
    <w:rsid w:val="005E6CA2"/>
    <w:pPr>
      <w:autoSpaceDE w:val="0"/>
      <w:autoSpaceDN w:val="0"/>
      <w:adjustRightInd w:val="0"/>
    </w:pPr>
    <w:rPr>
      <w:rFonts w:eastAsia="Calibri"/>
      <w:color w:val="000000"/>
      <w:sz w:val="24"/>
      <w:szCs w:val="24"/>
      <w:lang w:eastAsia="en-US"/>
    </w:rPr>
  </w:style>
  <w:style w:type="paragraph" w:styleId="25">
    <w:name w:val="Body Text Indent 2"/>
    <w:basedOn w:val="a0"/>
    <w:link w:val="26"/>
    <w:rsid w:val="005E6CA2"/>
    <w:pPr>
      <w:widowControl/>
      <w:spacing w:after="120" w:line="480" w:lineRule="auto"/>
      <w:ind w:left="283"/>
    </w:pPr>
    <w:rPr>
      <w:sz w:val="24"/>
      <w:szCs w:val="24"/>
      <w:lang w:val="x-none" w:eastAsia="x-none"/>
    </w:rPr>
  </w:style>
  <w:style w:type="character" w:customStyle="1" w:styleId="26">
    <w:name w:val="Основной текст с отступом 2 Знак"/>
    <w:basedOn w:val="a1"/>
    <w:link w:val="25"/>
    <w:rsid w:val="005E6CA2"/>
    <w:rPr>
      <w:sz w:val="24"/>
      <w:szCs w:val="24"/>
      <w:lang w:val="x-none" w:eastAsia="x-none"/>
    </w:rPr>
  </w:style>
  <w:style w:type="character" w:styleId="af7">
    <w:name w:val="footnote reference"/>
    <w:uiPriority w:val="99"/>
    <w:rsid w:val="005E6CA2"/>
    <w:rPr>
      <w:vertAlign w:val="superscript"/>
    </w:rPr>
  </w:style>
  <w:style w:type="paragraph" w:styleId="af8">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rsid w:val="005E6CA2"/>
    <w:pPr>
      <w:widowControl/>
    </w:pPr>
  </w:style>
  <w:style w:type="character" w:customStyle="1" w:styleId="af9">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1"/>
    <w:link w:val="af8"/>
    <w:uiPriority w:val="99"/>
    <w:rsid w:val="005E6CA2"/>
  </w:style>
  <w:style w:type="character" w:customStyle="1" w:styleId="afa">
    <w:name w:val="Название Знак"/>
    <w:rsid w:val="005E6CA2"/>
    <w:rPr>
      <w:b/>
      <w:bCs/>
      <w:sz w:val="24"/>
      <w:szCs w:val="24"/>
    </w:rPr>
  </w:style>
  <w:style w:type="paragraph" w:styleId="afb">
    <w:name w:val="Subtitle"/>
    <w:basedOn w:val="a0"/>
    <w:link w:val="afc"/>
    <w:qFormat/>
    <w:rsid w:val="005E6CA2"/>
    <w:pPr>
      <w:widowControl/>
      <w:jc w:val="both"/>
    </w:pPr>
    <w:rPr>
      <w:b/>
      <w:sz w:val="28"/>
      <w:lang w:val="x-none" w:eastAsia="x-none"/>
    </w:rPr>
  </w:style>
  <w:style w:type="character" w:customStyle="1" w:styleId="afc">
    <w:name w:val="Подзаголовок Знак"/>
    <w:basedOn w:val="a1"/>
    <w:link w:val="afb"/>
    <w:rsid w:val="005E6CA2"/>
    <w:rPr>
      <w:b/>
      <w:sz w:val="28"/>
      <w:lang w:val="x-none" w:eastAsia="x-none"/>
    </w:rPr>
  </w:style>
  <w:style w:type="paragraph" w:customStyle="1" w:styleId="contentheader2cols">
    <w:name w:val="contentheader2cols"/>
    <w:basedOn w:val="a0"/>
    <w:rsid w:val="005E6CA2"/>
    <w:pPr>
      <w:widowControl/>
      <w:spacing w:before="100" w:beforeAutospacing="1" w:after="100" w:afterAutospacing="1"/>
    </w:pPr>
    <w:rPr>
      <w:sz w:val="24"/>
      <w:szCs w:val="24"/>
    </w:rPr>
  </w:style>
  <w:style w:type="paragraph" w:customStyle="1" w:styleId="imgbuy">
    <w:name w:val="imgbuy"/>
    <w:basedOn w:val="a0"/>
    <w:rsid w:val="005E6CA2"/>
    <w:pPr>
      <w:widowControl/>
      <w:spacing w:before="100" w:beforeAutospacing="1" w:after="100" w:afterAutospacing="1"/>
    </w:pPr>
    <w:rPr>
      <w:sz w:val="24"/>
      <w:szCs w:val="24"/>
    </w:rPr>
  </w:style>
  <w:style w:type="paragraph" w:customStyle="1" w:styleId="normalexport">
    <w:name w:val="normalexport"/>
    <w:basedOn w:val="a0"/>
    <w:rsid w:val="005E6CA2"/>
    <w:pPr>
      <w:widowControl/>
      <w:spacing w:before="100" w:beforeAutospacing="1" w:after="100" w:afterAutospacing="1"/>
    </w:pPr>
    <w:rPr>
      <w:sz w:val="24"/>
      <w:szCs w:val="24"/>
    </w:rPr>
  </w:style>
  <w:style w:type="paragraph" w:styleId="34">
    <w:name w:val="Body Text 3"/>
    <w:basedOn w:val="a0"/>
    <w:link w:val="35"/>
    <w:rsid w:val="005E6CA2"/>
    <w:pPr>
      <w:widowControl/>
      <w:spacing w:after="120"/>
    </w:pPr>
    <w:rPr>
      <w:sz w:val="16"/>
      <w:szCs w:val="16"/>
      <w:lang w:val="x-none" w:eastAsia="x-none"/>
    </w:rPr>
  </w:style>
  <w:style w:type="character" w:customStyle="1" w:styleId="35">
    <w:name w:val="Основной текст 3 Знак"/>
    <w:basedOn w:val="a1"/>
    <w:link w:val="34"/>
    <w:rsid w:val="005E6CA2"/>
    <w:rPr>
      <w:sz w:val="16"/>
      <w:szCs w:val="16"/>
      <w:lang w:val="x-none" w:eastAsia="x-none"/>
    </w:rPr>
  </w:style>
  <w:style w:type="paragraph" w:customStyle="1" w:styleId="-">
    <w:name w:val="Таблица - центр"/>
    <w:basedOn w:val="a0"/>
    <w:rsid w:val="005E6CA2"/>
    <w:pPr>
      <w:widowControl/>
      <w:jc w:val="center"/>
    </w:pPr>
    <w:rPr>
      <w:sz w:val="24"/>
    </w:rPr>
  </w:style>
  <w:style w:type="paragraph" w:customStyle="1" w:styleId="xl46">
    <w:name w:val="xl46"/>
    <w:basedOn w:val="a0"/>
    <w:rsid w:val="005E6CA2"/>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5">
    <w:name w:val="xl55"/>
    <w:basedOn w:val="a0"/>
    <w:rsid w:val="005E6CA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8">
    <w:name w:val="xl58"/>
    <w:basedOn w:val="a0"/>
    <w:rsid w:val="005E6CA2"/>
    <w:pPr>
      <w:widowControl/>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afd">
    <w:name w:val="Знак"/>
    <w:basedOn w:val="a0"/>
    <w:rsid w:val="005E6CA2"/>
    <w:pPr>
      <w:adjustRightInd w:val="0"/>
      <w:spacing w:after="160" w:line="240" w:lineRule="exact"/>
      <w:jc w:val="right"/>
    </w:pPr>
    <w:rPr>
      <w:lang w:val="en-GB" w:eastAsia="en-US"/>
    </w:rPr>
  </w:style>
  <w:style w:type="paragraph" w:styleId="afe">
    <w:name w:val="Normal Indent"/>
    <w:basedOn w:val="a0"/>
    <w:rsid w:val="005E6CA2"/>
    <w:pPr>
      <w:ind w:left="720"/>
    </w:pPr>
  </w:style>
  <w:style w:type="paragraph" w:customStyle="1" w:styleId="36">
    <w:name w:val="боковик3"/>
    <w:basedOn w:val="a0"/>
    <w:rsid w:val="005E6CA2"/>
    <w:pPr>
      <w:spacing w:before="72"/>
      <w:jc w:val="center"/>
    </w:pPr>
    <w:rPr>
      <w:rFonts w:ascii="JournalRub" w:hAnsi="JournalRub"/>
      <w:b/>
    </w:rPr>
  </w:style>
  <w:style w:type="paragraph" w:customStyle="1" w:styleId="aieiaee3">
    <w:name w:val="aieiaee3"/>
    <w:basedOn w:val="a0"/>
    <w:rsid w:val="005E6CA2"/>
    <w:pPr>
      <w:widowControl/>
      <w:spacing w:before="72"/>
      <w:jc w:val="center"/>
    </w:pPr>
    <w:rPr>
      <w:rFonts w:ascii="JournalRub" w:hAnsi="JournalRub"/>
      <w:b/>
      <w:bCs/>
      <w:sz w:val="14"/>
      <w:szCs w:val="14"/>
    </w:rPr>
  </w:style>
  <w:style w:type="character" w:customStyle="1" w:styleId="z-">
    <w:name w:val="z-Начало формы Знак"/>
    <w:link w:val="z-0"/>
    <w:rsid w:val="005E6CA2"/>
    <w:rPr>
      <w:rFonts w:ascii="Arial" w:hAnsi="Arial" w:cs="Arial"/>
      <w:vanish/>
      <w:sz w:val="16"/>
      <w:szCs w:val="16"/>
    </w:rPr>
  </w:style>
  <w:style w:type="paragraph" w:styleId="z-0">
    <w:name w:val="HTML Top of Form"/>
    <w:basedOn w:val="a0"/>
    <w:next w:val="a0"/>
    <w:link w:val="z-"/>
    <w:hidden/>
    <w:unhideWhenUsed/>
    <w:rsid w:val="005E6CA2"/>
    <w:pPr>
      <w:widowControl/>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rsid w:val="005E6CA2"/>
    <w:rPr>
      <w:rFonts w:ascii="Arial" w:hAnsi="Arial" w:cs="Arial"/>
      <w:vanish/>
      <w:sz w:val="16"/>
      <w:szCs w:val="16"/>
    </w:rPr>
  </w:style>
  <w:style w:type="character" w:customStyle="1" w:styleId="z-2">
    <w:name w:val="z-Конец формы Знак"/>
    <w:link w:val="z-3"/>
    <w:rsid w:val="005E6CA2"/>
    <w:rPr>
      <w:rFonts w:ascii="Arial" w:hAnsi="Arial" w:cs="Arial"/>
      <w:vanish/>
      <w:sz w:val="16"/>
      <w:szCs w:val="16"/>
    </w:rPr>
  </w:style>
  <w:style w:type="paragraph" w:styleId="z-3">
    <w:name w:val="HTML Bottom of Form"/>
    <w:basedOn w:val="a0"/>
    <w:next w:val="a0"/>
    <w:link w:val="z-2"/>
    <w:hidden/>
    <w:unhideWhenUsed/>
    <w:rsid w:val="005E6CA2"/>
    <w:pPr>
      <w:widowControl/>
      <w:pBdr>
        <w:top w:val="single" w:sz="6" w:space="1" w:color="auto"/>
      </w:pBdr>
      <w:jc w:val="center"/>
    </w:pPr>
    <w:rPr>
      <w:rFonts w:ascii="Arial" w:hAnsi="Arial" w:cs="Arial"/>
      <w:vanish/>
      <w:sz w:val="16"/>
      <w:szCs w:val="16"/>
    </w:rPr>
  </w:style>
  <w:style w:type="character" w:customStyle="1" w:styleId="z-10">
    <w:name w:val="z-Конец формы Знак1"/>
    <w:basedOn w:val="a1"/>
    <w:uiPriority w:val="99"/>
    <w:rsid w:val="005E6CA2"/>
    <w:rPr>
      <w:rFonts w:ascii="Arial" w:hAnsi="Arial" w:cs="Arial"/>
      <w:vanish/>
      <w:sz w:val="16"/>
      <w:szCs w:val="16"/>
    </w:rPr>
  </w:style>
  <w:style w:type="character" w:customStyle="1" w:styleId="trail-begin">
    <w:name w:val="trail-begin"/>
    <w:basedOn w:val="a1"/>
    <w:rsid w:val="005E6CA2"/>
  </w:style>
  <w:style w:type="character" w:customStyle="1" w:styleId="sep">
    <w:name w:val="sep"/>
    <w:basedOn w:val="a1"/>
    <w:rsid w:val="005E6CA2"/>
  </w:style>
  <w:style w:type="character" w:customStyle="1" w:styleId="trail-end">
    <w:name w:val="trail-end"/>
    <w:basedOn w:val="a1"/>
    <w:rsid w:val="005E6CA2"/>
  </w:style>
  <w:style w:type="character" w:customStyle="1" w:styleId="posted-on">
    <w:name w:val="posted-on"/>
    <w:basedOn w:val="a1"/>
    <w:rsid w:val="005E6CA2"/>
  </w:style>
  <w:style w:type="character" w:customStyle="1" w:styleId="metkbox">
    <w:name w:val="metkbox"/>
    <w:basedOn w:val="a1"/>
    <w:rsid w:val="005E6CA2"/>
  </w:style>
  <w:style w:type="paragraph" w:customStyle="1" w:styleId="sostn">
    <w:name w:val="sostn"/>
    <w:basedOn w:val="a0"/>
    <w:rsid w:val="005E6CA2"/>
    <w:pPr>
      <w:widowControl/>
      <w:spacing w:before="100" w:beforeAutospacing="1" w:after="100" w:afterAutospacing="1"/>
    </w:pPr>
    <w:rPr>
      <w:sz w:val="24"/>
      <w:szCs w:val="24"/>
    </w:rPr>
  </w:style>
  <w:style w:type="character" w:customStyle="1" w:styleId="page-numbers">
    <w:name w:val="page-numbers"/>
    <w:basedOn w:val="a1"/>
    <w:rsid w:val="005E6CA2"/>
  </w:style>
  <w:style w:type="paragraph" w:customStyle="1" w:styleId="12">
    <w:name w:val="Стиль1"/>
    <w:basedOn w:val="a0"/>
    <w:rsid w:val="005E6CA2"/>
    <w:pPr>
      <w:widowControl/>
      <w:spacing w:before="120" w:after="120"/>
      <w:jc w:val="both"/>
    </w:pPr>
    <w:rPr>
      <w:sz w:val="24"/>
      <w:szCs w:val="24"/>
    </w:rPr>
  </w:style>
  <w:style w:type="character" w:customStyle="1" w:styleId="highlight">
    <w:name w:val="highlight"/>
    <w:basedOn w:val="a1"/>
    <w:rsid w:val="005E6CA2"/>
  </w:style>
  <w:style w:type="character" w:customStyle="1" w:styleId="toctoggle">
    <w:name w:val="toctoggle"/>
    <w:basedOn w:val="a1"/>
    <w:rsid w:val="005E6CA2"/>
  </w:style>
  <w:style w:type="paragraph" w:customStyle="1" w:styleId="27">
    <w:name w:val="Стиль2"/>
    <w:basedOn w:val="12"/>
    <w:rsid w:val="005E6CA2"/>
    <w:pPr>
      <w:spacing w:before="0" w:after="0"/>
    </w:pPr>
    <w:rPr>
      <w:snapToGrid w:val="0"/>
      <w:szCs w:val="20"/>
    </w:rPr>
  </w:style>
  <w:style w:type="paragraph" w:customStyle="1" w:styleId="aff">
    <w:name w:val="Шапка табл"/>
    <w:basedOn w:val="a0"/>
    <w:rsid w:val="005E6CA2"/>
    <w:pPr>
      <w:spacing w:after="120"/>
      <w:jc w:val="center"/>
    </w:pPr>
    <w:rPr>
      <w:snapToGrid w:val="0"/>
      <w:sz w:val="26"/>
    </w:rPr>
  </w:style>
  <w:style w:type="paragraph" w:styleId="13">
    <w:name w:val="toc 1"/>
    <w:basedOn w:val="a0"/>
    <w:next w:val="a0"/>
    <w:autoRedefine/>
    <w:uiPriority w:val="39"/>
    <w:rsid w:val="005E6CA2"/>
    <w:pPr>
      <w:widowControl/>
      <w:spacing w:before="120" w:after="120"/>
      <w:jc w:val="both"/>
    </w:pPr>
    <w:rPr>
      <w:sz w:val="24"/>
      <w:szCs w:val="24"/>
    </w:rPr>
  </w:style>
  <w:style w:type="paragraph" w:customStyle="1" w:styleId="aff0">
    <w:name w:val="Астрахань Знак"/>
    <w:basedOn w:val="a0"/>
    <w:autoRedefine/>
    <w:rsid w:val="005E6CA2"/>
    <w:pPr>
      <w:widowControl/>
      <w:spacing w:before="120" w:after="120"/>
      <w:jc w:val="both"/>
    </w:pPr>
    <w:rPr>
      <w:rFonts w:ascii="Arial" w:hAnsi="Arial"/>
      <w:sz w:val="22"/>
    </w:rPr>
  </w:style>
  <w:style w:type="paragraph" w:customStyle="1" w:styleId="ConsPlusNonformat">
    <w:name w:val="ConsPlusNonformat"/>
    <w:uiPriority w:val="99"/>
    <w:rsid w:val="005E6CA2"/>
    <w:pPr>
      <w:widowControl w:val="0"/>
      <w:autoSpaceDE w:val="0"/>
      <w:autoSpaceDN w:val="0"/>
      <w:adjustRightInd w:val="0"/>
    </w:pPr>
    <w:rPr>
      <w:rFonts w:ascii="Courier New" w:hAnsi="Courier New" w:cs="Courier New"/>
    </w:rPr>
  </w:style>
  <w:style w:type="character" w:customStyle="1" w:styleId="aff1">
    <w:name w:val="Цветовое выделение"/>
    <w:rsid w:val="005E6CA2"/>
    <w:rPr>
      <w:b/>
      <w:bCs/>
      <w:color w:val="000080"/>
      <w:sz w:val="22"/>
      <w:szCs w:val="22"/>
    </w:rPr>
  </w:style>
  <w:style w:type="paragraph" w:customStyle="1" w:styleId="aff2">
    <w:name w:val="Рисунок"/>
    <w:basedOn w:val="af3"/>
    <w:next w:val="af3"/>
    <w:rsid w:val="005E6CA2"/>
    <w:pPr>
      <w:keepNext/>
      <w:spacing w:after="0"/>
      <w:ind w:left="0"/>
      <w:jc w:val="center"/>
    </w:pPr>
    <w:rPr>
      <w:sz w:val="28"/>
      <w:szCs w:val="20"/>
    </w:rPr>
  </w:style>
  <w:style w:type="paragraph" w:customStyle="1" w:styleId="aff3">
    <w:name w:val="НаименованиеРисКарты"/>
    <w:basedOn w:val="af3"/>
    <w:rsid w:val="005E6CA2"/>
    <w:pPr>
      <w:keepLines/>
      <w:widowControl w:val="0"/>
      <w:spacing w:after="360"/>
      <w:ind w:left="0"/>
      <w:jc w:val="center"/>
    </w:pPr>
    <w:rPr>
      <w:sz w:val="28"/>
      <w:szCs w:val="20"/>
    </w:rPr>
  </w:style>
  <w:style w:type="character" w:customStyle="1" w:styleId="aff4">
    <w:name w:val="Знак Знак"/>
    <w:rsid w:val="005E6CA2"/>
    <w:rPr>
      <w:sz w:val="28"/>
      <w:lang w:val="ru-RU" w:eastAsia="ru-RU" w:bidi="ar-SA"/>
    </w:rPr>
  </w:style>
  <w:style w:type="paragraph" w:customStyle="1" w:styleId="aff5">
    <w:name w:val="ТаблицаНомер"/>
    <w:basedOn w:val="af3"/>
    <w:rsid w:val="005E6CA2"/>
    <w:pPr>
      <w:keepNext/>
      <w:widowControl w:val="0"/>
      <w:spacing w:before="240" w:after="0"/>
      <w:ind w:left="0" w:firstLine="709"/>
      <w:jc w:val="right"/>
    </w:pPr>
    <w:rPr>
      <w:sz w:val="28"/>
      <w:szCs w:val="20"/>
    </w:rPr>
  </w:style>
  <w:style w:type="paragraph" w:customStyle="1" w:styleId="aff6">
    <w:name w:val="НаименованиеТаблицы"/>
    <w:basedOn w:val="af3"/>
    <w:next w:val="af3"/>
    <w:rsid w:val="005E6CA2"/>
    <w:pPr>
      <w:keepNext/>
      <w:keepLines/>
      <w:widowControl w:val="0"/>
      <w:spacing w:before="240" w:after="0"/>
      <w:ind w:left="0"/>
      <w:jc w:val="center"/>
    </w:pPr>
    <w:rPr>
      <w:sz w:val="28"/>
      <w:szCs w:val="28"/>
    </w:rPr>
  </w:style>
  <w:style w:type="paragraph" w:customStyle="1" w:styleId="41">
    <w:name w:val="Стиль4"/>
    <w:basedOn w:val="a0"/>
    <w:rsid w:val="005E6CA2"/>
    <w:pPr>
      <w:widowControl/>
      <w:jc w:val="both"/>
    </w:pPr>
    <w:rPr>
      <w:sz w:val="24"/>
    </w:rPr>
  </w:style>
  <w:style w:type="paragraph" w:styleId="aff7">
    <w:name w:val="endnote text"/>
    <w:basedOn w:val="a0"/>
    <w:link w:val="aff8"/>
    <w:rsid w:val="005E6CA2"/>
    <w:pPr>
      <w:widowControl/>
      <w:spacing w:before="120" w:after="120"/>
      <w:jc w:val="both"/>
    </w:pPr>
  </w:style>
  <w:style w:type="character" w:customStyle="1" w:styleId="aff8">
    <w:name w:val="Текст концевой сноски Знак"/>
    <w:basedOn w:val="a1"/>
    <w:link w:val="aff7"/>
    <w:rsid w:val="005E6CA2"/>
  </w:style>
  <w:style w:type="character" w:styleId="aff9">
    <w:name w:val="endnote reference"/>
    <w:rsid w:val="005E6CA2"/>
    <w:rPr>
      <w:vertAlign w:val="superscript"/>
    </w:rPr>
  </w:style>
  <w:style w:type="character" w:customStyle="1" w:styleId="14">
    <w:name w:val="Основной текст Знак1"/>
    <w:aliases w:val=" Знак Знак"/>
    <w:rsid w:val="005E6CA2"/>
    <w:rPr>
      <w:rFonts w:ascii="Times New Roman" w:eastAsia="Times New Roman" w:hAnsi="Times New Roman" w:cs="Times New Roman"/>
      <w:sz w:val="28"/>
      <w:szCs w:val="28"/>
      <w:lang w:eastAsia="ru-RU"/>
    </w:rPr>
  </w:style>
  <w:style w:type="paragraph" w:customStyle="1" w:styleId="affa">
    <w:name w:val="Знак Знак Знак Знак"/>
    <w:basedOn w:val="a0"/>
    <w:rsid w:val="005E6CA2"/>
    <w:pPr>
      <w:adjustRightInd w:val="0"/>
      <w:spacing w:after="160" w:line="240" w:lineRule="exact"/>
      <w:jc w:val="right"/>
    </w:pPr>
    <w:rPr>
      <w:lang w:val="en-GB" w:eastAsia="en-US"/>
    </w:rPr>
  </w:style>
  <w:style w:type="paragraph" w:customStyle="1" w:styleId="1-1">
    <w:name w:val="Заголовок 1- нумерованный Знак Знак Знак1 Знак Знак Знак Знак Знак Знак Знак Знак Знак Знак"/>
    <w:basedOn w:val="a0"/>
    <w:rsid w:val="005E6CA2"/>
    <w:pPr>
      <w:tabs>
        <w:tab w:val="num" w:pos="3677"/>
      </w:tabs>
      <w:adjustRightInd w:val="0"/>
      <w:spacing w:after="160" w:line="240" w:lineRule="exact"/>
      <w:ind w:firstLine="709"/>
      <w:jc w:val="center"/>
    </w:pPr>
    <w:rPr>
      <w:b/>
      <w:i/>
      <w:sz w:val="28"/>
      <w:lang w:val="en-GB" w:eastAsia="en-US"/>
    </w:rPr>
  </w:style>
  <w:style w:type="character" w:customStyle="1" w:styleId="affb">
    <w:name w:val="Гипертекстовая ссылка"/>
    <w:rsid w:val="005E6CA2"/>
    <w:rPr>
      <w:color w:val="106BBE"/>
    </w:rPr>
  </w:style>
  <w:style w:type="paragraph" w:customStyle="1" w:styleId="affc">
    <w:name w:val="Заголовок группы контролов"/>
    <w:basedOn w:val="a0"/>
    <w:next w:val="a0"/>
    <w:rsid w:val="005E6CA2"/>
    <w:pPr>
      <w:widowControl/>
      <w:autoSpaceDE w:val="0"/>
      <w:autoSpaceDN w:val="0"/>
      <w:adjustRightInd w:val="0"/>
      <w:jc w:val="both"/>
    </w:pPr>
    <w:rPr>
      <w:rFonts w:ascii="Arial" w:hAnsi="Arial"/>
      <w:b/>
      <w:bCs/>
      <w:color w:val="000000"/>
      <w:sz w:val="24"/>
      <w:szCs w:val="24"/>
    </w:rPr>
  </w:style>
  <w:style w:type="paragraph" w:customStyle="1" w:styleId="affd">
    <w:name w:val="Нормальный (таблица)"/>
    <w:basedOn w:val="a0"/>
    <w:next w:val="a0"/>
    <w:rsid w:val="005E6CA2"/>
    <w:pPr>
      <w:widowControl/>
      <w:autoSpaceDE w:val="0"/>
      <w:autoSpaceDN w:val="0"/>
      <w:adjustRightInd w:val="0"/>
      <w:jc w:val="both"/>
    </w:pPr>
    <w:rPr>
      <w:rFonts w:ascii="Arial" w:hAnsi="Arial"/>
      <w:sz w:val="24"/>
      <w:szCs w:val="24"/>
    </w:rPr>
  </w:style>
  <w:style w:type="character" w:customStyle="1" w:styleId="affe">
    <w:name w:val="Заголовок чужого сообщения"/>
    <w:rsid w:val="005E6CA2"/>
    <w:rPr>
      <w:color w:val="FF0000"/>
    </w:rPr>
  </w:style>
  <w:style w:type="paragraph" w:customStyle="1" w:styleId="15">
    <w:name w:val="Знак Знак Знак1 Знак"/>
    <w:basedOn w:val="a0"/>
    <w:rsid w:val="005E6CA2"/>
    <w:pPr>
      <w:widowControl/>
      <w:spacing w:before="100" w:beforeAutospacing="1" w:after="100" w:afterAutospacing="1"/>
      <w:jc w:val="both"/>
    </w:pPr>
    <w:rPr>
      <w:rFonts w:ascii="Tahoma" w:hAnsi="Tahoma"/>
      <w:lang w:val="en-US" w:eastAsia="en-US"/>
    </w:rPr>
  </w:style>
  <w:style w:type="paragraph" w:styleId="afff">
    <w:name w:val="No Spacing"/>
    <w:link w:val="afff0"/>
    <w:qFormat/>
    <w:rsid w:val="005E6CA2"/>
    <w:rPr>
      <w:sz w:val="24"/>
    </w:rPr>
  </w:style>
  <w:style w:type="character" w:customStyle="1" w:styleId="afff0">
    <w:name w:val="Без интервала Знак"/>
    <w:link w:val="afff"/>
    <w:locked/>
    <w:rsid w:val="005E6CA2"/>
    <w:rPr>
      <w:sz w:val="24"/>
    </w:rPr>
  </w:style>
  <w:style w:type="paragraph" w:styleId="HTML">
    <w:name w:val="HTML Preformatted"/>
    <w:basedOn w:val="a0"/>
    <w:link w:val="HTML0"/>
    <w:unhideWhenUsed/>
    <w:rsid w:val="005E6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1"/>
    <w:link w:val="HTML"/>
    <w:rsid w:val="005E6CA2"/>
    <w:rPr>
      <w:rFonts w:ascii="Courier New" w:hAnsi="Courier New"/>
      <w:lang w:val="x-none" w:eastAsia="x-none"/>
    </w:rPr>
  </w:style>
  <w:style w:type="character" w:customStyle="1" w:styleId="16">
    <w:name w:val="Основной текст1"/>
    <w:rsid w:val="005E6CA2"/>
    <w:rPr>
      <w:rFonts w:ascii="Times New Roman" w:hAnsi="Times New Roman"/>
      <w:color w:val="000000"/>
      <w:spacing w:val="1"/>
      <w:w w:val="100"/>
      <w:position w:val="0"/>
      <w:sz w:val="25"/>
      <w:shd w:val="clear" w:color="auto" w:fill="FFFFFF"/>
      <w:lang w:val="ru-RU"/>
    </w:rPr>
  </w:style>
  <w:style w:type="character" w:customStyle="1" w:styleId="afff1">
    <w:name w:val="Основной текст_"/>
    <w:link w:val="37"/>
    <w:locked/>
    <w:rsid w:val="005E6CA2"/>
    <w:rPr>
      <w:spacing w:val="1"/>
      <w:sz w:val="25"/>
      <w:shd w:val="clear" w:color="auto" w:fill="FFFFFF"/>
    </w:rPr>
  </w:style>
  <w:style w:type="paragraph" w:customStyle="1" w:styleId="37">
    <w:name w:val="Основной текст3"/>
    <w:basedOn w:val="a0"/>
    <w:link w:val="afff1"/>
    <w:rsid w:val="005E6CA2"/>
    <w:pPr>
      <w:shd w:val="clear" w:color="auto" w:fill="FFFFFF"/>
      <w:spacing w:before="60" w:after="300" w:line="322" w:lineRule="exact"/>
      <w:jc w:val="right"/>
    </w:pPr>
    <w:rPr>
      <w:spacing w:val="1"/>
      <w:sz w:val="25"/>
      <w:shd w:val="clear" w:color="auto" w:fill="FFFFFF"/>
    </w:rPr>
  </w:style>
  <w:style w:type="paragraph" w:customStyle="1" w:styleId="17">
    <w:name w:val="Без интервала1"/>
    <w:rsid w:val="005E6CA2"/>
    <w:rPr>
      <w:rFonts w:ascii="Calibri" w:hAnsi="Calibri"/>
      <w:sz w:val="22"/>
      <w:szCs w:val="22"/>
      <w:lang w:eastAsia="en-US"/>
    </w:rPr>
  </w:style>
  <w:style w:type="character" w:customStyle="1" w:styleId="b-serp-urlb-serp-urlinlineyes">
    <w:name w:val="b-serp-url b-serp-url_inline_yes"/>
    <w:basedOn w:val="a1"/>
    <w:rsid w:val="005E6CA2"/>
  </w:style>
  <w:style w:type="character" w:customStyle="1" w:styleId="b-serp-urlitem1">
    <w:name w:val="b-serp-url__item1"/>
    <w:basedOn w:val="a1"/>
    <w:rsid w:val="005E6CA2"/>
  </w:style>
  <w:style w:type="character" w:customStyle="1" w:styleId="b-serp-urlmark1">
    <w:name w:val="b-serp-url__mark1"/>
    <w:rsid w:val="005E6CA2"/>
    <w:rPr>
      <w:rFonts w:ascii="Verdana" w:hAnsi="Verdana" w:hint="default"/>
    </w:rPr>
  </w:style>
  <w:style w:type="character" w:customStyle="1" w:styleId="b-serp-itemlinks-itemb-serp-itemlinks-saved">
    <w:name w:val="b-serp-item__links-item b-serp-item__links-saved"/>
    <w:basedOn w:val="a1"/>
    <w:rsid w:val="005E6CA2"/>
  </w:style>
  <w:style w:type="character" w:customStyle="1" w:styleId="b-serp-itemlinks-itemb-serp-itemlinks-more">
    <w:name w:val="b-serp-item__links-item b-serp-item__links-more"/>
    <w:basedOn w:val="a1"/>
    <w:rsid w:val="005E6CA2"/>
  </w:style>
  <w:style w:type="paragraph" w:customStyle="1" w:styleId="18">
    <w:name w:val="1 Знак Знак"/>
    <w:basedOn w:val="a0"/>
    <w:rsid w:val="005E6CA2"/>
    <w:pPr>
      <w:widowControl/>
      <w:spacing w:before="100" w:beforeAutospacing="1" w:after="100" w:afterAutospacing="1"/>
    </w:pPr>
    <w:rPr>
      <w:rFonts w:ascii="Tahoma" w:hAnsi="Tahoma"/>
      <w:lang w:val="en-US" w:eastAsia="en-US"/>
    </w:rPr>
  </w:style>
  <w:style w:type="character" w:customStyle="1" w:styleId="WW8Num8z2">
    <w:name w:val="WW8Num8z2"/>
    <w:rsid w:val="005E6CA2"/>
    <w:rPr>
      <w:rFonts w:ascii="Wingdings" w:hAnsi="Wingdings"/>
    </w:rPr>
  </w:style>
  <w:style w:type="character" w:customStyle="1" w:styleId="WW8Num4z2">
    <w:name w:val="WW8Num4z2"/>
    <w:rsid w:val="005E6CA2"/>
    <w:rPr>
      <w:rFonts w:ascii="Wingdings" w:hAnsi="Wingdings"/>
    </w:rPr>
  </w:style>
  <w:style w:type="character" w:customStyle="1" w:styleId="WW8Num9z1">
    <w:name w:val="WW8Num9z1"/>
    <w:rsid w:val="005E6CA2"/>
    <w:rPr>
      <w:rFonts w:ascii="Courier New" w:hAnsi="Courier New" w:cs="Courier New"/>
    </w:rPr>
  </w:style>
  <w:style w:type="paragraph" w:customStyle="1" w:styleId="afff2">
    <w:name w:val="Таблицы (моноширинный)"/>
    <w:basedOn w:val="a0"/>
    <w:next w:val="a0"/>
    <w:rsid w:val="005E6CA2"/>
    <w:pPr>
      <w:autoSpaceDE w:val="0"/>
      <w:autoSpaceDN w:val="0"/>
      <w:adjustRightInd w:val="0"/>
      <w:jc w:val="both"/>
    </w:pPr>
    <w:rPr>
      <w:rFonts w:ascii="Courier New" w:hAnsi="Courier New" w:cs="Courier New"/>
      <w:sz w:val="24"/>
      <w:szCs w:val="24"/>
    </w:rPr>
  </w:style>
  <w:style w:type="paragraph" w:customStyle="1" w:styleId="Char">
    <w:name w:val="Char"/>
    <w:basedOn w:val="a0"/>
    <w:rsid w:val="005E6CA2"/>
    <w:pPr>
      <w:widowControl/>
      <w:spacing w:after="160" w:line="240" w:lineRule="exact"/>
    </w:pPr>
    <w:rPr>
      <w:rFonts w:ascii="Arial" w:hAnsi="Arial" w:cs="Arial"/>
      <w:lang w:val="fr-FR" w:eastAsia="en-US"/>
    </w:rPr>
  </w:style>
  <w:style w:type="character" w:customStyle="1" w:styleId="38">
    <w:name w:val="Основной текст (3)"/>
    <w:rsid w:val="005E6CA2"/>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0"/>
    <w:rsid w:val="005E6CA2"/>
    <w:pPr>
      <w:widowControl/>
      <w:spacing w:before="100" w:beforeAutospacing="1" w:after="100" w:afterAutospacing="1"/>
    </w:pPr>
    <w:rPr>
      <w:sz w:val="24"/>
      <w:szCs w:val="24"/>
    </w:rPr>
  </w:style>
  <w:style w:type="character" w:customStyle="1" w:styleId="headernametx">
    <w:name w:val="header_name_tx"/>
    <w:basedOn w:val="a1"/>
    <w:rsid w:val="005E6CA2"/>
  </w:style>
  <w:style w:type="character" w:customStyle="1" w:styleId="info-title">
    <w:name w:val="info-title"/>
    <w:basedOn w:val="a1"/>
    <w:rsid w:val="005E6CA2"/>
  </w:style>
  <w:style w:type="paragraph" w:customStyle="1" w:styleId="headertext">
    <w:name w:val="headertext"/>
    <w:basedOn w:val="a0"/>
    <w:rsid w:val="005E6CA2"/>
    <w:pPr>
      <w:widowControl/>
      <w:spacing w:before="100" w:beforeAutospacing="1" w:after="100" w:afterAutospacing="1"/>
    </w:pPr>
    <w:rPr>
      <w:sz w:val="24"/>
      <w:szCs w:val="24"/>
    </w:rPr>
  </w:style>
  <w:style w:type="paragraph" w:customStyle="1" w:styleId="formattext">
    <w:name w:val="formattext"/>
    <w:basedOn w:val="a0"/>
    <w:rsid w:val="005E6CA2"/>
    <w:pPr>
      <w:widowControl/>
      <w:spacing w:before="100" w:beforeAutospacing="1" w:after="100" w:afterAutospacing="1"/>
    </w:pPr>
    <w:rPr>
      <w:sz w:val="24"/>
      <w:szCs w:val="24"/>
    </w:rPr>
  </w:style>
  <w:style w:type="paragraph" w:customStyle="1" w:styleId="topleveltext">
    <w:name w:val="topleveltext"/>
    <w:basedOn w:val="a0"/>
    <w:rsid w:val="005E6CA2"/>
    <w:pPr>
      <w:widowControl/>
      <w:spacing w:before="100" w:beforeAutospacing="1" w:after="100" w:afterAutospacing="1"/>
    </w:pPr>
    <w:rPr>
      <w:sz w:val="24"/>
      <w:szCs w:val="24"/>
    </w:rPr>
  </w:style>
  <w:style w:type="paragraph" w:customStyle="1" w:styleId="copytitle">
    <w:name w:val="copytitle"/>
    <w:basedOn w:val="a0"/>
    <w:rsid w:val="005E6CA2"/>
    <w:pPr>
      <w:widowControl/>
      <w:spacing w:before="100" w:beforeAutospacing="1" w:after="100" w:afterAutospacing="1"/>
    </w:pPr>
    <w:rPr>
      <w:sz w:val="24"/>
      <w:szCs w:val="24"/>
    </w:rPr>
  </w:style>
  <w:style w:type="paragraph" w:customStyle="1" w:styleId="copyright">
    <w:name w:val="copyright"/>
    <w:basedOn w:val="a0"/>
    <w:rsid w:val="005E6CA2"/>
    <w:pPr>
      <w:widowControl/>
      <w:spacing w:before="100" w:beforeAutospacing="1" w:after="100" w:afterAutospacing="1"/>
    </w:pPr>
    <w:rPr>
      <w:sz w:val="24"/>
      <w:szCs w:val="24"/>
    </w:rPr>
  </w:style>
  <w:style w:type="paragraph" w:customStyle="1" w:styleId="version-site">
    <w:name w:val="version-site"/>
    <w:basedOn w:val="a0"/>
    <w:rsid w:val="005E6CA2"/>
    <w:pPr>
      <w:widowControl/>
      <w:spacing w:before="100" w:beforeAutospacing="1" w:after="100" w:afterAutospacing="1"/>
    </w:pPr>
    <w:rPr>
      <w:sz w:val="24"/>
      <w:szCs w:val="24"/>
    </w:rPr>
  </w:style>
  <w:style w:type="character" w:customStyle="1" w:styleId="mobile-apptx">
    <w:name w:val="mobile-app_tx"/>
    <w:basedOn w:val="a1"/>
    <w:rsid w:val="005E6CA2"/>
  </w:style>
  <w:style w:type="paragraph" w:styleId="afff3">
    <w:name w:val="Body Text First Indent"/>
    <w:basedOn w:val="af1"/>
    <w:link w:val="afff4"/>
    <w:rsid w:val="005E6CA2"/>
    <w:pPr>
      <w:ind w:firstLine="210"/>
    </w:pPr>
  </w:style>
  <w:style w:type="character" w:customStyle="1" w:styleId="afff4">
    <w:name w:val="Красная строка Знак"/>
    <w:basedOn w:val="af2"/>
    <w:link w:val="afff3"/>
    <w:rsid w:val="005E6CA2"/>
    <w:rPr>
      <w:sz w:val="24"/>
      <w:szCs w:val="24"/>
      <w:lang w:val="x-none" w:eastAsia="x-none"/>
    </w:rPr>
  </w:style>
  <w:style w:type="paragraph" w:customStyle="1" w:styleId="rvps140">
    <w:name w:val="rvps140"/>
    <w:basedOn w:val="a0"/>
    <w:rsid w:val="005E6CA2"/>
    <w:pPr>
      <w:widowControl/>
      <w:spacing w:before="100" w:beforeAutospacing="1" w:after="100" w:afterAutospacing="1"/>
    </w:pPr>
    <w:rPr>
      <w:sz w:val="24"/>
      <w:szCs w:val="24"/>
    </w:rPr>
  </w:style>
  <w:style w:type="paragraph" w:customStyle="1" w:styleId="top2">
    <w:name w:val="top2"/>
    <w:basedOn w:val="a0"/>
    <w:rsid w:val="005E6CA2"/>
    <w:pPr>
      <w:widowControl/>
      <w:ind w:left="140"/>
    </w:pPr>
    <w:rPr>
      <w:rFonts w:ascii="Arial" w:hAnsi="Arial" w:cs="Arial"/>
      <w:b/>
      <w:bCs/>
      <w:color w:val="309868"/>
    </w:rPr>
  </w:style>
  <w:style w:type="paragraph" w:customStyle="1" w:styleId="maintext">
    <w:name w:val="maintext"/>
    <w:basedOn w:val="a0"/>
    <w:rsid w:val="005E6CA2"/>
    <w:pPr>
      <w:widowControl/>
      <w:spacing w:after="70"/>
      <w:ind w:left="70"/>
    </w:pPr>
    <w:rPr>
      <w:rFonts w:ascii="Arial" w:hAnsi="Arial" w:cs="Arial"/>
      <w:color w:val="000000"/>
    </w:rPr>
  </w:style>
  <w:style w:type="paragraph" w:customStyle="1" w:styleId="rvps1402">
    <w:name w:val="rvps1402"/>
    <w:basedOn w:val="a0"/>
    <w:rsid w:val="005E6CA2"/>
    <w:pPr>
      <w:widowControl/>
      <w:spacing w:before="100" w:beforeAutospacing="1" w:after="100" w:afterAutospacing="1"/>
    </w:pPr>
    <w:rPr>
      <w:rFonts w:ascii="Arial" w:hAnsi="Arial" w:cs="Arial"/>
      <w:color w:val="000000"/>
      <w:sz w:val="17"/>
      <w:szCs w:val="17"/>
    </w:rPr>
  </w:style>
  <w:style w:type="paragraph" w:customStyle="1" w:styleId="ConsCell">
    <w:name w:val="ConsCell"/>
    <w:rsid w:val="005E6CA2"/>
    <w:pPr>
      <w:widowControl w:val="0"/>
      <w:autoSpaceDE w:val="0"/>
      <w:autoSpaceDN w:val="0"/>
      <w:adjustRightInd w:val="0"/>
    </w:pPr>
    <w:rPr>
      <w:rFonts w:ascii="Arial" w:hAnsi="Arial" w:cs="Arial"/>
    </w:rPr>
  </w:style>
  <w:style w:type="paragraph" w:customStyle="1" w:styleId="ConsNonformat">
    <w:name w:val="ConsNonformat"/>
    <w:rsid w:val="005E6CA2"/>
    <w:pPr>
      <w:widowControl w:val="0"/>
      <w:autoSpaceDE w:val="0"/>
      <w:autoSpaceDN w:val="0"/>
      <w:adjustRightInd w:val="0"/>
    </w:pPr>
    <w:rPr>
      <w:rFonts w:ascii="Courier New" w:hAnsi="Courier New" w:cs="Courier New"/>
    </w:rPr>
  </w:style>
  <w:style w:type="paragraph" w:customStyle="1" w:styleId="ConsTitle">
    <w:name w:val="ConsTitle"/>
    <w:rsid w:val="005E6CA2"/>
    <w:pPr>
      <w:widowControl w:val="0"/>
    </w:pPr>
    <w:rPr>
      <w:rFonts w:ascii="Arial" w:hAnsi="Arial"/>
      <w:b/>
      <w:sz w:val="16"/>
    </w:rPr>
  </w:style>
  <w:style w:type="character" w:customStyle="1" w:styleId="apple-converted-space">
    <w:name w:val="apple-converted-space"/>
    <w:basedOn w:val="a1"/>
    <w:rsid w:val="005E6CA2"/>
  </w:style>
  <w:style w:type="character" w:customStyle="1" w:styleId="project-field">
    <w:name w:val="project-field"/>
    <w:basedOn w:val="a1"/>
    <w:rsid w:val="005E6CA2"/>
  </w:style>
  <w:style w:type="paragraph" w:customStyle="1" w:styleId="afff5">
    <w:name w:val="Прижатый влево"/>
    <w:basedOn w:val="a0"/>
    <w:next w:val="a0"/>
    <w:rsid w:val="005E6CA2"/>
    <w:pPr>
      <w:autoSpaceDE w:val="0"/>
      <w:autoSpaceDN w:val="0"/>
      <w:adjustRightInd w:val="0"/>
    </w:pPr>
    <w:rPr>
      <w:rFonts w:ascii="Arial" w:hAnsi="Arial" w:cs="Arial"/>
      <w:sz w:val="26"/>
      <w:szCs w:val="26"/>
    </w:rPr>
  </w:style>
  <w:style w:type="paragraph" w:customStyle="1" w:styleId="afff6">
    <w:name w:val="Информация об изменениях"/>
    <w:basedOn w:val="a0"/>
    <w:next w:val="a0"/>
    <w:rsid w:val="005E6CA2"/>
    <w:pPr>
      <w:autoSpaceDE w:val="0"/>
      <w:autoSpaceDN w:val="0"/>
      <w:adjustRightInd w:val="0"/>
      <w:spacing w:before="180"/>
      <w:ind w:left="360" w:right="360"/>
      <w:jc w:val="both"/>
    </w:pPr>
    <w:rPr>
      <w:rFonts w:ascii="Arial" w:hAnsi="Arial" w:cs="Arial"/>
      <w:color w:val="353842"/>
      <w:shd w:val="clear" w:color="auto" w:fill="EAEFED"/>
    </w:rPr>
  </w:style>
  <w:style w:type="paragraph" w:customStyle="1" w:styleId="afff7">
    <w:name w:val="Подзаголовок для информации об изменениях"/>
    <w:basedOn w:val="a0"/>
    <w:next w:val="a0"/>
    <w:rsid w:val="005E6CA2"/>
    <w:pPr>
      <w:autoSpaceDE w:val="0"/>
      <w:autoSpaceDN w:val="0"/>
      <w:adjustRightInd w:val="0"/>
      <w:ind w:firstLine="720"/>
      <w:jc w:val="both"/>
    </w:pPr>
    <w:rPr>
      <w:rFonts w:ascii="Arial" w:hAnsi="Arial" w:cs="Arial"/>
      <w:b/>
      <w:bCs/>
      <w:color w:val="353842"/>
    </w:rPr>
  </w:style>
  <w:style w:type="character" w:customStyle="1" w:styleId="NoSpacingChar">
    <w:name w:val="No Spacing Char"/>
    <w:link w:val="28"/>
    <w:locked/>
    <w:rsid w:val="005E6CA2"/>
    <w:rPr>
      <w:rFonts w:cs="Calibri"/>
    </w:rPr>
  </w:style>
  <w:style w:type="paragraph" w:customStyle="1" w:styleId="28">
    <w:name w:val="Без интервала2"/>
    <w:link w:val="NoSpacingChar"/>
    <w:rsid w:val="005E6CA2"/>
    <w:rPr>
      <w:rFonts w:cs="Calibri"/>
    </w:rPr>
  </w:style>
  <w:style w:type="paragraph" w:customStyle="1" w:styleId="29">
    <w:name w:val="Абзац списка2"/>
    <w:basedOn w:val="a0"/>
    <w:rsid w:val="005E6CA2"/>
    <w:pPr>
      <w:ind w:left="720"/>
    </w:pPr>
    <w:rPr>
      <w:rFonts w:eastAsia="Calibri"/>
    </w:rPr>
  </w:style>
  <w:style w:type="paragraph" w:styleId="afff8">
    <w:name w:val="Plain Text"/>
    <w:basedOn w:val="a0"/>
    <w:link w:val="afff9"/>
    <w:rsid w:val="005E6CA2"/>
    <w:pPr>
      <w:widowControl/>
      <w:jc w:val="both"/>
    </w:pPr>
    <w:rPr>
      <w:rFonts w:ascii="Arial" w:hAnsi="Arial"/>
      <w:sz w:val="24"/>
      <w:lang w:val="x-none" w:eastAsia="x-none"/>
    </w:rPr>
  </w:style>
  <w:style w:type="character" w:customStyle="1" w:styleId="afff9">
    <w:name w:val="Текст Знак"/>
    <w:basedOn w:val="a1"/>
    <w:link w:val="afff8"/>
    <w:rsid w:val="005E6CA2"/>
    <w:rPr>
      <w:rFonts w:ascii="Arial" w:hAnsi="Arial"/>
      <w:sz w:val="24"/>
      <w:lang w:val="x-none" w:eastAsia="x-none"/>
    </w:rPr>
  </w:style>
  <w:style w:type="character" w:customStyle="1" w:styleId="grey">
    <w:name w:val="grey"/>
    <w:basedOn w:val="a1"/>
    <w:rsid w:val="005E6CA2"/>
  </w:style>
  <w:style w:type="paragraph" w:customStyle="1" w:styleId="afffa">
    <w:name w:val="Цифры"/>
    <w:basedOn w:val="a0"/>
    <w:rsid w:val="005E6CA2"/>
    <w:pPr>
      <w:widowControl/>
      <w:jc w:val="right"/>
    </w:pPr>
    <w:rPr>
      <w:rFonts w:ascii="Arial" w:hAnsi="Arial"/>
    </w:rPr>
  </w:style>
  <w:style w:type="paragraph" w:customStyle="1" w:styleId="afffb">
    <w:name w:val="Единицы"/>
    <w:basedOn w:val="a0"/>
    <w:rsid w:val="005E6CA2"/>
    <w:pPr>
      <w:widowControl/>
      <w:jc w:val="right"/>
    </w:pPr>
    <w:rPr>
      <w:rFonts w:ascii="Arial" w:hAnsi="Arial"/>
    </w:rPr>
  </w:style>
  <w:style w:type="paragraph" w:customStyle="1" w:styleId="afffc">
    <w:name w:val="Шапка таблицы"/>
    <w:basedOn w:val="20"/>
    <w:rsid w:val="005E6CA2"/>
    <w:pPr>
      <w:jc w:val="center"/>
    </w:pPr>
    <w:rPr>
      <w:rFonts w:ascii="Arial" w:hAnsi="Arial"/>
      <w:i/>
      <w:sz w:val="20"/>
      <w:lang w:val="x-none" w:eastAsia="x-none"/>
    </w:rPr>
  </w:style>
  <w:style w:type="character" w:customStyle="1" w:styleId="iw">
    <w:name w:val="iw"/>
    <w:basedOn w:val="a1"/>
    <w:rsid w:val="005E6CA2"/>
  </w:style>
  <w:style w:type="paragraph" w:styleId="39">
    <w:name w:val="toc 3"/>
    <w:basedOn w:val="a0"/>
    <w:next w:val="a0"/>
    <w:autoRedefine/>
    <w:uiPriority w:val="39"/>
    <w:rsid w:val="005E6CA2"/>
    <w:pPr>
      <w:widowControl/>
      <w:ind w:left="480"/>
    </w:pPr>
    <w:rPr>
      <w:sz w:val="24"/>
      <w:szCs w:val="24"/>
    </w:rPr>
  </w:style>
  <w:style w:type="character" w:customStyle="1" w:styleId="pagefont1">
    <w:name w:val="pagefont1"/>
    <w:rsid w:val="005E6CA2"/>
    <w:rPr>
      <w:rFonts w:ascii="Verdana" w:hAnsi="Verdana" w:hint="default"/>
      <w:sz w:val="18"/>
      <w:szCs w:val="18"/>
    </w:rPr>
  </w:style>
  <w:style w:type="character" w:styleId="afffd">
    <w:name w:val="FollowedHyperlink"/>
    <w:unhideWhenUsed/>
    <w:rsid w:val="005E6CA2"/>
    <w:rPr>
      <w:color w:val="800080"/>
      <w:u w:val="single"/>
    </w:rPr>
  </w:style>
  <w:style w:type="character" w:customStyle="1" w:styleId="tdetailed">
    <w:name w:val="t_detailed"/>
    <w:basedOn w:val="a1"/>
    <w:rsid w:val="005E6CA2"/>
  </w:style>
  <w:style w:type="character" w:customStyle="1" w:styleId="160">
    <w:name w:val="Знак Знак16"/>
    <w:rsid w:val="005E6CA2"/>
    <w:rPr>
      <w:b/>
      <w:bCs/>
      <w:sz w:val="24"/>
      <w:szCs w:val="24"/>
      <w:lang w:val="ru-RU" w:eastAsia="ru-RU" w:bidi="ar-SA"/>
    </w:rPr>
  </w:style>
  <w:style w:type="paragraph" w:customStyle="1" w:styleId="afffe">
    <w:name w:val="Содержимое таблицы"/>
    <w:basedOn w:val="a0"/>
    <w:rsid w:val="005E6CA2"/>
    <w:pPr>
      <w:suppressLineNumbers/>
      <w:suppressAutoHyphens/>
    </w:pPr>
    <w:rPr>
      <w:rFonts w:eastAsia="Arial Unicode MS"/>
      <w:kern w:val="1"/>
      <w:sz w:val="24"/>
      <w:szCs w:val="24"/>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E6CA2"/>
    <w:pPr>
      <w:widowControl/>
      <w:spacing w:before="100" w:beforeAutospacing="1" w:after="100" w:afterAutospacing="1"/>
    </w:pPr>
    <w:rPr>
      <w:rFonts w:ascii="Tahoma" w:hAnsi="Tahoma"/>
      <w:lang w:val="en-US" w:eastAsia="en-US"/>
    </w:rPr>
  </w:style>
  <w:style w:type="paragraph" w:customStyle="1" w:styleId="3372873BB58A4DED866D2BE34882C06C">
    <w:name w:val="3372873BB58A4DED866D2BE34882C06C"/>
    <w:rsid w:val="005E6CA2"/>
    <w:pPr>
      <w:spacing w:after="200" w:line="276" w:lineRule="auto"/>
    </w:pPr>
    <w:rPr>
      <w:rFonts w:ascii="Calibri" w:hAnsi="Calibri"/>
      <w:sz w:val="22"/>
      <w:szCs w:val="22"/>
    </w:rPr>
  </w:style>
  <w:style w:type="character" w:customStyle="1" w:styleId="19">
    <w:name w:val="Заголовок №1_"/>
    <w:link w:val="1a"/>
    <w:rsid w:val="005E6CA2"/>
    <w:rPr>
      <w:rFonts w:ascii="Microsoft Sans Serif" w:eastAsia="Microsoft Sans Serif" w:hAnsi="Microsoft Sans Serif" w:cs="Microsoft Sans Serif"/>
      <w:sz w:val="15"/>
      <w:szCs w:val="15"/>
      <w:shd w:val="clear" w:color="auto" w:fill="FFFFFF"/>
    </w:rPr>
  </w:style>
  <w:style w:type="paragraph" w:customStyle="1" w:styleId="1a">
    <w:name w:val="Заголовок №1"/>
    <w:basedOn w:val="a0"/>
    <w:link w:val="19"/>
    <w:rsid w:val="005E6CA2"/>
    <w:pPr>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95pt">
    <w:name w:val="Заголовок №2 + 9;5 pt"/>
    <w:rsid w:val="005E6CA2"/>
    <w:rPr>
      <w:rFonts w:ascii="Microsoft Sans Serif" w:eastAsia="Microsoft Sans Serif" w:hAnsi="Microsoft Sans Serif" w:cs="Microsoft Sans Serif"/>
      <w:color w:val="000000"/>
      <w:spacing w:val="0"/>
      <w:w w:val="100"/>
      <w:position w:val="0"/>
      <w:sz w:val="19"/>
      <w:szCs w:val="19"/>
      <w:shd w:val="clear" w:color="auto" w:fill="FFFFFF"/>
    </w:rPr>
  </w:style>
  <w:style w:type="table" w:customStyle="1" w:styleId="1b">
    <w:name w:val="Сетка таблицы1"/>
    <w:basedOn w:val="a2"/>
    <w:next w:val="af5"/>
    <w:uiPriority w:val="59"/>
    <w:rsid w:val="005E6CA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Quote"/>
    <w:basedOn w:val="a0"/>
    <w:next w:val="a0"/>
    <w:link w:val="2b"/>
    <w:uiPriority w:val="29"/>
    <w:qFormat/>
    <w:rsid w:val="005E6CA2"/>
    <w:pPr>
      <w:widowControl/>
      <w:ind w:firstLine="425"/>
      <w:jc w:val="both"/>
    </w:pPr>
    <w:rPr>
      <w:rFonts w:ascii="Calibri" w:eastAsia="Calibri" w:hAnsi="Calibri"/>
      <w:i/>
      <w:iCs/>
      <w:color w:val="000080"/>
      <w:sz w:val="22"/>
      <w:szCs w:val="22"/>
      <w:lang w:val="x-none" w:eastAsia="en-US"/>
    </w:rPr>
  </w:style>
  <w:style w:type="character" w:customStyle="1" w:styleId="2b">
    <w:name w:val="Цитата 2 Знак"/>
    <w:basedOn w:val="a1"/>
    <w:link w:val="2a"/>
    <w:uiPriority w:val="29"/>
    <w:rsid w:val="005E6CA2"/>
    <w:rPr>
      <w:rFonts w:ascii="Calibri" w:eastAsia="Calibri" w:hAnsi="Calibri"/>
      <w:i/>
      <w:iCs/>
      <w:color w:val="000080"/>
      <w:sz w:val="22"/>
      <w:szCs w:val="22"/>
      <w:lang w:val="x-none" w:eastAsia="en-US"/>
    </w:rPr>
  </w:style>
  <w:style w:type="character" w:styleId="affff">
    <w:name w:val="Subtle Emphasis"/>
    <w:uiPriority w:val="19"/>
    <w:qFormat/>
    <w:rsid w:val="005E6CA2"/>
    <w:rPr>
      <w:i/>
      <w:iCs/>
      <w:color w:val="4040FF"/>
    </w:rPr>
  </w:style>
  <w:style w:type="character" w:styleId="affff0">
    <w:name w:val="Intense Emphasis"/>
    <w:uiPriority w:val="21"/>
    <w:qFormat/>
    <w:rsid w:val="005E6CA2"/>
    <w:rPr>
      <w:b/>
      <w:bCs/>
      <w:i/>
      <w:iCs/>
      <w:color w:val="4F81BD"/>
    </w:rPr>
  </w:style>
  <w:style w:type="paragraph" w:customStyle="1" w:styleId="pboth">
    <w:name w:val="pboth"/>
    <w:basedOn w:val="a0"/>
    <w:rsid w:val="005E6CA2"/>
    <w:pPr>
      <w:widowControl/>
      <w:spacing w:before="100" w:beforeAutospacing="1" w:after="100" w:afterAutospacing="1"/>
    </w:pPr>
    <w:rPr>
      <w:sz w:val="24"/>
      <w:szCs w:val="24"/>
    </w:rPr>
  </w:style>
  <w:style w:type="character" w:customStyle="1" w:styleId="ad">
    <w:name w:val="Абзац списка Знак"/>
    <w:link w:val="ac"/>
    <w:uiPriority w:val="99"/>
    <w:locked/>
    <w:rsid w:val="005E6CA2"/>
  </w:style>
  <w:style w:type="paragraph" w:customStyle="1" w:styleId="TableParagraph">
    <w:name w:val="Table Paragraph"/>
    <w:basedOn w:val="a0"/>
    <w:uiPriority w:val="1"/>
    <w:qFormat/>
    <w:rsid w:val="005E6CA2"/>
    <w:pPr>
      <w:ind w:left="71"/>
    </w:pPr>
    <w:rPr>
      <w:rFonts w:ascii="Calibri" w:hAnsi="Calibri" w:cs="Calibri"/>
      <w:sz w:val="22"/>
      <w:szCs w:val="22"/>
      <w:lang w:val="en-US" w:eastAsia="en-US"/>
    </w:rPr>
  </w:style>
  <w:style w:type="table" w:customStyle="1" w:styleId="TableNormal">
    <w:name w:val="Table Normal"/>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0"/>
    <w:qFormat/>
    <w:rsid w:val="005E6CA2"/>
    <w:pPr>
      <w:autoSpaceDE w:val="0"/>
      <w:autoSpaceDN w:val="0"/>
      <w:ind w:left="532"/>
      <w:outlineLvl w:val="1"/>
    </w:pPr>
    <w:rPr>
      <w:b/>
      <w:bCs/>
      <w:i/>
      <w:sz w:val="28"/>
      <w:szCs w:val="28"/>
      <w:lang w:bidi="ru-RU"/>
    </w:rPr>
  </w:style>
  <w:style w:type="paragraph" w:customStyle="1" w:styleId="affff1">
    <w:name w:val="обычный"/>
    <w:basedOn w:val="a0"/>
    <w:rsid w:val="005E6CA2"/>
    <w:pPr>
      <w:widowControl/>
    </w:pPr>
    <w:rPr>
      <w:color w:val="000000"/>
    </w:rPr>
  </w:style>
  <w:style w:type="character" w:styleId="HTML1">
    <w:name w:val="HTML Cite"/>
    <w:rsid w:val="005E6CA2"/>
    <w:rPr>
      <w:i/>
      <w:iCs/>
    </w:rPr>
  </w:style>
  <w:style w:type="character" w:customStyle="1" w:styleId="link">
    <w:name w:val="link"/>
    <w:basedOn w:val="a1"/>
    <w:rsid w:val="005E6CA2"/>
  </w:style>
  <w:style w:type="paragraph" w:customStyle="1" w:styleId="affff2">
    <w:name w:val="Знак Знак Знак Знак Знак Знак Знак Знак Знак Знак"/>
    <w:basedOn w:val="a0"/>
    <w:rsid w:val="005E6CA2"/>
    <w:pPr>
      <w:tabs>
        <w:tab w:val="num" w:pos="1315"/>
      </w:tabs>
      <w:adjustRightInd w:val="0"/>
      <w:spacing w:after="160" w:line="240" w:lineRule="exact"/>
      <w:ind w:left="1315" w:hanging="180"/>
      <w:jc w:val="center"/>
    </w:pPr>
    <w:rPr>
      <w:b/>
      <w:i/>
      <w:sz w:val="28"/>
      <w:lang w:val="en-GB" w:eastAsia="en-US"/>
    </w:rPr>
  </w:style>
  <w:style w:type="character" w:customStyle="1" w:styleId="WW8Num13z0">
    <w:name w:val="WW8Num13z0"/>
    <w:rsid w:val="005E6CA2"/>
    <w:rPr>
      <w:rFonts w:hint="default"/>
    </w:rPr>
  </w:style>
  <w:style w:type="numbering" w:customStyle="1" w:styleId="1c">
    <w:name w:val="Нет списка1"/>
    <w:next w:val="a3"/>
    <w:uiPriority w:val="99"/>
    <w:semiHidden/>
    <w:unhideWhenUsed/>
    <w:rsid w:val="005E6CA2"/>
  </w:style>
  <w:style w:type="paragraph" w:customStyle="1" w:styleId="ConsPlusDocList">
    <w:name w:val="ConsPlusDocList"/>
    <w:rsid w:val="005E6CA2"/>
    <w:pPr>
      <w:widowControl w:val="0"/>
      <w:autoSpaceDE w:val="0"/>
      <w:autoSpaceDN w:val="0"/>
    </w:pPr>
    <w:rPr>
      <w:rFonts w:ascii="Courier New" w:hAnsi="Courier New" w:cs="Courier New"/>
    </w:rPr>
  </w:style>
  <w:style w:type="paragraph" w:customStyle="1" w:styleId="ConsPlusTitlePage">
    <w:name w:val="ConsPlusTitlePage"/>
    <w:rsid w:val="005E6CA2"/>
    <w:pPr>
      <w:widowControl w:val="0"/>
      <w:autoSpaceDE w:val="0"/>
      <w:autoSpaceDN w:val="0"/>
    </w:pPr>
    <w:rPr>
      <w:rFonts w:ascii="Tahoma" w:hAnsi="Tahoma" w:cs="Tahoma"/>
    </w:rPr>
  </w:style>
  <w:style w:type="paragraph" w:customStyle="1" w:styleId="ConsPlusJurTerm">
    <w:name w:val="ConsPlusJurTerm"/>
    <w:rsid w:val="005E6CA2"/>
    <w:pPr>
      <w:widowControl w:val="0"/>
      <w:autoSpaceDE w:val="0"/>
      <w:autoSpaceDN w:val="0"/>
    </w:pPr>
    <w:rPr>
      <w:rFonts w:ascii="Tahoma" w:hAnsi="Tahoma" w:cs="Tahoma"/>
      <w:sz w:val="26"/>
    </w:rPr>
  </w:style>
  <w:style w:type="paragraph" w:customStyle="1" w:styleId="ConsPlusTextList">
    <w:name w:val="ConsPlusTextList"/>
    <w:rsid w:val="005E6CA2"/>
    <w:pPr>
      <w:widowControl w:val="0"/>
      <w:autoSpaceDE w:val="0"/>
      <w:autoSpaceDN w:val="0"/>
    </w:pPr>
    <w:rPr>
      <w:rFonts w:ascii="Arial" w:hAnsi="Arial" w:cs="Arial"/>
    </w:rPr>
  </w:style>
  <w:style w:type="character" w:styleId="affff3">
    <w:name w:val="Placeholder Text"/>
    <w:uiPriority w:val="99"/>
    <w:semiHidden/>
    <w:rsid w:val="005E6CA2"/>
    <w:rPr>
      <w:color w:val="808080"/>
    </w:rPr>
  </w:style>
  <w:style w:type="character" w:customStyle="1" w:styleId="2c">
    <w:name w:val="Заголовок №2_"/>
    <w:link w:val="2d"/>
    <w:rsid w:val="005E6CA2"/>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0"/>
    <w:link w:val="2c"/>
    <w:rsid w:val="005E6CA2"/>
    <w:pPr>
      <w:shd w:val="clear" w:color="auto" w:fill="FFFFFF"/>
      <w:spacing w:before="60" w:line="0" w:lineRule="atLeast"/>
      <w:outlineLvl w:val="1"/>
    </w:pPr>
    <w:rPr>
      <w:rFonts w:ascii="Microsoft Sans Serif" w:eastAsia="Microsoft Sans Serif" w:hAnsi="Microsoft Sans Serif" w:cs="Microsoft Sans Serif"/>
      <w:sz w:val="16"/>
      <w:szCs w:val="16"/>
    </w:rPr>
  </w:style>
  <w:style w:type="paragraph" w:customStyle="1" w:styleId="3a">
    <w:name w:val="Абзац списка3"/>
    <w:basedOn w:val="a0"/>
    <w:rsid w:val="005E6CA2"/>
    <w:pPr>
      <w:widowControl/>
      <w:ind w:left="720"/>
    </w:pPr>
    <w:rPr>
      <w:sz w:val="24"/>
      <w:szCs w:val="24"/>
    </w:rPr>
  </w:style>
  <w:style w:type="paragraph" w:customStyle="1" w:styleId="3b">
    <w:name w:val="Без интервала3"/>
    <w:link w:val="NoSpacingChar1"/>
    <w:rsid w:val="005E6CA2"/>
    <w:pPr>
      <w:spacing w:after="200" w:line="276" w:lineRule="auto"/>
    </w:pPr>
    <w:rPr>
      <w:sz w:val="24"/>
      <w:szCs w:val="22"/>
    </w:rPr>
  </w:style>
  <w:style w:type="character" w:customStyle="1" w:styleId="NoSpacingChar1">
    <w:name w:val="No Spacing Char1"/>
    <w:link w:val="3b"/>
    <w:locked/>
    <w:rsid w:val="005E6CA2"/>
    <w:rPr>
      <w:sz w:val="24"/>
      <w:szCs w:val="22"/>
    </w:rPr>
  </w:style>
  <w:style w:type="paragraph" w:styleId="affff4">
    <w:name w:val="TOC Heading"/>
    <w:basedOn w:val="1"/>
    <w:next w:val="a0"/>
    <w:uiPriority w:val="39"/>
    <w:qFormat/>
    <w:rsid w:val="005E6CA2"/>
    <w:pPr>
      <w:keepLines/>
      <w:spacing w:before="240" w:line="259" w:lineRule="auto"/>
      <w:jc w:val="left"/>
      <w:outlineLvl w:val="9"/>
    </w:pPr>
    <w:rPr>
      <w:rFonts w:ascii="Cambria" w:hAnsi="Cambria"/>
      <w:color w:val="365F91"/>
      <w:sz w:val="32"/>
      <w:szCs w:val="32"/>
      <w:lang w:val="x-none" w:eastAsia="x-none"/>
    </w:rPr>
  </w:style>
  <w:style w:type="paragraph" w:styleId="2e">
    <w:name w:val="toc 2"/>
    <w:basedOn w:val="a0"/>
    <w:next w:val="a0"/>
    <w:autoRedefine/>
    <w:uiPriority w:val="39"/>
    <w:unhideWhenUsed/>
    <w:rsid w:val="005E6CA2"/>
    <w:pPr>
      <w:widowControl/>
      <w:spacing w:after="100" w:line="276" w:lineRule="auto"/>
      <w:ind w:left="220"/>
    </w:pPr>
    <w:rPr>
      <w:rFonts w:ascii="Calibri" w:eastAsia="Calibri" w:hAnsi="Calibri"/>
      <w:sz w:val="22"/>
      <w:szCs w:val="22"/>
      <w:lang w:eastAsia="en-US"/>
    </w:rPr>
  </w:style>
  <w:style w:type="character" w:customStyle="1" w:styleId="2f">
    <w:name w:val="Основной текст (2)_"/>
    <w:link w:val="2f0"/>
    <w:uiPriority w:val="99"/>
    <w:rsid w:val="005E6CA2"/>
    <w:rPr>
      <w:sz w:val="28"/>
      <w:szCs w:val="28"/>
      <w:shd w:val="clear" w:color="auto" w:fill="FFFFFF"/>
    </w:rPr>
  </w:style>
  <w:style w:type="character" w:customStyle="1" w:styleId="270">
    <w:name w:val="Основной текст (2) + 7"/>
    <w:aliases w:val="5 pt"/>
    <w:uiPriority w:val="99"/>
    <w:rsid w:val="005E6CA2"/>
    <w:rPr>
      <w:sz w:val="15"/>
      <w:szCs w:val="15"/>
      <w:shd w:val="clear" w:color="auto" w:fill="FFFFFF"/>
    </w:rPr>
  </w:style>
  <w:style w:type="paragraph" w:customStyle="1" w:styleId="2f0">
    <w:name w:val="Основной текст (2)"/>
    <w:basedOn w:val="a0"/>
    <w:link w:val="2f"/>
    <w:uiPriority w:val="99"/>
    <w:rsid w:val="005E6CA2"/>
    <w:pPr>
      <w:shd w:val="clear" w:color="auto" w:fill="FFFFFF"/>
      <w:spacing w:before="60" w:after="540" w:line="240" w:lineRule="atLeast"/>
      <w:jc w:val="center"/>
    </w:pPr>
    <w:rPr>
      <w:sz w:val="28"/>
      <w:szCs w:val="28"/>
    </w:rPr>
  </w:style>
  <w:style w:type="character" w:customStyle="1" w:styleId="213pt2">
    <w:name w:val="Основной текст (2) + 13 pt2"/>
    <w:uiPriority w:val="99"/>
    <w:rsid w:val="005E6CA2"/>
    <w:rPr>
      <w:sz w:val="26"/>
      <w:szCs w:val="26"/>
      <w:u w:val="none"/>
      <w:shd w:val="clear" w:color="auto" w:fill="FFFFFF"/>
    </w:rPr>
  </w:style>
  <w:style w:type="character" w:customStyle="1" w:styleId="213pt1">
    <w:name w:val="Основной текст (2) + 13 pt1"/>
    <w:aliases w:val="Интервал 1 pt"/>
    <w:uiPriority w:val="99"/>
    <w:rsid w:val="005E6CA2"/>
    <w:rPr>
      <w:spacing w:val="30"/>
      <w:sz w:val="26"/>
      <w:szCs w:val="26"/>
      <w:u w:val="none"/>
      <w:shd w:val="clear" w:color="auto" w:fill="FFFFFF"/>
    </w:rPr>
  </w:style>
  <w:style w:type="character" w:customStyle="1" w:styleId="s10">
    <w:name w:val="s_10"/>
    <w:basedOn w:val="a1"/>
    <w:rsid w:val="005E6CA2"/>
  </w:style>
  <w:style w:type="table" w:customStyle="1" w:styleId="TableGrid">
    <w:name w:val="TableGrid"/>
    <w:rsid w:val="005E6CA2"/>
    <w:rPr>
      <w:rFonts w:ascii="Calibri" w:hAnsi="Calibri"/>
      <w:sz w:val="22"/>
      <w:szCs w:val="22"/>
    </w:rPr>
    <w:tblPr>
      <w:tblCellMar>
        <w:top w:w="0" w:type="dxa"/>
        <w:left w:w="0" w:type="dxa"/>
        <w:bottom w:w="0" w:type="dxa"/>
        <w:right w:w="0" w:type="dxa"/>
      </w:tblCellMar>
    </w:tblPr>
  </w:style>
  <w:style w:type="character" w:customStyle="1" w:styleId="affff5">
    <w:name w:val="Подпись к таблице_"/>
    <w:link w:val="affff6"/>
    <w:rsid w:val="005E6CA2"/>
    <w:rPr>
      <w:b/>
      <w:bCs/>
      <w:sz w:val="22"/>
      <w:szCs w:val="22"/>
      <w:shd w:val="clear" w:color="auto" w:fill="FFFFFF"/>
    </w:rPr>
  </w:style>
  <w:style w:type="paragraph" w:customStyle="1" w:styleId="affff6">
    <w:name w:val="Подпись к таблице"/>
    <w:basedOn w:val="a0"/>
    <w:link w:val="affff5"/>
    <w:rsid w:val="005E6CA2"/>
    <w:pPr>
      <w:shd w:val="clear" w:color="auto" w:fill="FFFFFF"/>
      <w:spacing w:line="278" w:lineRule="exact"/>
      <w:jc w:val="both"/>
    </w:pPr>
    <w:rPr>
      <w:b/>
      <w:bCs/>
      <w:sz w:val="22"/>
      <w:szCs w:val="22"/>
    </w:rPr>
  </w:style>
  <w:style w:type="character" w:customStyle="1" w:styleId="s9">
    <w:name w:val="s_9"/>
    <w:basedOn w:val="a1"/>
    <w:rsid w:val="005E6CA2"/>
  </w:style>
  <w:style w:type="paragraph" w:styleId="affff7">
    <w:name w:val="Title"/>
    <w:basedOn w:val="a0"/>
    <w:next w:val="a0"/>
    <w:link w:val="1d"/>
    <w:qFormat/>
    <w:rsid w:val="005E6CA2"/>
    <w:pPr>
      <w:contextualSpacing/>
    </w:pPr>
    <w:rPr>
      <w:rFonts w:ascii="Cambria" w:hAnsi="Cambria"/>
      <w:spacing w:val="-10"/>
      <w:kern w:val="28"/>
      <w:sz w:val="56"/>
      <w:szCs w:val="56"/>
      <w:lang w:val="x-none" w:eastAsia="x-none"/>
    </w:rPr>
  </w:style>
  <w:style w:type="character" w:customStyle="1" w:styleId="1d">
    <w:name w:val="Название Знак1"/>
    <w:basedOn w:val="a1"/>
    <w:link w:val="affff7"/>
    <w:rsid w:val="005E6CA2"/>
    <w:rPr>
      <w:rFonts w:ascii="Cambria" w:hAnsi="Cambria"/>
      <w:spacing w:val="-10"/>
      <w:kern w:val="28"/>
      <w:sz w:val="56"/>
      <w:szCs w:val="56"/>
      <w:lang w:val="x-none" w:eastAsia="x-none"/>
    </w:rPr>
  </w:style>
  <w:style w:type="table" w:customStyle="1" w:styleId="TableNormal1">
    <w:name w:val="Table Normal1"/>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fff8">
    <w:name w:val="annotation reference"/>
    <w:uiPriority w:val="99"/>
    <w:unhideWhenUsed/>
    <w:rsid w:val="005E6CA2"/>
    <w:rPr>
      <w:sz w:val="16"/>
      <w:szCs w:val="16"/>
    </w:rPr>
  </w:style>
  <w:style w:type="paragraph" w:styleId="affff9">
    <w:name w:val="annotation text"/>
    <w:basedOn w:val="a0"/>
    <w:link w:val="affffa"/>
    <w:uiPriority w:val="99"/>
    <w:unhideWhenUsed/>
    <w:rsid w:val="005E6CA2"/>
    <w:pPr>
      <w:widowControl/>
      <w:spacing w:after="160"/>
    </w:pPr>
    <w:rPr>
      <w:rFonts w:ascii="Calibri" w:eastAsia="Calibri" w:hAnsi="Calibri"/>
      <w:lang w:val="x-none" w:eastAsia="en-US"/>
    </w:rPr>
  </w:style>
  <w:style w:type="character" w:customStyle="1" w:styleId="affffa">
    <w:name w:val="Текст примечания Знак"/>
    <w:basedOn w:val="a1"/>
    <w:link w:val="affff9"/>
    <w:uiPriority w:val="99"/>
    <w:rsid w:val="005E6CA2"/>
    <w:rPr>
      <w:rFonts w:ascii="Calibri" w:eastAsia="Calibri" w:hAnsi="Calibri"/>
      <w:lang w:val="x-none" w:eastAsia="en-US"/>
    </w:rPr>
  </w:style>
  <w:style w:type="paragraph" w:styleId="affffb">
    <w:name w:val="annotation subject"/>
    <w:basedOn w:val="affff9"/>
    <w:next w:val="affff9"/>
    <w:link w:val="affffc"/>
    <w:uiPriority w:val="99"/>
    <w:unhideWhenUsed/>
    <w:rsid w:val="005E6CA2"/>
    <w:rPr>
      <w:b/>
      <w:bCs/>
    </w:rPr>
  </w:style>
  <w:style w:type="character" w:customStyle="1" w:styleId="affffc">
    <w:name w:val="Тема примечания Знак"/>
    <w:basedOn w:val="affffa"/>
    <w:link w:val="affffb"/>
    <w:uiPriority w:val="99"/>
    <w:rsid w:val="005E6CA2"/>
    <w:rPr>
      <w:rFonts w:ascii="Calibri" w:eastAsia="Calibri" w:hAnsi="Calibri"/>
      <w:b/>
      <w:bCs/>
      <w:lang w:val="x-none" w:eastAsia="en-US"/>
    </w:rPr>
  </w:style>
  <w:style w:type="paragraph" w:styleId="42">
    <w:name w:val="toc 4"/>
    <w:basedOn w:val="a0"/>
    <w:next w:val="a0"/>
    <w:autoRedefine/>
    <w:uiPriority w:val="39"/>
    <w:unhideWhenUsed/>
    <w:rsid w:val="005E6CA2"/>
    <w:pPr>
      <w:widowControl/>
      <w:spacing w:after="100" w:line="276" w:lineRule="auto"/>
      <w:ind w:left="660"/>
    </w:pPr>
    <w:rPr>
      <w:rFonts w:ascii="Calibri" w:eastAsia="Calibri" w:hAnsi="Calibri"/>
      <w:sz w:val="22"/>
      <w:szCs w:val="22"/>
      <w:lang w:eastAsia="en-US"/>
    </w:rPr>
  </w:style>
  <w:style w:type="numbering" w:customStyle="1" w:styleId="2f1">
    <w:name w:val="Нет списка2"/>
    <w:next w:val="a3"/>
    <w:uiPriority w:val="99"/>
    <w:semiHidden/>
    <w:unhideWhenUsed/>
    <w:rsid w:val="005E6CA2"/>
  </w:style>
  <w:style w:type="paragraph" w:styleId="61">
    <w:name w:val="toc 6"/>
    <w:basedOn w:val="a0"/>
    <w:next w:val="a0"/>
    <w:autoRedefine/>
    <w:uiPriority w:val="39"/>
    <w:unhideWhenUsed/>
    <w:rsid w:val="005E6CA2"/>
    <w:pPr>
      <w:widowControl/>
      <w:spacing w:after="100" w:line="276" w:lineRule="auto"/>
      <w:ind w:left="1100"/>
    </w:pPr>
    <w:rPr>
      <w:rFonts w:ascii="Calibri" w:eastAsia="Calibri" w:hAnsi="Calibri"/>
      <w:sz w:val="22"/>
      <w:szCs w:val="22"/>
      <w:lang w:eastAsia="en-US"/>
    </w:rPr>
  </w:style>
  <w:style w:type="numbering" w:customStyle="1" w:styleId="3c">
    <w:name w:val="Нет списка3"/>
    <w:next w:val="a3"/>
    <w:uiPriority w:val="99"/>
    <w:semiHidden/>
    <w:unhideWhenUsed/>
    <w:rsid w:val="005E6CA2"/>
  </w:style>
  <w:style w:type="table" w:customStyle="1" w:styleId="2f2">
    <w:name w:val="Сетка таблицы2"/>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5E6CA2"/>
    <w:pPr>
      <w:widowControl/>
      <w:overflowPunct w:val="0"/>
      <w:autoSpaceDE w:val="0"/>
      <w:autoSpaceDN w:val="0"/>
      <w:adjustRightInd w:val="0"/>
      <w:ind w:firstLine="709"/>
      <w:jc w:val="both"/>
      <w:textAlignment w:val="baseline"/>
    </w:pPr>
    <w:rPr>
      <w:sz w:val="26"/>
    </w:rPr>
  </w:style>
  <w:style w:type="character" w:customStyle="1" w:styleId="62">
    <w:name w:val="Основной шрифт абзаца6"/>
    <w:rsid w:val="005E6CA2"/>
  </w:style>
  <w:style w:type="character" w:customStyle="1" w:styleId="51">
    <w:name w:val="Основной шрифт абзаца5"/>
    <w:rsid w:val="005E6CA2"/>
  </w:style>
  <w:style w:type="character" w:customStyle="1" w:styleId="Heading1Char">
    <w:name w:val="Heading 1 Char"/>
    <w:aliases w:val="Знак Char"/>
    <w:rsid w:val="005E6CA2"/>
    <w:rPr>
      <w:rFonts w:ascii="PetersburgCTT" w:hAnsi="PetersburgCTT" w:cs="PetersburgCTT"/>
      <w:b/>
      <w:bCs/>
      <w:sz w:val="24"/>
      <w:szCs w:val="24"/>
      <w:lang w:eastAsia="ru-RU"/>
    </w:rPr>
  </w:style>
  <w:style w:type="character" w:customStyle="1" w:styleId="HeaderChar1">
    <w:name w:val="Header Char1"/>
    <w:aliases w:val="Header Char Char"/>
    <w:rsid w:val="005E6CA2"/>
    <w:rPr>
      <w:rFonts w:ascii="Calibri" w:hAnsi="Calibri" w:cs="Calibri"/>
    </w:rPr>
  </w:style>
  <w:style w:type="numbering" w:customStyle="1" w:styleId="111">
    <w:name w:val="Нет списка11"/>
    <w:next w:val="a3"/>
    <w:semiHidden/>
    <w:rsid w:val="005E6CA2"/>
  </w:style>
  <w:style w:type="numbering" w:customStyle="1" w:styleId="43">
    <w:name w:val="Нет списка4"/>
    <w:next w:val="a3"/>
    <w:uiPriority w:val="99"/>
    <w:semiHidden/>
    <w:unhideWhenUsed/>
    <w:rsid w:val="005E6CA2"/>
  </w:style>
  <w:style w:type="table" w:customStyle="1" w:styleId="3d">
    <w:name w:val="Сетка таблицы3"/>
    <w:basedOn w:val="a2"/>
    <w:next w:val="af5"/>
    <w:uiPriority w:val="3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5E6CA2"/>
  </w:style>
  <w:style w:type="numbering" w:customStyle="1" w:styleId="63">
    <w:name w:val="Нет списка6"/>
    <w:next w:val="a3"/>
    <w:uiPriority w:val="99"/>
    <w:semiHidden/>
    <w:unhideWhenUsed/>
    <w:rsid w:val="005E6CA2"/>
  </w:style>
  <w:style w:type="numbering" w:customStyle="1" w:styleId="120">
    <w:name w:val="Нет списка12"/>
    <w:next w:val="a3"/>
    <w:uiPriority w:val="99"/>
    <w:semiHidden/>
    <w:unhideWhenUsed/>
    <w:rsid w:val="005E6CA2"/>
  </w:style>
  <w:style w:type="table" w:customStyle="1" w:styleId="44">
    <w:name w:val="Сетка таблицы4"/>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5E6CA2"/>
  </w:style>
  <w:style w:type="table" w:customStyle="1" w:styleId="53">
    <w:name w:val="Сетка таблицы5"/>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4">
    <w:name w:val="toc 5"/>
    <w:basedOn w:val="a0"/>
    <w:next w:val="a0"/>
    <w:autoRedefine/>
    <w:uiPriority w:val="39"/>
    <w:unhideWhenUsed/>
    <w:rsid w:val="005E6CA2"/>
    <w:pPr>
      <w:widowControl/>
      <w:spacing w:after="100" w:line="276" w:lineRule="auto"/>
      <w:ind w:left="880"/>
    </w:pPr>
    <w:rPr>
      <w:rFonts w:ascii="Calibri" w:eastAsia="Calibri" w:hAnsi="Calibri"/>
      <w:sz w:val="22"/>
      <w:szCs w:val="22"/>
      <w:lang w:eastAsia="en-US"/>
    </w:rPr>
  </w:style>
  <w:style w:type="table" w:customStyle="1" w:styleId="64">
    <w:name w:val="Сетка таблицы6"/>
    <w:basedOn w:val="a2"/>
    <w:next w:val="af5"/>
    <w:uiPriority w:val="59"/>
    <w:rsid w:val="005E6C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5E6CA2"/>
  </w:style>
  <w:style w:type="paragraph" w:customStyle="1" w:styleId="510">
    <w:name w:val="Заголовок 51"/>
    <w:basedOn w:val="a0"/>
    <w:next w:val="a0"/>
    <w:unhideWhenUsed/>
    <w:qFormat/>
    <w:rsid w:val="005E6CA2"/>
    <w:pPr>
      <w:keepNext/>
      <w:keepLines/>
      <w:widowControl/>
      <w:spacing w:before="200" w:line="276" w:lineRule="auto"/>
      <w:outlineLvl w:val="4"/>
    </w:pPr>
    <w:rPr>
      <w:rFonts w:ascii="Cambria" w:hAnsi="Cambria"/>
      <w:color w:val="243F60"/>
      <w:sz w:val="22"/>
      <w:szCs w:val="22"/>
    </w:rPr>
  </w:style>
  <w:style w:type="table" w:customStyle="1" w:styleId="72">
    <w:name w:val="Сетка таблицы7"/>
    <w:basedOn w:val="a2"/>
    <w:next w:val="af5"/>
    <w:rsid w:val="005E6CA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1">
    <w:name w:val="Заголовок 5 Знак1"/>
    <w:uiPriority w:val="9"/>
    <w:semiHidden/>
    <w:rsid w:val="005E6CA2"/>
    <w:rPr>
      <w:rFonts w:ascii="Cambria" w:eastAsia="Times New Roman" w:hAnsi="Cambria" w:cs="Times New Roman"/>
      <w:color w:val="243F60"/>
    </w:rPr>
  </w:style>
  <w:style w:type="paragraph" w:styleId="73">
    <w:name w:val="toc 7"/>
    <w:basedOn w:val="a0"/>
    <w:next w:val="a0"/>
    <w:autoRedefine/>
    <w:uiPriority w:val="39"/>
    <w:unhideWhenUsed/>
    <w:rsid w:val="005E6CA2"/>
    <w:pPr>
      <w:widowControl/>
      <w:spacing w:after="100" w:line="276" w:lineRule="auto"/>
      <w:ind w:left="1320"/>
    </w:pPr>
    <w:rPr>
      <w:rFonts w:ascii="Calibri" w:hAnsi="Calibri"/>
      <w:sz w:val="22"/>
      <w:szCs w:val="22"/>
    </w:rPr>
  </w:style>
  <w:style w:type="paragraph" w:styleId="82">
    <w:name w:val="toc 8"/>
    <w:basedOn w:val="a0"/>
    <w:next w:val="a0"/>
    <w:autoRedefine/>
    <w:uiPriority w:val="39"/>
    <w:unhideWhenUsed/>
    <w:rsid w:val="005E6CA2"/>
    <w:pPr>
      <w:widowControl/>
      <w:spacing w:after="100" w:line="276" w:lineRule="auto"/>
      <w:ind w:left="1540"/>
    </w:pPr>
    <w:rPr>
      <w:rFonts w:ascii="Calibri" w:hAnsi="Calibri"/>
      <w:sz w:val="22"/>
      <w:szCs w:val="22"/>
    </w:rPr>
  </w:style>
  <w:style w:type="paragraph" w:styleId="91">
    <w:name w:val="toc 9"/>
    <w:basedOn w:val="a0"/>
    <w:next w:val="a0"/>
    <w:autoRedefine/>
    <w:uiPriority w:val="39"/>
    <w:unhideWhenUsed/>
    <w:rsid w:val="005E6CA2"/>
    <w:pPr>
      <w:widowControl/>
      <w:spacing w:after="100" w:line="276" w:lineRule="auto"/>
      <w:ind w:left="1760"/>
    </w:pPr>
    <w:rPr>
      <w:rFonts w:ascii="Calibri" w:hAnsi="Calibri"/>
      <w:sz w:val="22"/>
      <w:szCs w:val="22"/>
    </w:rPr>
  </w:style>
  <w:style w:type="table" w:customStyle="1" w:styleId="83">
    <w:name w:val="Сетка таблицы8"/>
    <w:basedOn w:val="a2"/>
    <w:next w:val="af5"/>
    <w:uiPriority w:val="59"/>
    <w:rsid w:val="005E6CA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1"/>
    <w:rsid w:val="005E6CA2"/>
  </w:style>
  <w:style w:type="paragraph" w:customStyle="1" w:styleId="1e">
    <w:name w:val="Список маркированный 1"/>
    <w:basedOn w:val="a0"/>
    <w:link w:val="1f"/>
    <w:qFormat/>
    <w:rsid w:val="005E6CA2"/>
    <w:pPr>
      <w:widowControl/>
      <w:tabs>
        <w:tab w:val="left" w:pos="357"/>
      </w:tabs>
      <w:suppressAutoHyphens/>
      <w:spacing w:line="360" w:lineRule="auto"/>
      <w:ind w:left="960" w:hanging="360"/>
      <w:jc w:val="both"/>
    </w:pPr>
    <w:rPr>
      <w:sz w:val="24"/>
      <w:szCs w:val="24"/>
      <w:lang w:val="x-none" w:eastAsia="x-none"/>
    </w:rPr>
  </w:style>
  <w:style w:type="character" w:customStyle="1" w:styleId="1f">
    <w:name w:val="Список маркированный 1 Знак"/>
    <w:link w:val="1e"/>
    <w:locked/>
    <w:rsid w:val="005E6CA2"/>
    <w:rPr>
      <w:sz w:val="24"/>
      <w:szCs w:val="24"/>
      <w:lang w:val="x-none" w:eastAsia="x-none"/>
    </w:rPr>
  </w:style>
  <w:style w:type="paragraph" w:customStyle="1" w:styleId="s1">
    <w:name w:val="s_1"/>
    <w:basedOn w:val="a0"/>
    <w:rsid w:val="005E6CA2"/>
    <w:pPr>
      <w:widowControl/>
      <w:spacing w:before="100" w:beforeAutospacing="1" w:after="100" w:afterAutospacing="1"/>
    </w:pPr>
    <w:rPr>
      <w:sz w:val="24"/>
      <w:szCs w:val="24"/>
    </w:rPr>
  </w:style>
  <w:style w:type="table" w:customStyle="1" w:styleId="1f0">
    <w:name w:val="Сетка таблицы светлая1"/>
    <w:basedOn w:val="a2"/>
    <w:uiPriority w:val="40"/>
    <w:rsid w:val="005E6CA2"/>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1">
    <w:name w:val="Таблица простая 21"/>
    <w:basedOn w:val="a2"/>
    <w:uiPriority w:val="42"/>
    <w:rsid w:val="005E6CA2"/>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0"/>
    <w:rsid w:val="005E6CA2"/>
    <w:pPr>
      <w:widowControl/>
      <w:spacing w:before="100" w:beforeAutospacing="1" w:after="100" w:afterAutospacing="1"/>
    </w:pPr>
    <w:rPr>
      <w:sz w:val="24"/>
      <w:szCs w:val="24"/>
    </w:rPr>
  </w:style>
  <w:style w:type="numbering" w:customStyle="1" w:styleId="92">
    <w:name w:val="Нет списка9"/>
    <w:next w:val="a3"/>
    <w:uiPriority w:val="99"/>
    <w:semiHidden/>
    <w:unhideWhenUsed/>
    <w:rsid w:val="005E6CA2"/>
  </w:style>
  <w:style w:type="table" w:customStyle="1" w:styleId="93">
    <w:name w:val="Сетка таблицы9"/>
    <w:basedOn w:val="a2"/>
    <w:next w:val="af5"/>
    <w:rsid w:val="005E6C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30">
    <w:name w:val="Нет списка13"/>
    <w:next w:val="a3"/>
    <w:uiPriority w:val="99"/>
    <w:semiHidden/>
    <w:unhideWhenUsed/>
    <w:rsid w:val="005E6CA2"/>
  </w:style>
  <w:style w:type="numbering" w:customStyle="1" w:styleId="100">
    <w:name w:val="Нет списка10"/>
    <w:next w:val="a3"/>
    <w:uiPriority w:val="99"/>
    <w:semiHidden/>
    <w:unhideWhenUsed/>
    <w:rsid w:val="005E6CA2"/>
  </w:style>
  <w:style w:type="table" w:customStyle="1" w:styleId="101">
    <w:name w:val="Сетка таблицы10"/>
    <w:basedOn w:val="a2"/>
    <w:next w:val="af5"/>
    <w:rsid w:val="005E6C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E6C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40">
    <w:name w:val="Нет списка14"/>
    <w:next w:val="a3"/>
    <w:uiPriority w:val="99"/>
    <w:semiHidden/>
    <w:unhideWhenUsed/>
    <w:rsid w:val="005E6CA2"/>
  </w:style>
  <w:style w:type="character" w:customStyle="1" w:styleId="w">
    <w:name w:val="w"/>
    <w:basedOn w:val="a1"/>
    <w:rsid w:val="005E6CA2"/>
  </w:style>
  <w:style w:type="paragraph" w:styleId="affffd">
    <w:name w:val="Document Map"/>
    <w:basedOn w:val="a0"/>
    <w:link w:val="affffe"/>
    <w:unhideWhenUsed/>
    <w:rsid w:val="005E6CA2"/>
    <w:rPr>
      <w:rFonts w:ascii="Tahoma" w:hAnsi="Tahoma"/>
      <w:sz w:val="16"/>
      <w:szCs w:val="16"/>
      <w:lang w:val="x-none" w:eastAsia="x-none"/>
    </w:rPr>
  </w:style>
  <w:style w:type="character" w:customStyle="1" w:styleId="affffe">
    <w:name w:val="Схема документа Знак"/>
    <w:basedOn w:val="a1"/>
    <w:link w:val="affffd"/>
    <w:rsid w:val="005E6CA2"/>
    <w:rPr>
      <w:rFonts w:ascii="Tahoma" w:hAnsi="Tahoma"/>
      <w:sz w:val="16"/>
      <w:szCs w:val="16"/>
      <w:lang w:val="x-none" w:eastAsia="x-none"/>
    </w:rPr>
  </w:style>
  <w:style w:type="character" w:customStyle="1" w:styleId="afffff">
    <w:name w:val="Посещённая гиперссылка"/>
    <w:rsid w:val="005E6CA2"/>
    <w:rPr>
      <w:color w:val="800000"/>
      <w:u w:val="single"/>
    </w:rPr>
  </w:style>
  <w:style w:type="paragraph" w:customStyle="1" w:styleId="afffff0">
    <w:name w:val="Содержимое врезки"/>
    <w:basedOn w:val="a0"/>
    <w:qFormat/>
    <w:rsid w:val="005E6CA2"/>
    <w:pPr>
      <w:widowControl/>
    </w:pPr>
    <w:rPr>
      <w:rFonts w:ascii="Liberation Serif" w:eastAsia="NSimSun" w:hAnsi="Liberation Serif" w:cs="Arial"/>
      <w:kern w:val="2"/>
      <w:sz w:val="24"/>
      <w:szCs w:val="24"/>
      <w:lang w:eastAsia="zh-CN" w:bidi="hi-IN"/>
    </w:rPr>
  </w:style>
  <w:style w:type="character" w:customStyle="1" w:styleId="afffff1">
    <w:name w:val="Исходный текст"/>
    <w:qFormat/>
    <w:rsid w:val="005E6CA2"/>
    <w:rPr>
      <w:rFonts w:ascii="Liberation Mono" w:eastAsia="NSimSun" w:hAnsi="Liberation Mono" w:cs="Liberation Mono"/>
    </w:rPr>
  </w:style>
  <w:style w:type="paragraph" w:customStyle="1" w:styleId="212">
    <w:name w:val="Заголовок 21"/>
    <w:basedOn w:val="a0"/>
    <w:next w:val="a0"/>
    <w:unhideWhenUsed/>
    <w:qFormat/>
    <w:rsid w:val="005E6CA2"/>
    <w:pPr>
      <w:keepNext/>
      <w:keepLines/>
      <w:widowControl/>
      <w:spacing w:before="200" w:line="276" w:lineRule="auto"/>
      <w:jc w:val="center"/>
      <w:outlineLvl w:val="1"/>
    </w:pPr>
    <w:rPr>
      <w:rFonts w:ascii="Cambria" w:hAnsi="Cambria"/>
      <w:b/>
      <w:bCs/>
      <w:sz w:val="26"/>
      <w:szCs w:val="26"/>
      <w:lang w:eastAsia="en-US"/>
    </w:rPr>
  </w:style>
  <w:style w:type="character" w:customStyle="1" w:styleId="wmi-callto">
    <w:name w:val="wmi-callto"/>
    <w:basedOn w:val="a1"/>
    <w:rsid w:val="005E6CA2"/>
  </w:style>
  <w:style w:type="character" w:customStyle="1" w:styleId="afffff2">
    <w:name w:val="Неразрешенное упоминание"/>
    <w:uiPriority w:val="99"/>
    <w:semiHidden/>
    <w:unhideWhenUsed/>
    <w:rsid w:val="005E6CA2"/>
    <w:rPr>
      <w:color w:val="605E5C"/>
      <w:shd w:val="clear" w:color="auto" w:fill="E1DFDD"/>
    </w:rPr>
  </w:style>
  <w:style w:type="character" w:customStyle="1" w:styleId="ConsPlusNormal0">
    <w:name w:val="ConsPlusNormal Знак"/>
    <w:link w:val="ConsPlusNormal"/>
    <w:rsid w:val="005E6CA2"/>
    <w:rPr>
      <w:rFonts w:ascii="Arial" w:hAnsi="Arial" w:cs="Arial"/>
    </w:rPr>
  </w:style>
  <w:style w:type="paragraph" w:customStyle="1" w:styleId="western">
    <w:name w:val="western"/>
    <w:basedOn w:val="a0"/>
    <w:rsid w:val="005E6CA2"/>
    <w:pPr>
      <w:widowControl/>
      <w:spacing w:before="100" w:beforeAutospacing="1" w:after="142" w:line="276" w:lineRule="auto"/>
    </w:pPr>
    <w:rPr>
      <w:sz w:val="24"/>
      <w:szCs w:val="24"/>
    </w:rPr>
  </w:style>
  <w:style w:type="paragraph" w:styleId="a">
    <w:name w:val="List Bullet"/>
    <w:basedOn w:val="a0"/>
    <w:rsid w:val="005E6CA2"/>
    <w:pPr>
      <w:numPr>
        <w:numId w:val="4"/>
      </w:numPr>
      <w:contextualSpacing/>
    </w:pPr>
  </w:style>
  <w:style w:type="paragraph" w:customStyle="1" w:styleId="afffff3">
    <w:name w:val="Текст в заданном формате"/>
    <w:basedOn w:val="a0"/>
    <w:qFormat/>
    <w:rsid w:val="009E23FA"/>
    <w:pPr>
      <w:widowControl/>
    </w:pPr>
    <w:rPr>
      <w:rFonts w:ascii="Liberation Mono" w:eastAsia="NSimSun" w:hAnsi="Liberation Mono" w:cs="Liberation Mono"/>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4627">
      <w:bodyDiv w:val="1"/>
      <w:marLeft w:val="0"/>
      <w:marRight w:val="0"/>
      <w:marTop w:val="0"/>
      <w:marBottom w:val="0"/>
      <w:divBdr>
        <w:top w:val="none" w:sz="0" w:space="0" w:color="auto"/>
        <w:left w:val="none" w:sz="0" w:space="0" w:color="auto"/>
        <w:bottom w:val="none" w:sz="0" w:space="0" w:color="auto"/>
        <w:right w:val="none" w:sz="0" w:space="0" w:color="auto"/>
      </w:divBdr>
    </w:div>
    <w:div w:id="21189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TR&amp;n=25404&amp;date=21.01.2021" TargetMode="External"/><Relationship Id="rId18" Type="http://schemas.openxmlformats.org/officeDocument/2006/relationships/hyperlink" Target="consultantplus://offline/ref=9A867ABE6E982EA437E2E2FD3FE60FA295882434031D3F8B9FE6A0830EDE87CDF159B39D3616472B111E2D856B5117ABE39CCFF7D3A892BD022DE9A3Q430K" TargetMode="External"/><Relationship Id="rId26" Type="http://schemas.openxmlformats.org/officeDocument/2006/relationships/hyperlink" Target="consultantplus://offline/ref=72A98C112175E88A641F0E55251E30DFA2779DA84056D7870ED8FEC4850D193BF5C4A20106447D89E63AB609e22BI" TargetMode="External"/><Relationship Id="rId39" Type="http://schemas.openxmlformats.org/officeDocument/2006/relationships/hyperlink" Target="https://login.consultant.ru/link/?req=doc&amp;base=STR&amp;n=25004&amp;date=21.01.2021" TargetMode="External"/><Relationship Id="rId3" Type="http://schemas.openxmlformats.org/officeDocument/2006/relationships/styles" Target="styles.xml"/><Relationship Id="rId21" Type="http://schemas.openxmlformats.org/officeDocument/2006/relationships/hyperlink" Target="consultantplus://offline/ref=72A98C112175E88A641F0E55251E30DFA2779DA84056D7870ED8FEC4850D193BF5C4A20106447D89E63AB609e22BI" TargetMode="External"/><Relationship Id="rId34" Type="http://schemas.openxmlformats.org/officeDocument/2006/relationships/hyperlink" Target="https://login.consultant.ru/link/?req=doc&amp;base=STR&amp;n=24938&amp;date=21.01.2021" TargetMode="External"/><Relationship Id="rId42" Type="http://schemas.openxmlformats.org/officeDocument/2006/relationships/hyperlink" Target="https://login.consultant.ru/link/?req=doc&amp;base=STR&amp;n=24938&amp;date=21.01.2021" TargetMode="External"/><Relationship Id="rId47" Type="http://schemas.openxmlformats.org/officeDocument/2006/relationships/hyperlink" Target="https://login.consultant.ru/link/?req=doc&amp;base=STR&amp;n=24938&amp;date=21.01.2021" TargetMode="External"/><Relationship Id="rId50" Type="http://schemas.openxmlformats.org/officeDocument/2006/relationships/hyperlink" Target="consultantplus://offline/ref=72F829F449230443F57329F8484CC80D8DCC2799DB2B917D837B9A757B12350DFA912D642631945F7880FB2216454B2F79D58BFE58562E5E3FBB2FBA4BF5O" TargetMode="External"/><Relationship Id="rId7" Type="http://schemas.openxmlformats.org/officeDocument/2006/relationships/footnotes" Target="footnotes.xml"/><Relationship Id="rId12" Type="http://schemas.openxmlformats.org/officeDocument/2006/relationships/hyperlink" Target="https://login.consultant.ru/link/?req=doc&amp;base=STR&amp;n=24938&amp;date=21.01.2021" TargetMode="External"/><Relationship Id="rId17" Type="http://schemas.openxmlformats.org/officeDocument/2006/relationships/hyperlink" Target="consultantplus://offline/ref=9A867ABE6E982EA437E2E2FD3FE60FA295882434031D3F8B9FE6A0830EDE87CDF159B39D3616472B111E2D856B5117ABE39CCFF7D3A892BD022DE9A3Q430K" TargetMode="External"/><Relationship Id="rId25" Type="http://schemas.openxmlformats.org/officeDocument/2006/relationships/hyperlink" Target="consultantplus://offline/ref=72A98C112175E88A641F0E55251E30DFA2779DA84056D7870ED8FEC4850D193BF5C4A20106447D89E63AB609e22BI" TargetMode="External"/><Relationship Id="rId33" Type="http://schemas.openxmlformats.org/officeDocument/2006/relationships/hyperlink" Target="consultantplus://offline/ref=BF32746D701A833F742433337C5B0196C8CFD97E3D0230743B72221A42A06694E648EF5E6176033EE65B7B42lAl2K" TargetMode="External"/><Relationship Id="rId38" Type="http://schemas.openxmlformats.org/officeDocument/2006/relationships/hyperlink" Target="https://login.consultant.ru/link/?req=doc&amp;base=STR&amp;n=24938&amp;date=21.01.2021" TargetMode="External"/><Relationship Id="rId46" Type="http://schemas.openxmlformats.org/officeDocument/2006/relationships/hyperlink" Target="https://login.consultant.ru/link/?req=doc&amp;base=STR&amp;n=24938&amp;date=21.01.2021" TargetMode="External"/><Relationship Id="rId2" Type="http://schemas.openxmlformats.org/officeDocument/2006/relationships/numbering" Target="numbering.xml"/><Relationship Id="rId16" Type="http://schemas.openxmlformats.org/officeDocument/2006/relationships/hyperlink" Target="consultantplus://offline/ref=9A867ABE6E982EA437E2E2FD3FE60FA295882434031D3F8B9FE6A0830EDE87CDF159B39D3616472B111E2D856B5117ABE39CCFF7D3A892BD022DE9A3Q430K" TargetMode="External"/><Relationship Id="rId20" Type="http://schemas.openxmlformats.org/officeDocument/2006/relationships/hyperlink" Target="https://login.consultant.ru/link/?req=doc&amp;base=STR&amp;n=24938&amp;date=21.01.2021" TargetMode="External"/><Relationship Id="rId29" Type="http://schemas.openxmlformats.org/officeDocument/2006/relationships/hyperlink" Target="consultantplus://offline/ref=72A98C112175E88A641F0E55251E30DFA2779DA84056D7870ED8FEC4850D193BF5C4A20106447D89E63AB609e22BI" TargetMode="External"/><Relationship Id="rId41" Type="http://schemas.openxmlformats.org/officeDocument/2006/relationships/hyperlink" Target="https://login.consultant.ru/link/?req=doc&amp;base=STR&amp;n=25004&amp;date=21.01.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STR&amp;n=24938&amp;date=21.01.2021" TargetMode="External"/><Relationship Id="rId24" Type="http://schemas.openxmlformats.org/officeDocument/2006/relationships/hyperlink" Target="consultantplus://offline/ref=72A98C112175E88A641F0E55251E30DFA37595A01E01D5D65BD6FBCCD557093FBC91AB1F025F638EF83AeB27I" TargetMode="External"/><Relationship Id="rId32" Type="http://schemas.openxmlformats.org/officeDocument/2006/relationships/hyperlink" Target="consultantplus://offline/ref=BF32746D701A833F742433337C5B0196C8CFD97E3D0230743B72221A42A06694E648EF5E6176033EE65B7B42lAl2K" TargetMode="External"/><Relationship Id="rId37" Type="http://schemas.openxmlformats.org/officeDocument/2006/relationships/hyperlink" Target="https://login.consultant.ru/link/?req=doc&amp;base=STR&amp;n=24938&amp;date=21.01.2021" TargetMode="External"/><Relationship Id="rId40" Type="http://schemas.openxmlformats.org/officeDocument/2006/relationships/hyperlink" Target="https://login.consultant.ru/link/?req=doc&amp;base=STR&amp;n=24938&amp;date=21.01.2021" TargetMode="External"/><Relationship Id="rId45" Type="http://schemas.openxmlformats.org/officeDocument/2006/relationships/hyperlink" Target="https://login.consultant.ru/link/?req=doc&amp;base=STR&amp;n=25004&amp;date=21.01.2021" TargetMode="External"/><Relationship Id="rId5" Type="http://schemas.openxmlformats.org/officeDocument/2006/relationships/settings" Target="settings.xml"/><Relationship Id="rId15" Type="http://schemas.openxmlformats.org/officeDocument/2006/relationships/hyperlink" Target="https://login.consultant.ru/link/?req=doc&amp;base=LAW&amp;n=372943&amp;date=21.01.2021" TargetMode="External"/><Relationship Id="rId23" Type="http://schemas.openxmlformats.org/officeDocument/2006/relationships/hyperlink" Target="consultantplus://offline/ref=72A98C112175E88A641F0E55251E30DFA2779DA84056D7870ED8FEC4850D193BF5C4A20106447D89E63AB609e22BI" TargetMode="External"/><Relationship Id="rId28" Type="http://schemas.openxmlformats.org/officeDocument/2006/relationships/hyperlink" Target="consultantplus://offline/ref=72A98C112175E88A641F0E55251E30DFA2779DA84056D7870ED8FEC4850D193BF5C4A20106447D89E63AB609e22BI" TargetMode="External"/><Relationship Id="rId36" Type="http://schemas.openxmlformats.org/officeDocument/2006/relationships/hyperlink" Target="https://login.consultant.ru/link/?req=doc&amp;base=STR&amp;n=24938&amp;date=21.01.2021" TargetMode="External"/><Relationship Id="rId49" Type="http://schemas.openxmlformats.org/officeDocument/2006/relationships/hyperlink" Target="consultantplus://offline/ref=72F829F449230443F57329F8484CC80D8DCC2799DB2B917D837B9A757B12350DFA912D642631945F7880FB2110454B2F79D58BFE58562E5E3FBB2FBA4BF5O" TargetMode="External"/><Relationship Id="rId10" Type="http://schemas.openxmlformats.org/officeDocument/2006/relationships/hyperlink" Target="consultantplus://offline/ref=815AD73C5A62099F85E1CBB424E02FBEC341D27DAEF07ABFC92F739D4A249A0C20A621C45B4DA1DB017C85D90D07E4A0933BD111A4F6E6E71DA38D5BkCH0O" TargetMode="External"/><Relationship Id="rId19" Type="http://schemas.openxmlformats.org/officeDocument/2006/relationships/hyperlink" Target="https://login.consultant.ru/link/?req=doc&amp;base=STR&amp;n=16016&amp;date=21.01.2021&amp;dst=100050&amp;fld=134" TargetMode="External"/><Relationship Id="rId31" Type="http://schemas.openxmlformats.org/officeDocument/2006/relationships/hyperlink" Target="consultantplus://offline/ref=6C03A3F7A5F6ABEE0046C17D786FDC359246D47467F6A173025D4B89198D5FA3737F4296136C47405E2E918Ap2i6I" TargetMode="External"/><Relationship Id="rId44" Type="http://schemas.openxmlformats.org/officeDocument/2006/relationships/hyperlink" Target="https://login.consultant.ru/link/?req=doc&amp;base=STR&amp;n=24938&amp;date=21.01.202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STR&amp;n=25404&amp;date=21.01.2021" TargetMode="External"/><Relationship Id="rId22" Type="http://schemas.openxmlformats.org/officeDocument/2006/relationships/hyperlink" Target="consultantplus://offline/ref=72A98C112175E88A641F0E55251E30DFA37595A01E01D5D65BD6FBCCD557093FBC91AB1F025F638EF83AeB27I" TargetMode="External"/><Relationship Id="rId27" Type="http://schemas.openxmlformats.org/officeDocument/2006/relationships/hyperlink" Target="consultantplus://offline/ref=72A98C112175E88A641F0E55251E30DFA2779DA84056D7870ED8FEC4850D193BF5C4A20106447D89E63AB609e22BI" TargetMode="External"/><Relationship Id="rId30" Type="http://schemas.openxmlformats.org/officeDocument/2006/relationships/hyperlink" Target="consultantplus://offline/ref=BF32746D701A833F742433337C5B0196C8CFD97E3D0230743B72221A42A06694E648EF5E6176033EE65B7B42lAl2K" TargetMode="External"/><Relationship Id="rId35" Type="http://schemas.openxmlformats.org/officeDocument/2006/relationships/hyperlink" Target="https://login.consultant.ru/link/?req=doc&amp;base=STR&amp;n=24938&amp;date=21.01.2021" TargetMode="External"/><Relationship Id="rId43" Type="http://schemas.openxmlformats.org/officeDocument/2006/relationships/hyperlink" Target="https://login.consultant.ru/link/?req=doc&amp;base=STR&amp;n=25004&amp;date=21.01.2021" TargetMode="External"/><Relationship Id="rId48" Type="http://schemas.openxmlformats.org/officeDocument/2006/relationships/hyperlink" Target="consultantplus://offline/ref=78851954E46ADDF218742F2F1542D58A04D17C66E990BA9283087F429DFF0B95C00A213FD4DDD0E3D02F4441e3zEL"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movagk\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9743-04F9-4F11-BC62-9C4F96AD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36</Pages>
  <Words>9070</Words>
  <Characters>75175</Characters>
  <Application>Microsoft Office Word</Application>
  <DocSecurity>0</DocSecurity>
  <Lines>626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Галина Константиновна</dc:creator>
  <cp:lastModifiedBy>Белова Нина Ивановна</cp:lastModifiedBy>
  <cp:revision>2</cp:revision>
  <cp:lastPrinted>2021-09-10T09:08:00Z</cp:lastPrinted>
  <dcterms:created xsi:type="dcterms:W3CDTF">2021-10-07T09:58:00Z</dcterms:created>
  <dcterms:modified xsi:type="dcterms:W3CDTF">2021-10-07T09:58:00Z</dcterms:modified>
</cp:coreProperties>
</file>